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2F4" w:rsidRDefault="00B16B15">
      <w:pPr>
        <w:pStyle w:val="1"/>
      </w:pPr>
      <w:r>
        <w:rPr>
          <w:noProof/>
        </w:rPr>
        <w:drawing>
          <wp:inline distT="0" distB="0" distL="0" distR="0" wp14:anchorId="2ADDF2A5" wp14:editId="054BA57F">
            <wp:extent cx="6250940" cy="8839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50940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6B15" w:rsidRPr="00B16B15" w:rsidRDefault="00B16B15" w:rsidP="00B16B15">
      <w:r>
        <w:rPr>
          <w:noProof/>
        </w:rPr>
        <w:lastRenderedPageBreak/>
        <w:drawing>
          <wp:inline distT="0" distB="0" distL="0" distR="0" wp14:anchorId="1BFC61F6" wp14:editId="6C30EF06">
            <wp:extent cx="6250940" cy="88392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50940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0F22" w:rsidRDefault="006F3751">
      <w:pPr>
        <w:pStyle w:val="1"/>
      </w:pPr>
      <w:r>
        <w:lastRenderedPageBreak/>
        <w:t>Д</w:t>
      </w:r>
      <w:r w:rsidR="00ED327B">
        <w:t>ополнительная профессиональная программа повышения квалификации по специальности "Стоматология ортопедическая" для лиц, получающих или имеющих среднее профессиональное образование</w:t>
      </w:r>
    </w:p>
    <w:p w:rsidR="00650F22" w:rsidRDefault="00ED327B">
      <w:pPr>
        <w:pStyle w:val="1"/>
      </w:pPr>
      <w:bookmarkStart w:id="0" w:name="sub_1100"/>
      <w:r>
        <w:t>I. Общие положения</w:t>
      </w:r>
    </w:p>
    <w:bookmarkEnd w:id="0"/>
    <w:p w:rsidR="00650F22" w:rsidRDefault="00650F22"/>
    <w:p w:rsidR="00650F22" w:rsidRDefault="00ED327B">
      <w:bookmarkStart w:id="1" w:name="sub_1001"/>
      <w:r>
        <w:t>1. Целью дополнительной профессиональной программы повышения квалификации специалистов</w:t>
      </w:r>
      <w:r>
        <w:rPr>
          <w:vertAlign w:val="superscript"/>
        </w:rPr>
        <w:t> </w:t>
      </w:r>
      <w:hyperlink w:anchor="sub_111" w:history="1">
        <w:r>
          <w:rPr>
            <w:rStyle w:val="a4"/>
            <w:vertAlign w:val="superscript"/>
          </w:rPr>
          <w:t>1</w:t>
        </w:r>
      </w:hyperlink>
      <w:r>
        <w:t xml:space="preserve"> со средним медицинским образованием (далее - Программа) является совершенствование компетенций, необходимых для осуществления профессиональной деятельности по специальности "Стоматология ортопедическая" (область профессиональной деятельности</w:t>
      </w:r>
      <w:r>
        <w:rPr>
          <w:vertAlign w:val="superscript"/>
        </w:rPr>
        <w:t> </w:t>
      </w:r>
      <w:hyperlink w:anchor="sub_222" w:history="1">
        <w:r>
          <w:rPr>
            <w:rStyle w:val="a4"/>
            <w:vertAlign w:val="superscript"/>
          </w:rPr>
          <w:t>2</w:t>
        </w:r>
      </w:hyperlink>
      <w:r>
        <w:t xml:space="preserve"> - </w:t>
      </w:r>
      <w:hyperlink r:id="rId9" w:history="1">
        <w:r>
          <w:rPr>
            <w:rStyle w:val="a4"/>
          </w:rPr>
          <w:t>02</w:t>
        </w:r>
      </w:hyperlink>
      <w:r>
        <w:t xml:space="preserve"> Здравоохранение, уровень квалификации</w:t>
      </w:r>
      <w:r>
        <w:rPr>
          <w:vertAlign w:val="superscript"/>
        </w:rPr>
        <w:t> </w:t>
      </w:r>
      <w:hyperlink w:anchor="sub_333" w:history="1">
        <w:r>
          <w:rPr>
            <w:rStyle w:val="a4"/>
            <w:vertAlign w:val="superscript"/>
          </w:rPr>
          <w:t>3</w:t>
        </w:r>
      </w:hyperlink>
      <w:r>
        <w:t xml:space="preserve"> - </w:t>
      </w:r>
      <w:hyperlink r:id="rId10" w:history="1">
        <w:r>
          <w:rPr>
            <w:rStyle w:val="a4"/>
          </w:rPr>
          <w:t>5 уровень</w:t>
        </w:r>
      </w:hyperlink>
      <w:r>
        <w:t>).</w:t>
      </w:r>
    </w:p>
    <w:p w:rsidR="00650F22" w:rsidRDefault="00ED327B">
      <w:bookmarkStart w:id="2" w:name="sub_1002"/>
      <w:bookmarkEnd w:id="1"/>
      <w:r>
        <w:t>2. В результате освоения Программы организация, осуществляющая образовательную деятельность (далее - организация), обеспечивает совершенствование у обучающегося (слушателя) профессиональных компетенций (далее - ПК)</w:t>
      </w:r>
      <w:r>
        <w:rPr>
          <w:vertAlign w:val="superscript"/>
        </w:rPr>
        <w:t> </w:t>
      </w:r>
      <w:hyperlink w:anchor="sub_444" w:history="1">
        <w:r>
          <w:rPr>
            <w:rStyle w:val="a4"/>
            <w:vertAlign w:val="superscript"/>
          </w:rPr>
          <w:t>4</w:t>
        </w:r>
      </w:hyperlink>
      <w:r>
        <w:t>, включающих необходимые знания, умения, в соответствии с планируемыми результатами обучения и рабочими программами модулей.</w:t>
      </w:r>
    </w:p>
    <w:p w:rsidR="00650F22" w:rsidRDefault="00ED327B">
      <w:bookmarkStart w:id="3" w:name="sub_1003"/>
      <w:bookmarkEnd w:id="2"/>
      <w:r>
        <w:t>3. Форма обучения по Программе - очная, с возможностью частичного использования электронного обучения и дистанционных образовательных технологий (далее - ЭО и ДОТ).</w:t>
      </w:r>
    </w:p>
    <w:p w:rsidR="00650F22" w:rsidRDefault="00ED327B">
      <w:bookmarkStart w:id="4" w:name="sub_1004"/>
      <w:bookmarkEnd w:id="3"/>
      <w:r>
        <w:t>4. Трудоемкость обучения (срок освоения Программы): 144 академических часа.</w:t>
      </w:r>
    </w:p>
    <w:p w:rsidR="00650F22" w:rsidRDefault="00ED327B">
      <w:bookmarkStart w:id="5" w:name="sub_1005"/>
      <w:bookmarkEnd w:id="4"/>
      <w:r>
        <w:t>5. Календарный учебный график обеспечивает реализацию Программы в соответствии с учебным планом и разрабатывается организацией самостоятельно.</w:t>
      </w:r>
    </w:p>
    <w:bookmarkEnd w:id="5"/>
    <w:p w:rsidR="00650F22" w:rsidRDefault="00650F22"/>
    <w:p w:rsidR="00650F22" w:rsidRDefault="00650F22">
      <w:pPr>
        <w:ind w:firstLine="0"/>
        <w:jc w:val="left"/>
        <w:sectPr w:rsidR="00650F22">
          <w:footerReference w:type="default" r:id="rId11"/>
          <w:pgSz w:w="11900" w:h="16800"/>
          <w:pgMar w:top="1440" w:right="800" w:bottom="1440" w:left="800" w:header="720" w:footer="720" w:gutter="0"/>
          <w:cols w:space="720"/>
          <w:noEndnote/>
        </w:sectPr>
      </w:pPr>
    </w:p>
    <w:p w:rsidR="00650F22" w:rsidRDefault="00ED327B">
      <w:pPr>
        <w:pStyle w:val="1"/>
      </w:pPr>
      <w:bookmarkStart w:id="6" w:name="sub_1200"/>
      <w:r>
        <w:lastRenderedPageBreak/>
        <w:t>II. Планируемые результаты обучения</w:t>
      </w:r>
    </w:p>
    <w:bookmarkEnd w:id="6"/>
    <w:p w:rsidR="00650F22" w:rsidRDefault="00650F22"/>
    <w:p w:rsidR="00650F22" w:rsidRDefault="00ED327B">
      <w:bookmarkStart w:id="7" w:name="sub_1006"/>
      <w:r>
        <w:t>6. Планируемые результаты обучения:</w:t>
      </w:r>
    </w:p>
    <w:bookmarkEnd w:id="7"/>
    <w:p w:rsidR="00650F22" w:rsidRDefault="00650F2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8"/>
        <w:gridCol w:w="14"/>
        <w:gridCol w:w="2664"/>
        <w:gridCol w:w="14"/>
        <w:gridCol w:w="6082"/>
        <w:gridCol w:w="24"/>
        <w:gridCol w:w="5434"/>
        <w:gridCol w:w="14"/>
      </w:tblGrid>
      <w:tr w:rsidR="00650F22" w:rsidRPr="00F525D7">
        <w:trPr>
          <w:gridAfter w:val="1"/>
          <w:wAfter w:w="14" w:type="dxa"/>
        </w:trPr>
        <w:tc>
          <w:tcPr>
            <w:tcW w:w="658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7"/>
              <w:jc w:val="center"/>
            </w:pPr>
            <w:r w:rsidRPr="00F525D7">
              <w:t>№ п/п</w:t>
            </w:r>
          </w:p>
        </w:tc>
        <w:tc>
          <w:tcPr>
            <w:tcW w:w="26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7"/>
              <w:jc w:val="center"/>
            </w:pPr>
            <w:r w:rsidRPr="00F525D7">
              <w:t>Коды и наименования совершенствуемых компетенций</w:t>
            </w:r>
          </w:p>
        </w:tc>
        <w:tc>
          <w:tcPr>
            <w:tcW w:w="11544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0F22" w:rsidRPr="00F525D7" w:rsidRDefault="00ED327B">
            <w:pPr>
              <w:pStyle w:val="a7"/>
              <w:jc w:val="center"/>
            </w:pPr>
            <w:r w:rsidRPr="00F525D7">
              <w:t>Коды и наименования результатов обучения, соответствующих компетенциям</w:t>
            </w:r>
          </w:p>
        </w:tc>
      </w:tr>
      <w:tr w:rsidR="00650F22" w:rsidRPr="00F525D7">
        <w:trPr>
          <w:gridAfter w:val="1"/>
          <w:wAfter w:w="14" w:type="dxa"/>
        </w:trPr>
        <w:tc>
          <w:tcPr>
            <w:tcW w:w="658" w:type="dxa"/>
            <w:vMerge/>
            <w:tcBorders>
              <w:top w:val="single" w:sz="4" w:space="0" w:color="auto"/>
              <w:bottom w:val="nil"/>
              <w:right w:val="nil"/>
            </w:tcBorders>
          </w:tcPr>
          <w:p w:rsidR="00650F22" w:rsidRPr="00F525D7" w:rsidRDefault="00650F22">
            <w:pPr>
              <w:pStyle w:val="a7"/>
            </w:pPr>
          </w:p>
        </w:tc>
        <w:tc>
          <w:tcPr>
            <w:tcW w:w="26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0F22" w:rsidRPr="00F525D7" w:rsidRDefault="00650F22">
            <w:pPr>
              <w:pStyle w:val="a7"/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7"/>
              <w:jc w:val="center"/>
            </w:pPr>
            <w:r w:rsidRPr="00F525D7">
              <w:t>Знания (далее - з)</w:t>
            </w:r>
          </w:p>
        </w:tc>
        <w:tc>
          <w:tcPr>
            <w:tcW w:w="5448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0F22" w:rsidRPr="00F525D7" w:rsidRDefault="00ED327B">
            <w:pPr>
              <w:pStyle w:val="a7"/>
              <w:jc w:val="center"/>
            </w:pPr>
            <w:r w:rsidRPr="00F525D7">
              <w:t>Умения (далее - у)</w:t>
            </w:r>
          </w:p>
        </w:tc>
      </w:tr>
      <w:tr w:rsidR="00650F22" w:rsidRPr="00F525D7">
        <w:trPr>
          <w:gridAfter w:val="1"/>
          <w:wAfter w:w="14" w:type="dxa"/>
        </w:trPr>
        <w:tc>
          <w:tcPr>
            <w:tcW w:w="6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0F22" w:rsidRPr="00F525D7" w:rsidRDefault="00ED327B">
            <w:pPr>
              <w:pStyle w:val="a9"/>
            </w:pPr>
            <w:r w:rsidRPr="00F525D7">
              <w:t>1</w:t>
            </w:r>
          </w:p>
        </w:tc>
        <w:tc>
          <w:tcPr>
            <w:tcW w:w="2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0F22" w:rsidRPr="00F525D7" w:rsidRDefault="00ED327B">
            <w:pPr>
              <w:pStyle w:val="a9"/>
            </w:pPr>
            <w:r w:rsidRPr="00F525D7">
              <w:t xml:space="preserve">ПК-1. Способен при оказании первичной доврачебной медико-санитарной помощи населению изготавливать съемные пластиночные, несъемные и </w:t>
            </w:r>
            <w:proofErr w:type="spellStart"/>
            <w:r w:rsidRPr="00F525D7">
              <w:t>бюгельные</w:t>
            </w:r>
            <w:proofErr w:type="spellEnd"/>
            <w:r w:rsidRPr="00F525D7">
              <w:t xml:space="preserve"> протезы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0F22" w:rsidRPr="00F525D7" w:rsidRDefault="00ED327B">
            <w:pPr>
              <w:pStyle w:val="a7"/>
            </w:pPr>
            <w:r w:rsidRPr="00F525D7">
              <w:t>1.з1. Современные нормативные правовые акты, регламентирующие деятельность зубного техника.</w:t>
            </w:r>
          </w:p>
          <w:p w:rsidR="00650F22" w:rsidRPr="00F525D7" w:rsidRDefault="00ED327B">
            <w:pPr>
              <w:pStyle w:val="a7"/>
            </w:pPr>
            <w:r w:rsidRPr="00F525D7">
              <w:t>1.з2. Виды и конструктивные особенности съемных пластиночных протезов, применяемых при полном и частичном отсутствии зубов, их преимущества и недостатки.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1.з3. Современные принципы и особенности работы </w:t>
            </w:r>
            <w:proofErr w:type="spellStart"/>
            <w:r w:rsidRPr="00F525D7">
              <w:t>альгинатными</w:t>
            </w:r>
            <w:proofErr w:type="spellEnd"/>
            <w:r w:rsidRPr="00F525D7">
              <w:t xml:space="preserve"> и силиконовыми оттискными материалами.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1.з4. Клинико-лабораторные этапы работы с лицевой дугой и </w:t>
            </w:r>
            <w:proofErr w:type="spellStart"/>
            <w:r w:rsidRPr="00F525D7">
              <w:t>артикулятором</w:t>
            </w:r>
            <w:proofErr w:type="spellEnd"/>
            <w:r w:rsidRPr="00F525D7">
              <w:t>.</w:t>
            </w:r>
          </w:p>
          <w:p w:rsidR="00650F22" w:rsidRPr="00F525D7" w:rsidRDefault="00ED327B">
            <w:pPr>
              <w:pStyle w:val="a7"/>
            </w:pPr>
            <w:r w:rsidRPr="00F525D7">
              <w:t>1.з5. Современные способы фиксации и стабилизации съемных пластиночных зубных протезов.</w:t>
            </w:r>
          </w:p>
          <w:p w:rsidR="00650F22" w:rsidRPr="00F525D7" w:rsidRDefault="00ED327B">
            <w:pPr>
              <w:pStyle w:val="a7"/>
            </w:pPr>
            <w:r w:rsidRPr="00F525D7">
              <w:t>1.з6. Клинико-лабораторные этапы и технология изготовления съемных пластиночных зубных протезов при отсутствии зубов.</w:t>
            </w:r>
          </w:p>
          <w:p w:rsidR="00650F22" w:rsidRPr="00F525D7" w:rsidRDefault="00ED327B">
            <w:pPr>
              <w:pStyle w:val="a7"/>
            </w:pPr>
            <w:r w:rsidRPr="00F525D7">
              <w:t>1.з7. Технология починки съемных пластиночных зубных протезов.</w:t>
            </w:r>
          </w:p>
          <w:p w:rsidR="00650F22" w:rsidRPr="00F525D7" w:rsidRDefault="00ED327B">
            <w:pPr>
              <w:pStyle w:val="a7"/>
            </w:pPr>
            <w:r w:rsidRPr="00F525D7">
              <w:t>1.з8. Актуальные способы и особенности изготовления разборных моделей челюстей.</w:t>
            </w:r>
          </w:p>
          <w:p w:rsidR="00650F22" w:rsidRPr="00F525D7" w:rsidRDefault="00ED327B">
            <w:pPr>
              <w:pStyle w:val="a7"/>
            </w:pPr>
            <w:r w:rsidRPr="00F525D7">
              <w:t>1.з9. Клинико-лабораторные этапы и технология изготовления</w:t>
            </w:r>
          </w:p>
          <w:p w:rsidR="00650F22" w:rsidRPr="00F525D7" w:rsidRDefault="00ED327B">
            <w:pPr>
              <w:pStyle w:val="a7"/>
            </w:pPr>
            <w:r w:rsidRPr="00F525D7">
              <w:t>пластмассовых несъемных зубных протезов.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1.з10. Клинико-лабораторные этапы и технология </w:t>
            </w:r>
            <w:r w:rsidRPr="00F525D7">
              <w:lastRenderedPageBreak/>
              <w:t>изготовления штампованных коронок и штампованно-паяных мостовидных зубных протезов.</w:t>
            </w:r>
          </w:p>
          <w:p w:rsidR="00650F22" w:rsidRPr="00F525D7" w:rsidRDefault="00ED327B">
            <w:pPr>
              <w:pStyle w:val="a7"/>
            </w:pPr>
            <w:r w:rsidRPr="00F525D7">
              <w:t>1.з11. Клинико-лабораторные этапы и технология изготовления цельнолитых коронок и мостовидных зубных протезов, в том числе с пластмассовой облицовкой.</w:t>
            </w:r>
          </w:p>
          <w:p w:rsidR="00650F22" w:rsidRPr="00F525D7" w:rsidRDefault="00ED327B">
            <w:pPr>
              <w:pStyle w:val="a7"/>
            </w:pPr>
            <w:r w:rsidRPr="00F525D7">
              <w:t>1.з12. Технологические этапы изготовления металлокерамических зубных протезов.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1.з13. Назначение, виды и технологические этапы изготовления культовых штифтовых конструкций восстановительных вкладок, </w:t>
            </w:r>
            <w:proofErr w:type="spellStart"/>
            <w:r w:rsidRPr="00F525D7">
              <w:t>виниров</w:t>
            </w:r>
            <w:proofErr w:type="spellEnd"/>
            <w:r w:rsidRPr="00F525D7">
              <w:t>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1.з14. Клинико-лабораторные этапы изготовления </w:t>
            </w:r>
            <w:proofErr w:type="spellStart"/>
            <w:r w:rsidRPr="00F525D7">
              <w:t>цельнокерамических</w:t>
            </w:r>
            <w:proofErr w:type="spellEnd"/>
            <w:r w:rsidRPr="00F525D7">
              <w:t xml:space="preserve"> протезов.</w:t>
            </w:r>
          </w:p>
          <w:p w:rsidR="00650F22" w:rsidRPr="00F525D7" w:rsidRDefault="00ED327B">
            <w:pPr>
              <w:pStyle w:val="a7"/>
            </w:pPr>
            <w:r w:rsidRPr="00F525D7">
              <w:t>1.з15. Организация литейного производства в ортопедической стоматологии.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1.з16. Виды и конструктивные особенности </w:t>
            </w:r>
            <w:proofErr w:type="spellStart"/>
            <w:r w:rsidRPr="00F525D7">
              <w:t>бюгельных</w:t>
            </w:r>
            <w:proofErr w:type="spellEnd"/>
            <w:r w:rsidRPr="00F525D7">
              <w:t xml:space="preserve"> зубных протезов.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1.з17. Актуальные способы фиксации </w:t>
            </w:r>
            <w:proofErr w:type="spellStart"/>
            <w:r w:rsidRPr="00F525D7">
              <w:t>бюгельных</w:t>
            </w:r>
            <w:proofErr w:type="spellEnd"/>
            <w:r w:rsidRPr="00F525D7">
              <w:t xml:space="preserve"> зубных протезов.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1.з18. Клинико-лабораторные этапы и технология изготовления </w:t>
            </w:r>
            <w:proofErr w:type="spellStart"/>
            <w:r w:rsidRPr="00F525D7">
              <w:t>бюгельных</w:t>
            </w:r>
            <w:proofErr w:type="spellEnd"/>
            <w:r w:rsidRPr="00F525D7">
              <w:t xml:space="preserve"> зубных протезов.</w:t>
            </w:r>
          </w:p>
          <w:p w:rsidR="00650F22" w:rsidRPr="00F525D7" w:rsidRDefault="00ED327B">
            <w:pPr>
              <w:pStyle w:val="a7"/>
            </w:pPr>
            <w:r w:rsidRPr="00F525D7">
              <w:t>1.з19. Технология дублирования и получения огнеупорной модели.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1.з20. Планирование и моделирование восковой композиции каркаса </w:t>
            </w:r>
            <w:proofErr w:type="spellStart"/>
            <w:r w:rsidRPr="00F525D7">
              <w:t>бюгельного</w:t>
            </w:r>
            <w:proofErr w:type="spellEnd"/>
            <w:r w:rsidRPr="00F525D7">
              <w:t xml:space="preserve"> зубного протеза.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1.з21. Правила обработки и припасовки каркаса </w:t>
            </w:r>
            <w:proofErr w:type="spellStart"/>
            <w:r w:rsidRPr="00F525D7">
              <w:t>бюгельного</w:t>
            </w:r>
            <w:proofErr w:type="spellEnd"/>
            <w:r w:rsidRPr="00F525D7">
              <w:t xml:space="preserve"> зубного протеза на рабочую модель.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1.з22. Правила постановки зубов и замены воскового базиса </w:t>
            </w:r>
            <w:proofErr w:type="spellStart"/>
            <w:r w:rsidRPr="00F525D7">
              <w:t>бюгельного</w:t>
            </w:r>
            <w:proofErr w:type="spellEnd"/>
            <w:r w:rsidRPr="00F525D7">
              <w:t xml:space="preserve"> зубного протеза на пластмассовый.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1.з23. Особенности изготовления литниковых систем и литья стоматологических сплавов при изготовлении каркаса </w:t>
            </w:r>
            <w:proofErr w:type="spellStart"/>
            <w:r w:rsidRPr="00F525D7">
              <w:t>бюгельного</w:t>
            </w:r>
            <w:proofErr w:type="spellEnd"/>
            <w:r w:rsidRPr="00F525D7">
              <w:t xml:space="preserve"> зубного протеза.</w:t>
            </w:r>
          </w:p>
          <w:p w:rsidR="00650F22" w:rsidRPr="00F525D7" w:rsidRDefault="00ED327B">
            <w:pPr>
              <w:pStyle w:val="a7"/>
            </w:pPr>
            <w:r w:rsidRPr="00F525D7">
              <w:lastRenderedPageBreak/>
              <w:t>1.з24. Современные принципы работы системы автоматизированного проектирования и изготовления зубных протезов.</w:t>
            </w:r>
          </w:p>
          <w:p w:rsidR="00650F22" w:rsidRPr="00F525D7" w:rsidRDefault="00ED327B">
            <w:pPr>
              <w:pStyle w:val="a7"/>
            </w:pPr>
            <w:r w:rsidRPr="00F525D7">
              <w:t>1.з25. Современные принципы работы на фрезерно-</w:t>
            </w:r>
            <w:proofErr w:type="spellStart"/>
            <w:r w:rsidRPr="00F525D7">
              <w:t>параллелометрическом</w:t>
            </w:r>
            <w:proofErr w:type="spellEnd"/>
            <w:r w:rsidRPr="00F525D7">
              <w:t xml:space="preserve"> станке, технология установки </w:t>
            </w:r>
            <w:proofErr w:type="spellStart"/>
            <w:r w:rsidRPr="00F525D7">
              <w:t>микрозамкового</w:t>
            </w:r>
            <w:proofErr w:type="spellEnd"/>
            <w:r w:rsidRPr="00F525D7">
              <w:t xml:space="preserve"> крепления к восковой композиции несъемного протеза.</w:t>
            </w:r>
          </w:p>
          <w:p w:rsidR="00650F22" w:rsidRPr="00F525D7" w:rsidRDefault="00ED327B">
            <w:pPr>
              <w:pStyle w:val="a7"/>
            </w:pPr>
            <w:r w:rsidRPr="00F525D7">
              <w:t>1.з26. Этапы изготовления протезов из термопластичных материалов.</w:t>
            </w:r>
          </w:p>
          <w:p w:rsidR="00650F22" w:rsidRPr="00F525D7" w:rsidRDefault="00ED327B">
            <w:pPr>
              <w:pStyle w:val="a7"/>
            </w:pPr>
            <w:r w:rsidRPr="00F525D7">
              <w:t>1.з27. Особенности методов установки зубов в восковой композиции для сцепления с базисом из термопластичных материалов.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1.з28. Технология прессовки в </w:t>
            </w:r>
            <w:proofErr w:type="spellStart"/>
            <w:r w:rsidRPr="00F525D7">
              <w:t>термопрессе</w:t>
            </w:r>
            <w:proofErr w:type="spellEnd"/>
            <w:r w:rsidRPr="00F525D7">
              <w:t xml:space="preserve"> протеза из термопластичных материалов.</w:t>
            </w:r>
          </w:p>
          <w:p w:rsidR="00650F22" w:rsidRPr="00F525D7" w:rsidRDefault="00ED327B">
            <w:pPr>
              <w:pStyle w:val="a7"/>
            </w:pPr>
            <w:r w:rsidRPr="00F525D7">
              <w:t>1.з29. Особенности обработки, шлифовки, полировки протезов из термопластичных материалов.</w:t>
            </w:r>
          </w:p>
        </w:tc>
        <w:tc>
          <w:tcPr>
            <w:tcW w:w="5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0F22" w:rsidRPr="00F525D7" w:rsidRDefault="00ED327B">
            <w:pPr>
              <w:pStyle w:val="a7"/>
            </w:pPr>
            <w:r w:rsidRPr="00F525D7">
              <w:lastRenderedPageBreak/>
              <w:t>1.y1. Определение и воспроизведение цветовых оттенков зубов.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1.у2. Оценка оттиска при изготовлении съемных пластиночных, несъемных и </w:t>
            </w:r>
            <w:proofErr w:type="spellStart"/>
            <w:r w:rsidRPr="00F525D7">
              <w:t>бюгельных</w:t>
            </w:r>
            <w:proofErr w:type="spellEnd"/>
            <w:r w:rsidRPr="00F525D7">
              <w:t xml:space="preserve"> протезов.</w:t>
            </w:r>
          </w:p>
          <w:p w:rsidR="00650F22" w:rsidRPr="00F525D7" w:rsidRDefault="00ED327B">
            <w:pPr>
              <w:pStyle w:val="a7"/>
            </w:pPr>
            <w:r w:rsidRPr="00F525D7">
              <w:t>1.у3. Изготовление вспомогательных и рабочих моделей челюстей, в том числе огнеупорных и разборных моделей.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1.у4. Фиксация гипсовых моделей в </w:t>
            </w:r>
            <w:proofErr w:type="spellStart"/>
            <w:r w:rsidRPr="00F525D7">
              <w:t>окклюдатор</w:t>
            </w:r>
            <w:proofErr w:type="spellEnd"/>
            <w:r w:rsidRPr="00F525D7">
              <w:t xml:space="preserve"> и </w:t>
            </w:r>
            <w:proofErr w:type="spellStart"/>
            <w:r w:rsidRPr="00F525D7">
              <w:t>артикулятор</w:t>
            </w:r>
            <w:proofErr w:type="spellEnd"/>
            <w:r w:rsidRPr="00F525D7">
              <w:t>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1.у5. Работа с лицевой дугой и </w:t>
            </w:r>
            <w:proofErr w:type="spellStart"/>
            <w:r w:rsidRPr="00F525D7">
              <w:t>артикулятором</w:t>
            </w:r>
            <w:proofErr w:type="spellEnd"/>
            <w:r w:rsidRPr="00F525D7">
              <w:t>.</w:t>
            </w:r>
          </w:p>
          <w:p w:rsidR="00650F22" w:rsidRPr="00F525D7" w:rsidRDefault="00ED327B">
            <w:pPr>
              <w:pStyle w:val="a7"/>
            </w:pPr>
            <w:r w:rsidRPr="00F525D7">
              <w:t>1.у6. Изготовление индивидуальных оттискных ложек.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1.у7. Изготовление восковых шаблонов с </w:t>
            </w:r>
            <w:proofErr w:type="spellStart"/>
            <w:r w:rsidRPr="00F525D7">
              <w:t>окклюзионными</w:t>
            </w:r>
            <w:proofErr w:type="spellEnd"/>
            <w:r w:rsidRPr="00F525D7">
              <w:t xml:space="preserve"> валиками.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1.у8. Изготовление проволочных </w:t>
            </w:r>
            <w:proofErr w:type="spellStart"/>
            <w:r w:rsidRPr="00F525D7">
              <w:t>кламмеров</w:t>
            </w:r>
            <w:proofErr w:type="spellEnd"/>
            <w:r w:rsidRPr="00F525D7">
              <w:t>.</w:t>
            </w:r>
          </w:p>
          <w:p w:rsidR="00650F22" w:rsidRPr="00F525D7" w:rsidRDefault="00ED327B">
            <w:pPr>
              <w:pStyle w:val="a7"/>
            </w:pPr>
            <w:r w:rsidRPr="00F525D7">
              <w:t>1.у9. Проведение постановки искусственных зубов на восковой базис.</w:t>
            </w:r>
          </w:p>
          <w:p w:rsidR="00650F22" w:rsidRPr="00F525D7" w:rsidRDefault="00ED327B">
            <w:pPr>
              <w:pStyle w:val="a7"/>
            </w:pPr>
            <w:r w:rsidRPr="00F525D7">
              <w:t>1.y10. Моделирование воскового базиса съемного пластиночного зубного протеза при частичном и полном отсутствии зубов.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1.y11. </w:t>
            </w:r>
            <w:proofErr w:type="spellStart"/>
            <w:r w:rsidRPr="00F525D7">
              <w:t>Загипсовка</w:t>
            </w:r>
            <w:proofErr w:type="spellEnd"/>
            <w:r w:rsidRPr="00F525D7">
              <w:t xml:space="preserve"> восковой композиции съемного пластиночного зубного протеза в кювету прямым, обратным и комбинированным методом.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1.y12. Обработка, шлифовка и полировка съемного </w:t>
            </w:r>
            <w:r w:rsidRPr="00F525D7">
              <w:lastRenderedPageBreak/>
              <w:t>пластиночного зубного протеза.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1.у13. Починка съемного протеза; приварка </w:t>
            </w:r>
            <w:proofErr w:type="spellStart"/>
            <w:r w:rsidRPr="00F525D7">
              <w:t>кламмеров</w:t>
            </w:r>
            <w:proofErr w:type="spellEnd"/>
            <w:r w:rsidRPr="00F525D7">
              <w:t>; приварка зуба; починка перелома базиса самотвердеющей пластмассой; перебазировка съемного протеза лабораторным методом.</w:t>
            </w:r>
          </w:p>
          <w:p w:rsidR="00650F22" w:rsidRPr="00F525D7" w:rsidRDefault="00ED327B">
            <w:pPr>
              <w:pStyle w:val="a7"/>
            </w:pPr>
            <w:r w:rsidRPr="00F525D7">
              <w:t>1.y14. Моделирование восковых конструкций несъемных зубных протезов.</w:t>
            </w:r>
          </w:p>
          <w:p w:rsidR="00650F22" w:rsidRPr="00F525D7" w:rsidRDefault="00ED327B">
            <w:pPr>
              <w:pStyle w:val="a7"/>
            </w:pPr>
            <w:r w:rsidRPr="00F525D7">
              <w:t>1.y15. Припасовывание на рабочую модель и обработка каркаса несъемного зубного протеза.</w:t>
            </w:r>
          </w:p>
          <w:p w:rsidR="00650F22" w:rsidRPr="00F525D7" w:rsidRDefault="00ED327B">
            <w:pPr>
              <w:pStyle w:val="a7"/>
            </w:pPr>
            <w:r w:rsidRPr="00F525D7">
              <w:t>1.y16. Изготовление пластмассовой и керамической облицовки несъемного зубного протеза.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1.y17. </w:t>
            </w:r>
            <w:proofErr w:type="spellStart"/>
            <w:r w:rsidRPr="00F525D7">
              <w:t>Параллелометрия</w:t>
            </w:r>
            <w:proofErr w:type="spellEnd"/>
            <w:r w:rsidRPr="00F525D7">
              <w:t xml:space="preserve"> гипсовых моделей.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1.y18. Моделирование элементов каркаса </w:t>
            </w:r>
            <w:proofErr w:type="spellStart"/>
            <w:r w:rsidRPr="00F525D7">
              <w:t>бюгельного</w:t>
            </w:r>
            <w:proofErr w:type="spellEnd"/>
            <w:r w:rsidRPr="00F525D7">
              <w:t xml:space="preserve"> зубного протеза.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1.у19. Изготовление базиса </w:t>
            </w:r>
            <w:proofErr w:type="spellStart"/>
            <w:r w:rsidRPr="00F525D7">
              <w:t>бюгельного</w:t>
            </w:r>
            <w:proofErr w:type="spellEnd"/>
            <w:r w:rsidRPr="00F525D7">
              <w:t xml:space="preserve"> протеза с пластмассовыми зубами, изготовление </w:t>
            </w:r>
            <w:proofErr w:type="spellStart"/>
            <w:r w:rsidRPr="00F525D7">
              <w:t>бюгельного</w:t>
            </w:r>
            <w:proofErr w:type="spellEnd"/>
            <w:r w:rsidRPr="00F525D7">
              <w:t xml:space="preserve"> каркаса.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1.у20. Изготовление литниковой системы </w:t>
            </w:r>
            <w:proofErr w:type="spellStart"/>
            <w:r w:rsidRPr="00F525D7">
              <w:t>бюгельного</w:t>
            </w:r>
            <w:proofErr w:type="spellEnd"/>
            <w:r w:rsidRPr="00F525D7">
              <w:t xml:space="preserve"> зубного протеза.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1.у21. Припасовывание каркаса </w:t>
            </w:r>
            <w:proofErr w:type="spellStart"/>
            <w:r w:rsidRPr="00F525D7">
              <w:t>бюгельного</w:t>
            </w:r>
            <w:proofErr w:type="spellEnd"/>
            <w:r w:rsidRPr="00F525D7">
              <w:t xml:space="preserve"> зубного протеза на гипсовую модель и проведение его обработки.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1.у22. Постановка зубов при изготовлении </w:t>
            </w:r>
            <w:proofErr w:type="spellStart"/>
            <w:r w:rsidRPr="00F525D7">
              <w:t>бюгельного</w:t>
            </w:r>
            <w:proofErr w:type="spellEnd"/>
            <w:r w:rsidRPr="00F525D7">
              <w:t xml:space="preserve"> зубного протеза, замена воска на пластмассу.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1.у23. Окончательная обработка </w:t>
            </w:r>
            <w:proofErr w:type="spellStart"/>
            <w:r w:rsidRPr="00F525D7">
              <w:t>бюгельного</w:t>
            </w:r>
            <w:proofErr w:type="spellEnd"/>
            <w:r w:rsidRPr="00F525D7">
              <w:t xml:space="preserve"> зубного протеза.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1.у24. </w:t>
            </w:r>
            <w:proofErr w:type="spellStart"/>
            <w:r w:rsidRPr="00F525D7">
              <w:t>Загипсовка</w:t>
            </w:r>
            <w:proofErr w:type="spellEnd"/>
            <w:r w:rsidRPr="00F525D7">
              <w:t xml:space="preserve"> восковой композиции съемных пластиночных и несъемных протезов из термопластичных материалов в кювету для </w:t>
            </w:r>
            <w:r w:rsidRPr="00F525D7">
              <w:lastRenderedPageBreak/>
              <w:t>прессования с установкой литниковой системы впрыска.</w:t>
            </w:r>
          </w:p>
          <w:p w:rsidR="00650F22" w:rsidRPr="00F525D7" w:rsidRDefault="00ED327B">
            <w:pPr>
              <w:pStyle w:val="a7"/>
            </w:pPr>
            <w:r w:rsidRPr="00F525D7">
              <w:t>1.у25. Припасовка протезов из термопластичных материалов на контрольную модель.</w:t>
            </w:r>
          </w:p>
          <w:p w:rsidR="00650F22" w:rsidRPr="00F525D7" w:rsidRDefault="00ED327B">
            <w:pPr>
              <w:pStyle w:val="a7"/>
            </w:pPr>
            <w:r w:rsidRPr="00F525D7">
              <w:t>1.у26. Обработка, шлифовка, полировка протезов из термопластичных материалов.</w:t>
            </w:r>
          </w:p>
          <w:p w:rsidR="00650F22" w:rsidRPr="00F525D7" w:rsidRDefault="00ED327B">
            <w:pPr>
              <w:pStyle w:val="a7"/>
            </w:pPr>
            <w:r w:rsidRPr="00F525D7">
              <w:t>1.у27. Изготовление литниковой системы и подготовка восковых композиций зубных протезов к литью.</w:t>
            </w:r>
          </w:p>
          <w:p w:rsidR="00650F22" w:rsidRPr="00F525D7" w:rsidRDefault="00ED327B">
            <w:pPr>
              <w:pStyle w:val="a7"/>
            </w:pPr>
            <w:r w:rsidRPr="00F525D7">
              <w:t>1.у28. Изготовление литых несъемных зубных протезов без облицовки, коронки цельнолитой, зуба литого металлического в несъемной конструкции протеза.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1.у.29. Изготовление литых несъемных зубных протезов с облицовкой, коронки </w:t>
            </w:r>
            <w:proofErr w:type="spellStart"/>
            <w:r w:rsidRPr="00F525D7">
              <w:t>металлоакриловой</w:t>
            </w:r>
            <w:proofErr w:type="spellEnd"/>
            <w:r w:rsidRPr="00F525D7">
              <w:t xml:space="preserve"> на цельнолитом каркасе, зуба </w:t>
            </w:r>
            <w:proofErr w:type="spellStart"/>
            <w:r w:rsidRPr="00F525D7">
              <w:t>металлоакрилового</w:t>
            </w:r>
            <w:proofErr w:type="spellEnd"/>
            <w:r w:rsidRPr="00F525D7">
              <w:t>, зуба металлокерамического, коронки металлокерамической (фарфоровой).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1.у30. Изготовление </w:t>
            </w:r>
            <w:proofErr w:type="spellStart"/>
            <w:r w:rsidRPr="00F525D7">
              <w:t>цельнокерамических</w:t>
            </w:r>
            <w:proofErr w:type="spellEnd"/>
            <w:r w:rsidRPr="00F525D7">
              <w:t xml:space="preserve"> несъемных зубных протезов.</w:t>
            </w:r>
          </w:p>
          <w:p w:rsidR="00650F22" w:rsidRPr="00F525D7" w:rsidRDefault="00ED327B">
            <w:pPr>
              <w:pStyle w:val="a7"/>
            </w:pPr>
            <w:r w:rsidRPr="00F525D7">
              <w:t>1.у31. Окончательная обработка несъемных зубных протезов.</w:t>
            </w:r>
          </w:p>
          <w:p w:rsidR="00650F22" w:rsidRPr="00F525D7" w:rsidRDefault="00ED327B">
            <w:pPr>
              <w:pStyle w:val="a7"/>
            </w:pPr>
            <w:r w:rsidRPr="00F525D7">
              <w:t>1.у32. Изготовление комбинированных съемно-несъемных протезов (</w:t>
            </w:r>
            <w:proofErr w:type="spellStart"/>
            <w:r w:rsidRPr="00F525D7">
              <w:t>бюгельных</w:t>
            </w:r>
            <w:proofErr w:type="spellEnd"/>
            <w:r w:rsidRPr="00F525D7">
              <w:t xml:space="preserve">, пластиночных) с коронками без облицовки, с облицовкой с установкой </w:t>
            </w:r>
            <w:proofErr w:type="spellStart"/>
            <w:r w:rsidRPr="00F525D7">
              <w:t>микрозамкового</w:t>
            </w:r>
            <w:proofErr w:type="spellEnd"/>
            <w:r w:rsidRPr="00F525D7">
              <w:t xml:space="preserve"> крепления.</w:t>
            </w:r>
          </w:p>
          <w:p w:rsidR="00650F22" w:rsidRPr="00F525D7" w:rsidRDefault="00ED327B">
            <w:pPr>
              <w:pStyle w:val="a7"/>
            </w:pPr>
            <w:r w:rsidRPr="00F525D7">
              <w:t>1.у33. Работа с системой автоматизированного проектирования и изготовления зубных протезов.</w:t>
            </w:r>
          </w:p>
          <w:p w:rsidR="00650F22" w:rsidRPr="00F525D7" w:rsidRDefault="00ED327B">
            <w:pPr>
              <w:pStyle w:val="a7"/>
            </w:pPr>
            <w:r w:rsidRPr="00F525D7">
              <w:t>1.у34. Изготовление несъемной конструкции, коронки с фрезерными элементами.</w:t>
            </w:r>
          </w:p>
          <w:p w:rsidR="00650F22" w:rsidRPr="00F525D7" w:rsidRDefault="00ED327B">
            <w:pPr>
              <w:pStyle w:val="a7"/>
            </w:pPr>
            <w:r w:rsidRPr="00F525D7">
              <w:t>1.у35. Установка на фрезерно-</w:t>
            </w:r>
            <w:proofErr w:type="spellStart"/>
            <w:r w:rsidRPr="00F525D7">
              <w:t>параллелометрическом</w:t>
            </w:r>
            <w:proofErr w:type="spellEnd"/>
            <w:r w:rsidRPr="00F525D7">
              <w:t xml:space="preserve"> станке </w:t>
            </w:r>
            <w:proofErr w:type="spellStart"/>
            <w:r w:rsidRPr="00F525D7">
              <w:t>микрозамкового</w:t>
            </w:r>
            <w:proofErr w:type="spellEnd"/>
            <w:r w:rsidRPr="00F525D7">
              <w:t xml:space="preserve"> </w:t>
            </w:r>
            <w:r w:rsidRPr="00F525D7">
              <w:lastRenderedPageBreak/>
              <w:t>крепления к восковой композиции несъемного протеза.</w:t>
            </w:r>
          </w:p>
          <w:p w:rsidR="00650F22" w:rsidRPr="00F525D7" w:rsidRDefault="00ED327B">
            <w:pPr>
              <w:pStyle w:val="a7"/>
            </w:pPr>
            <w:r w:rsidRPr="00F525D7">
              <w:t>1.у36. Фрезеровка восковой конструкции коронки на фрезерно-</w:t>
            </w:r>
            <w:proofErr w:type="spellStart"/>
            <w:r w:rsidRPr="00F525D7">
              <w:t>параллелометрическом</w:t>
            </w:r>
            <w:proofErr w:type="spellEnd"/>
            <w:r w:rsidRPr="00F525D7">
              <w:t xml:space="preserve"> станке.</w:t>
            </w:r>
          </w:p>
          <w:p w:rsidR="00650F22" w:rsidRPr="00F525D7" w:rsidRDefault="00ED327B">
            <w:pPr>
              <w:pStyle w:val="a7"/>
            </w:pPr>
            <w:r w:rsidRPr="00F525D7">
              <w:t>1.у37. Фрезеровка металлической конструкции коронки на фрезерно-</w:t>
            </w:r>
            <w:proofErr w:type="spellStart"/>
            <w:r w:rsidRPr="00F525D7">
              <w:t>параллелометрическом</w:t>
            </w:r>
            <w:proofErr w:type="spellEnd"/>
            <w:r w:rsidRPr="00F525D7">
              <w:t xml:space="preserve"> станке.</w:t>
            </w:r>
          </w:p>
          <w:p w:rsidR="008F6DFF" w:rsidRPr="00F525D7" w:rsidRDefault="008F6DFF" w:rsidP="008F6DFF"/>
        </w:tc>
      </w:tr>
      <w:tr w:rsidR="00650F22" w:rsidRPr="00F525D7">
        <w:trPr>
          <w:gridAfter w:val="1"/>
          <w:wAfter w:w="13" w:type="dxa"/>
        </w:trPr>
        <w:tc>
          <w:tcPr>
            <w:tcW w:w="672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9"/>
            </w:pPr>
            <w:r w:rsidRPr="00F525D7">
              <w:lastRenderedPageBreak/>
              <w:t>2</w:t>
            </w:r>
          </w:p>
        </w:tc>
        <w:tc>
          <w:tcPr>
            <w:tcW w:w="26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9"/>
            </w:pPr>
            <w:r w:rsidRPr="00F525D7">
              <w:t xml:space="preserve">ПК-2. Способен при оказании первичной доврачебной медико-санитарной помощи населению изготавливать </w:t>
            </w:r>
            <w:proofErr w:type="spellStart"/>
            <w:r w:rsidRPr="00F525D7">
              <w:t>ортодонтические</w:t>
            </w:r>
            <w:proofErr w:type="spellEnd"/>
            <w:r w:rsidRPr="00F525D7">
              <w:t xml:space="preserve"> аппараты</w:t>
            </w:r>
          </w:p>
        </w:tc>
        <w:tc>
          <w:tcPr>
            <w:tcW w:w="61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7"/>
            </w:pPr>
            <w:r w:rsidRPr="00F525D7">
              <w:t>2.з1. Понятие о зубочелюстных аномалиях, их классификация и причины возникновения.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2.з2. Элементы съемных и несъемных </w:t>
            </w:r>
            <w:proofErr w:type="spellStart"/>
            <w:r w:rsidRPr="00F525D7">
              <w:t>ортодонтических</w:t>
            </w:r>
            <w:proofErr w:type="spellEnd"/>
            <w:r w:rsidRPr="00F525D7">
              <w:t xml:space="preserve"> аппаратов механического, функционального и комбинированного действия.</w:t>
            </w:r>
          </w:p>
          <w:p w:rsidR="00650F22" w:rsidRPr="00F525D7" w:rsidRDefault="00ED327B">
            <w:pPr>
              <w:pStyle w:val="a7"/>
            </w:pPr>
            <w:r w:rsidRPr="00F525D7">
              <w:t>2.з3. Биомеханика передвижения зубов.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2.з4. Клинико-лабораторные этапы и технология изготовления </w:t>
            </w:r>
            <w:proofErr w:type="spellStart"/>
            <w:r w:rsidRPr="00F525D7">
              <w:t>ортодонтических</w:t>
            </w:r>
            <w:proofErr w:type="spellEnd"/>
            <w:r w:rsidRPr="00F525D7">
              <w:t xml:space="preserve"> аппаратов.</w:t>
            </w:r>
          </w:p>
          <w:p w:rsidR="00650F22" w:rsidRPr="00F525D7" w:rsidRDefault="00ED327B">
            <w:pPr>
              <w:pStyle w:val="a7"/>
            </w:pPr>
            <w:r w:rsidRPr="00F525D7">
              <w:t>2.з5. Особенности зубного протезирования у детей.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0F22" w:rsidRPr="00F525D7" w:rsidRDefault="00ED327B">
            <w:pPr>
              <w:pStyle w:val="a7"/>
            </w:pPr>
            <w:r w:rsidRPr="00F525D7">
              <w:t xml:space="preserve">2.у1. Оценка оттиска при изготовлении </w:t>
            </w:r>
            <w:proofErr w:type="spellStart"/>
            <w:r w:rsidRPr="00F525D7">
              <w:t>ортодонтических</w:t>
            </w:r>
            <w:proofErr w:type="spellEnd"/>
            <w:r w:rsidRPr="00F525D7">
              <w:t xml:space="preserve"> аппаратов.</w:t>
            </w:r>
          </w:p>
          <w:p w:rsidR="00650F22" w:rsidRPr="00F525D7" w:rsidRDefault="00ED327B">
            <w:pPr>
              <w:pStyle w:val="a7"/>
            </w:pPr>
            <w:r w:rsidRPr="00F525D7">
              <w:t>2.у2. Изготовление вспомогательных и рабочих моделей челюстей.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2.у3. Нанесение рисунка </w:t>
            </w:r>
            <w:proofErr w:type="spellStart"/>
            <w:r w:rsidRPr="00F525D7">
              <w:t>ортодонтического</w:t>
            </w:r>
            <w:proofErr w:type="spellEnd"/>
            <w:r w:rsidRPr="00F525D7">
              <w:t xml:space="preserve"> аппарата на модель.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2.у4. Изготовление базиса </w:t>
            </w:r>
            <w:proofErr w:type="spellStart"/>
            <w:r w:rsidRPr="00F525D7">
              <w:t>ортодонтического</w:t>
            </w:r>
            <w:proofErr w:type="spellEnd"/>
            <w:r w:rsidRPr="00F525D7">
              <w:t xml:space="preserve"> аппарата.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2.у5. Изготовление пластинки с заслоном для языка (без </w:t>
            </w:r>
            <w:proofErr w:type="spellStart"/>
            <w:r w:rsidRPr="00F525D7">
              <w:t>кламмеров</w:t>
            </w:r>
            <w:proofErr w:type="spellEnd"/>
            <w:r w:rsidRPr="00F525D7">
              <w:t>).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2.у6. Изготовление пластинки с </w:t>
            </w:r>
            <w:proofErr w:type="spellStart"/>
            <w:r w:rsidRPr="00F525D7">
              <w:t>окклюзионными</w:t>
            </w:r>
            <w:proofErr w:type="spellEnd"/>
            <w:r w:rsidRPr="00F525D7">
              <w:t xml:space="preserve"> накладками, изготовление съемной пластинки с наклонной плоскостью.</w:t>
            </w:r>
          </w:p>
          <w:p w:rsidR="00650F22" w:rsidRPr="00F525D7" w:rsidRDefault="00ED327B">
            <w:pPr>
              <w:pStyle w:val="a7"/>
            </w:pPr>
            <w:r w:rsidRPr="00F525D7">
              <w:t>2.у7. Изготовление дуги вестибулярной.</w:t>
            </w:r>
          </w:p>
          <w:p w:rsidR="00650F22" w:rsidRPr="00F525D7" w:rsidRDefault="00ED327B">
            <w:pPr>
              <w:pStyle w:val="a7"/>
            </w:pPr>
            <w:r w:rsidRPr="00F525D7">
              <w:t>2.у8. Изготовление пластинки вестибулярной.</w:t>
            </w:r>
          </w:p>
          <w:p w:rsidR="00650F22" w:rsidRPr="00F525D7" w:rsidRDefault="00ED327B">
            <w:pPr>
              <w:pStyle w:val="a7"/>
            </w:pPr>
            <w:r w:rsidRPr="00F525D7">
              <w:t>2.у9. Изготовление дуги вестибулярной с дополнительными изгибами.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2.у10. Окончательная обработка </w:t>
            </w:r>
            <w:proofErr w:type="spellStart"/>
            <w:r w:rsidRPr="00F525D7">
              <w:t>ортодонтического</w:t>
            </w:r>
            <w:proofErr w:type="spellEnd"/>
            <w:r w:rsidRPr="00F525D7">
              <w:t xml:space="preserve"> аппарата.</w:t>
            </w:r>
          </w:p>
          <w:p w:rsidR="008F6DFF" w:rsidRPr="00F525D7" w:rsidRDefault="008F6DFF" w:rsidP="008F6DFF"/>
        </w:tc>
      </w:tr>
      <w:tr w:rsidR="00650F22" w:rsidRPr="00F525D7">
        <w:trPr>
          <w:gridAfter w:val="1"/>
          <w:wAfter w:w="13" w:type="dxa"/>
        </w:trPr>
        <w:tc>
          <w:tcPr>
            <w:tcW w:w="672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9"/>
            </w:pPr>
            <w:r w:rsidRPr="00F525D7">
              <w:t>3</w:t>
            </w:r>
          </w:p>
        </w:tc>
        <w:tc>
          <w:tcPr>
            <w:tcW w:w="26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9"/>
            </w:pPr>
            <w:r w:rsidRPr="00F525D7">
              <w:t xml:space="preserve">ПК-3. Способен при оказании первичной доврачебной медико-санитарной помощи </w:t>
            </w:r>
            <w:r w:rsidRPr="00F525D7">
              <w:lastRenderedPageBreak/>
              <w:t>населению изготавливать челюстно-лицевые протезы</w:t>
            </w:r>
          </w:p>
        </w:tc>
        <w:tc>
          <w:tcPr>
            <w:tcW w:w="61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7"/>
            </w:pPr>
            <w:r w:rsidRPr="00F525D7">
              <w:lastRenderedPageBreak/>
              <w:t>3.з1. Классификация челюстно-лицевых аппаратов.</w:t>
            </w:r>
          </w:p>
          <w:p w:rsidR="00650F22" w:rsidRPr="00F525D7" w:rsidRDefault="00ED327B">
            <w:pPr>
              <w:pStyle w:val="a7"/>
            </w:pPr>
            <w:r w:rsidRPr="00F525D7">
              <w:t>3.з2. Актуальные общие принципы лечения дефектов челюстно-лицевой области.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3.з3. Клинико-лабораторные этапы изготовления </w:t>
            </w:r>
            <w:r w:rsidRPr="00F525D7">
              <w:lastRenderedPageBreak/>
              <w:t>челюстно-лицевых протезов.</w:t>
            </w:r>
          </w:p>
          <w:p w:rsidR="00650F22" w:rsidRPr="00F525D7" w:rsidRDefault="00ED327B">
            <w:pPr>
              <w:pStyle w:val="a7"/>
            </w:pPr>
            <w:r w:rsidRPr="00F525D7">
              <w:t>3.з4. Клинико-лабораторные этапы изготовления профилактических, лечебных, защитных шин (кап).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0F22" w:rsidRPr="00F525D7" w:rsidRDefault="00ED327B">
            <w:pPr>
              <w:pStyle w:val="a7"/>
            </w:pPr>
            <w:r w:rsidRPr="00F525D7">
              <w:lastRenderedPageBreak/>
              <w:t>3.у1. Оценка оттиска при изготовлении челюстно-лицевых протезов.</w:t>
            </w:r>
          </w:p>
          <w:p w:rsidR="00650F22" w:rsidRPr="00F525D7" w:rsidRDefault="00ED327B">
            <w:pPr>
              <w:pStyle w:val="a7"/>
            </w:pPr>
            <w:r w:rsidRPr="00F525D7">
              <w:t>3.у2. Изготовление вспомогательных и рабочих моделей челюстей.</w:t>
            </w:r>
          </w:p>
          <w:p w:rsidR="00650F22" w:rsidRPr="00F525D7" w:rsidRDefault="00ED327B">
            <w:pPr>
              <w:pStyle w:val="a7"/>
            </w:pPr>
            <w:r w:rsidRPr="00F525D7">
              <w:lastRenderedPageBreak/>
              <w:t xml:space="preserve">3.у3. Изготовление индивидуальных ложек и восковых шаблонов с </w:t>
            </w:r>
            <w:proofErr w:type="spellStart"/>
            <w:r w:rsidRPr="00F525D7">
              <w:t>окклюзионными</w:t>
            </w:r>
            <w:proofErr w:type="spellEnd"/>
            <w:r w:rsidRPr="00F525D7">
              <w:t xml:space="preserve"> валиками.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3.у4. Изготовление проволочных, литых </w:t>
            </w:r>
            <w:proofErr w:type="spellStart"/>
            <w:r w:rsidRPr="00F525D7">
              <w:t>кламмеров</w:t>
            </w:r>
            <w:proofErr w:type="spellEnd"/>
            <w:r w:rsidRPr="00F525D7">
              <w:t xml:space="preserve"> и элементов каркаса челюстно-лицевых аппаратов.</w:t>
            </w:r>
          </w:p>
          <w:p w:rsidR="00650F22" w:rsidRPr="00F525D7" w:rsidRDefault="00ED327B">
            <w:pPr>
              <w:pStyle w:val="a7"/>
            </w:pPr>
            <w:r w:rsidRPr="00F525D7">
              <w:t>3.у5. Постановка искусственных зубов на восковой базис, моделирование воскового базиса челюстно-лицевых аппаратов.</w:t>
            </w:r>
          </w:p>
          <w:p w:rsidR="00650F22" w:rsidRPr="00F525D7" w:rsidRDefault="00ED327B">
            <w:pPr>
              <w:pStyle w:val="a7"/>
            </w:pPr>
            <w:r w:rsidRPr="00F525D7">
              <w:t>3.у6. Замена восковой композиции челюстно-лицевого аппарата на полимер.</w:t>
            </w:r>
          </w:p>
          <w:p w:rsidR="00650F22" w:rsidRPr="00F525D7" w:rsidRDefault="00ED327B">
            <w:pPr>
              <w:pStyle w:val="a7"/>
            </w:pPr>
            <w:r w:rsidRPr="00F525D7">
              <w:t>3.у7. Проведение окончательной обработки, шлифовки и полировки челюстно-лицевых аппаратов.</w:t>
            </w:r>
          </w:p>
          <w:p w:rsidR="00650F22" w:rsidRPr="00F525D7" w:rsidRDefault="00ED327B">
            <w:pPr>
              <w:pStyle w:val="a7"/>
            </w:pPr>
            <w:r w:rsidRPr="00F525D7">
              <w:t>3.у8. Изготовление профилактических, лечебных, защитных шин.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3.у9. Изготовление боксерских кап, в том числе методом вакуумного </w:t>
            </w:r>
            <w:proofErr w:type="spellStart"/>
            <w:r w:rsidRPr="00F525D7">
              <w:t>термопрессования</w:t>
            </w:r>
            <w:proofErr w:type="spellEnd"/>
            <w:r w:rsidRPr="00F525D7">
              <w:t>.</w:t>
            </w:r>
          </w:p>
          <w:p w:rsidR="008F6DFF" w:rsidRPr="00F525D7" w:rsidRDefault="008F6DFF" w:rsidP="008F6DFF"/>
        </w:tc>
      </w:tr>
      <w:tr w:rsidR="00650F22" w:rsidRPr="00F525D7">
        <w:trPr>
          <w:gridAfter w:val="1"/>
          <w:wAfter w:w="13" w:type="dxa"/>
        </w:trPr>
        <w:tc>
          <w:tcPr>
            <w:tcW w:w="672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0F22" w:rsidRPr="00F525D7" w:rsidRDefault="00ED327B">
            <w:pPr>
              <w:pStyle w:val="a9"/>
            </w:pPr>
            <w:r w:rsidRPr="00F525D7">
              <w:lastRenderedPageBreak/>
              <w:t>4</w:t>
            </w:r>
          </w:p>
        </w:tc>
        <w:tc>
          <w:tcPr>
            <w:tcW w:w="2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0F22" w:rsidRPr="00F525D7" w:rsidRDefault="00ED327B">
            <w:pPr>
              <w:pStyle w:val="a9"/>
            </w:pPr>
            <w:r w:rsidRPr="00F525D7">
              <w:t>ПК-4. Способен при оказании первичной доврачебной медико-санитарной помощи населению вести медицинскую документацию и организовывать профессиональную деятельность</w:t>
            </w:r>
          </w:p>
        </w:tc>
        <w:tc>
          <w:tcPr>
            <w:tcW w:w="6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0F22" w:rsidRPr="00F525D7" w:rsidRDefault="00ED327B">
            <w:pPr>
              <w:pStyle w:val="a7"/>
            </w:pPr>
            <w:r w:rsidRPr="00F525D7">
              <w:t>4.з1. Структура и организация зуботехнического производства.</w:t>
            </w:r>
          </w:p>
          <w:p w:rsidR="00650F22" w:rsidRPr="00F525D7" w:rsidRDefault="00ED327B">
            <w:pPr>
              <w:pStyle w:val="a7"/>
            </w:pPr>
            <w:r w:rsidRPr="00F525D7">
              <w:t>4.з2. Оборудование и оснащение зуботехнической лаборатории.</w:t>
            </w:r>
          </w:p>
          <w:p w:rsidR="00650F22" w:rsidRPr="00F525D7" w:rsidRDefault="00ED327B">
            <w:pPr>
              <w:pStyle w:val="a7"/>
            </w:pPr>
            <w:r w:rsidRPr="00F525D7">
              <w:t>4.з3. Состав, физические, химические, механические, технологические свойства зуботехнических материалов, правила работы с ними.</w:t>
            </w:r>
          </w:p>
          <w:p w:rsidR="00650F22" w:rsidRPr="00F525D7" w:rsidRDefault="00ED327B">
            <w:pPr>
              <w:pStyle w:val="a7"/>
            </w:pPr>
            <w:r w:rsidRPr="00F525D7">
              <w:t>4.з4. Нормы расходования, порядок учета, хранения и списания зуботехнических материалов.</w:t>
            </w:r>
          </w:p>
          <w:p w:rsidR="00650F22" w:rsidRPr="00F525D7" w:rsidRDefault="00ED327B">
            <w:pPr>
              <w:pStyle w:val="a7"/>
            </w:pPr>
            <w:r w:rsidRPr="00F525D7">
              <w:t>4.з5. Правила оформления медицинской документации, в том числе в форме электронного документа.</w:t>
            </w:r>
          </w:p>
          <w:p w:rsidR="00650F22" w:rsidRPr="00F525D7" w:rsidRDefault="00ED327B">
            <w:pPr>
              <w:pStyle w:val="a7"/>
            </w:pPr>
            <w:r w:rsidRPr="00F525D7">
              <w:t>4.з6. Современные принципы применения средств индивидуальной защиты.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4.з7. Требования пожарной безопасности, охраны труда, </w:t>
            </w:r>
            <w:r w:rsidRPr="00F525D7">
              <w:lastRenderedPageBreak/>
              <w:t xml:space="preserve">основы личной безопасности и </w:t>
            </w:r>
            <w:proofErr w:type="spellStart"/>
            <w:r w:rsidRPr="00F525D7">
              <w:t>конфликтологии</w:t>
            </w:r>
            <w:proofErr w:type="spellEnd"/>
            <w:r w:rsidRPr="00F525D7">
              <w:t>, правила внутреннего трудового распорядка.</w:t>
            </w:r>
          </w:p>
          <w:p w:rsidR="00650F22" w:rsidRPr="00F525D7" w:rsidRDefault="00ED327B">
            <w:pPr>
              <w:pStyle w:val="a7"/>
            </w:pPr>
            <w:r w:rsidRPr="00F525D7">
              <w:t>4.з8. Санитарно-эпидемиологический и гигиенический режим на зуботехническом производстве.</w:t>
            </w:r>
          </w:p>
          <w:p w:rsidR="00650F22" w:rsidRPr="00F525D7" w:rsidRDefault="00ED327B">
            <w:pPr>
              <w:pStyle w:val="a7"/>
            </w:pPr>
            <w:r w:rsidRPr="00F525D7">
              <w:t>4.з9. Актуальные принципы работы в информационных системах и информационно-коммуникационной сети "Интернет".</w:t>
            </w:r>
          </w:p>
          <w:p w:rsidR="008F6DFF" w:rsidRPr="00F525D7" w:rsidRDefault="00ED327B" w:rsidP="008F6DFF">
            <w:pPr>
              <w:pStyle w:val="a7"/>
            </w:pPr>
            <w:r w:rsidRPr="00F525D7">
              <w:t xml:space="preserve">4.з10. Современные аспекты </w:t>
            </w:r>
            <w:hyperlink r:id="rId12" w:history="1">
              <w:r w:rsidRPr="00F525D7">
                <w:rPr>
                  <w:rStyle w:val="a4"/>
                </w:rPr>
                <w:t>законодательства</w:t>
              </w:r>
            </w:hyperlink>
            <w:r w:rsidRPr="00F525D7">
              <w:t xml:space="preserve"> Российской Федерации о защите персональных данных пациентов и сведений, составляющих врачебную тайну.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0F22" w:rsidRPr="00F525D7" w:rsidRDefault="00ED327B">
            <w:pPr>
              <w:pStyle w:val="a7"/>
            </w:pPr>
            <w:r w:rsidRPr="00F525D7">
              <w:lastRenderedPageBreak/>
              <w:t>4.у1. Заполнение медицинской документации, в том числе в форме электронного документа.</w:t>
            </w:r>
          </w:p>
          <w:p w:rsidR="00650F22" w:rsidRPr="00F525D7" w:rsidRDefault="00ED327B">
            <w:pPr>
              <w:pStyle w:val="a7"/>
            </w:pPr>
            <w:r w:rsidRPr="00F525D7">
              <w:t>4.у2. Использование информационно-аналитических систем и информационно-телекоммуникационной сети "Интернет".</w:t>
            </w:r>
          </w:p>
          <w:p w:rsidR="00650F22" w:rsidRPr="00F525D7" w:rsidRDefault="00ED327B">
            <w:pPr>
              <w:pStyle w:val="a7"/>
            </w:pPr>
            <w:r w:rsidRPr="00F525D7">
              <w:t>4.у3. Выполнение мероприятий по защите персональных данных пациентов и сведений, составляющих врачебную тайну, при использовании их в профессиональной деятельности.</w:t>
            </w:r>
          </w:p>
          <w:p w:rsidR="00650F22" w:rsidRPr="00F525D7" w:rsidRDefault="00ED327B">
            <w:pPr>
              <w:pStyle w:val="a7"/>
            </w:pPr>
            <w:r w:rsidRPr="00F525D7">
              <w:t>4.у4. Составление плана работы и отчета о своей работе.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4.у5. Соблюдение правил внутреннего трудового распорядка, требований пожарной безопасности, </w:t>
            </w:r>
            <w:r w:rsidRPr="00F525D7">
              <w:lastRenderedPageBreak/>
              <w:t>охраны труда.</w:t>
            </w:r>
          </w:p>
          <w:p w:rsidR="00650F22" w:rsidRPr="00F525D7" w:rsidRDefault="00ED327B">
            <w:pPr>
              <w:pStyle w:val="a7"/>
            </w:pPr>
            <w:r w:rsidRPr="00F525D7">
              <w:t>4.у6. Соблюдение санитарно-эпидемиологического и гигиенического режима на зуботехническом производстве</w:t>
            </w:r>
          </w:p>
        </w:tc>
      </w:tr>
      <w:tr w:rsidR="00650F22" w:rsidRPr="00F525D7">
        <w:tc>
          <w:tcPr>
            <w:tcW w:w="667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0F22" w:rsidRPr="00F525D7" w:rsidRDefault="00ED327B">
            <w:pPr>
              <w:pStyle w:val="a9"/>
            </w:pPr>
            <w:r w:rsidRPr="00F525D7">
              <w:lastRenderedPageBreak/>
              <w:t>5</w:t>
            </w:r>
          </w:p>
        </w:tc>
        <w:tc>
          <w:tcPr>
            <w:tcW w:w="2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0F22" w:rsidRPr="00F525D7" w:rsidRDefault="00ED327B">
            <w:pPr>
              <w:pStyle w:val="a9"/>
            </w:pPr>
            <w:r w:rsidRPr="00F525D7">
              <w:t>ПК-5. Способен оказывать медицинскую помощь в экстренной форме</w:t>
            </w:r>
          </w:p>
        </w:tc>
        <w:tc>
          <w:tcPr>
            <w:tcW w:w="6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0F22" w:rsidRPr="00F525D7" w:rsidRDefault="00ED327B">
            <w:pPr>
              <w:pStyle w:val="a7"/>
            </w:pPr>
            <w:r w:rsidRPr="00F525D7">
              <w:t>5.з1. Современные принципы и методы оказания медицинской помощи в экстренной форме в соответствии с нормативными правовыми актами и клиническими рекомендациями.</w:t>
            </w:r>
          </w:p>
          <w:p w:rsidR="00650F22" w:rsidRPr="00F525D7" w:rsidRDefault="00ED327B">
            <w:pPr>
              <w:pStyle w:val="a7"/>
            </w:pPr>
            <w:r w:rsidRPr="00F525D7">
              <w:t>5.з2. Клинические признаки состояний, требующих оказания медицинской помощи в экстренной форме.</w:t>
            </w:r>
          </w:p>
          <w:p w:rsidR="00650F22" w:rsidRPr="00F525D7" w:rsidRDefault="00ED327B">
            <w:pPr>
              <w:pStyle w:val="a7"/>
            </w:pPr>
            <w:r w:rsidRPr="00F525D7">
              <w:t>5.з3. Факторы риска, представляющие непосредственную угрозу для собственной жизни и здоровья, жизни и здоровья пострадавшего (пострадавших) и окружающих лиц, методы устранения указанных факторов риска.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5.з4. Правила и порядок проведения первичного осмотра пациента (пострадавшего) при оказании медицинской помощи в экстренной форме при отсутствии сознания; остановке дыхания и (или) остановке кровообращения; нарушении проходимости дыхательных путей инородным телом и иных угрожающих жизни и здоровью нарушениях дыхания; наружных кровотечениях; травмах, ранениях и поражениях, вызванных механическими, химическими, электрическими, термическими поражающими факторами, воздействием излучения; отравлениях; укусах или </w:t>
            </w:r>
            <w:proofErr w:type="spellStart"/>
            <w:r w:rsidRPr="00F525D7">
              <w:t>ужаливаниях</w:t>
            </w:r>
            <w:proofErr w:type="spellEnd"/>
            <w:r w:rsidRPr="00F525D7">
              <w:t xml:space="preserve"> ядовитых животных; судорожном приступе, </w:t>
            </w:r>
            <w:r w:rsidRPr="00F525D7">
              <w:lastRenderedPageBreak/>
              <w:t>сопровождающемся потерей сознания; острых психологических реакциях на стресс.</w:t>
            </w:r>
          </w:p>
          <w:p w:rsidR="00650F22" w:rsidRPr="00F525D7" w:rsidRDefault="00ED327B">
            <w:pPr>
              <w:pStyle w:val="a7"/>
            </w:pPr>
            <w:r w:rsidRPr="00F525D7">
              <w:t>5.з5. Правила эффективной коммуникации с пациентами, их законными представителями, окружающими лицами и медицинскими работниками при оказании медицинской помощи в экстренной форме.</w:t>
            </w:r>
          </w:p>
          <w:p w:rsidR="00650F22" w:rsidRPr="00F525D7" w:rsidRDefault="00ED327B">
            <w:pPr>
              <w:pStyle w:val="a7"/>
            </w:pPr>
            <w:r w:rsidRPr="00F525D7">
              <w:t>5.з6. Алгоритм обращения в службы спасения, в том числе вызова выездной бригады скорой медицинской помощи.</w:t>
            </w:r>
          </w:p>
          <w:p w:rsidR="00650F22" w:rsidRPr="00F525D7" w:rsidRDefault="00ED327B">
            <w:pPr>
              <w:pStyle w:val="a7"/>
            </w:pPr>
            <w:r w:rsidRPr="00F525D7">
              <w:t>5.з7. Современные принципы действия приборов для наружной электроимпульсной терапии (</w:t>
            </w:r>
            <w:proofErr w:type="spellStart"/>
            <w:r w:rsidRPr="00F525D7">
              <w:t>дефибрилляции</w:t>
            </w:r>
            <w:proofErr w:type="spellEnd"/>
            <w:r w:rsidRPr="00F525D7">
              <w:t>).</w:t>
            </w:r>
          </w:p>
          <w:p w:rsidR="00650F22" w:rsidRPr="00F525D7" w:rsidRDefault="00ED327B">
            <w:pPr>
              <w:pStyle w:val="a7"/>
            </w:pPr>
            <w:r w:rsidRPr="00F525D7">
              <w:t>5.з8. Правила выполнения наружной электроимпульсной терапии (</w:t>
            </w:r>
            <w:proofErr w:type="spellStart"/>
            <w:r w:rsidRPr="00F525D7">
              <w:t>дефибрилляции</w:t>
            </w:r>
            <w:proofErr w:type="spellEnd"/>
            <w:r w:rsidRPr="00F525D7">
              <w:t>) с использованием автоматического наружного дефибриллятора.</w:t>
            </w:r>
          </w:p>
          <w:p w:rsidR="00650F22" w:rsidRPr="00F525D7" w:rsidRDefault="00ED327B">
            <w:pPr>
              <w:pStyle w:val="a7"/>
            </w:pPr>
            <w:r w:rsidRPr="00F525D7">
              <w:t>5.з9. Медицинские показания и медицинские противопоказания к проведению реанимационных мероприятий.</w:t>
            </w:r>
          </w:p>
          <w:p w:rsidR="00650F22" w:rsidRPr="00F525D7" w:rsidRDefault="00ED327B">
            <w:pPr>
              <w:pStyle w:val="a7"/>
            </w:pPr>
            <w:r w:rsidRPr="00F525D7">
              <w:t>5.з10. Правила проведения базовой сердечно-легочной реанимации.</w:t>
            </w:r>
          </w:p>
          <w:p w:rsidR="00650F22" w:rsidRPr="00F525D7" w:rsidRDefault="00ED327B">
            <w:pPr>
              <w:pStyle w:val="a7"/>
            </w:pPr>
            <w:r w:rsidRPr="00F525D7">
              <w:t>5.з11. Методы обеспечения проходимости дыхательных путей.</w:t>
            </w:r>
          </w:p>
          <w:p w:rsidR="00650F22" w:rsidRPr="00F525D7" w:rsidRDefault="00ED327B">
            <w:pPr>
              <w:pStyle w:val="a7"/>
            </w:pPr>
            <w:r w:rsidRPr="00F525D7">
              <w:t>5.з12. Правила остановки наружных кровотечений.</w:t>
            </w:r>
          </w:p>
          <w:p w:rsidR="00650F22" w:rsidRPr="00F525D7" w:rsidRDefault="00ED327B">
            <w:pPr>
              <w:pStyle w:val="a7"/>
            </w:pPr>
            <w:r w:rsidRPr="00F525D7">
              <w:t>5.з13. Правила наложения повязок при оказании медицинской помощи в экстренной форме.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5.з14. Способы охлаждения при травмах, воздействиях излучения, высоких температур, химических веществ, укусах или </w:t>
            </w:r>
            <w:proofErr w:type="spellStart"/>
            <w:r w:rsidRPr="00F525D7">
              <w:t>ужаливаниях</w:t>
            </w:r>
            <w:proofErr w:type="spellEnd"/>
            <w:r w:rsidRPr="00F525D7">
              <w:t xml:space="preserve"> ядовитых животных; проведения термоизоляции и согревания при воздействии низких температур.</w:t>
            </w:r>
          </w:p>
          <w:p w:rsidR="00650F22" w:rsidRPr="00F525D7" w:rsidRDefault="00ED327B">
            <w:pPr>
              <w:pStyle w:val="a7"/>
            </w:pPr>
            <w:r w:rsidRPr="00F525D7">
              <w:t>5.з15. Методы иммобилизации с использованием медицинских изделий и подручных средств.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5.з16. Правила использования средств индивидуальной </w:t>
            </w:r>
            <w:r w:rsidRPr="00F525D7">
              <w:lastRenderedPageBreak/>
              <w:t>защиты при оказании медицинской помощи в экстренной форме.</w:t>
            </w:r>
          </w:p>
          <w:p w:rsidR="00650F22" w:rsidRPr="00F525D7" w:rsidRDefault="00ED327B">
            <w:pPr>
              <w:pStyle w:val="a7"/>
            </w:pPr>
            <w:r w:rsidRPr="00F525D7">
              <w:t>5.з17. Правила и порядок проведения мониторинга состояния пациента при оказании медицинской помощи в экстренной форме, порядок передачи пациента выездной бригаде скорой медицинской помощи.</w:t>
            </w:r>
          </w:p>
        </w:tc>
        <w:tc>
          <w:tcPr>
            <w:tcW w:w="54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0F22" w:rsidRPr="00F525D7" w:rsidRDefault="00ED327B">
            <w:pPr>
              <w:pStyle w:val="a7"/>
            </w:pPr>
            <w:r w:rsidRPr="00F525D7">
              <w:lastRenderedPageBreak/>
              <w:t>5.у1. Диагностика состояний, требующих оказания медицинской помощи в экстренной форме.</w:t>
            </w:r>
          </w:p>
          <w:p w:rsidR="00650F22" w:rsidRPr="00F525D7" w:rsidRDefault="00ED327B">
            <w:pPr>
              <w:pStyle w:val="a7"/>
            </w:pPr>
            <w:r w:rsidRPr="00F525D7">
              <w:t>5.у2. Определение факторов, представляющих непосредственную угрозу для собственной жизни и здоровья, жизни и здоровья пострадавшего (пострадавших) и окружающих лиц.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5.у3. Устранение факторов, представляющих непосредственную угрозу для жизни и здоровья пострадавшего (пострадавших), а также участников оказания медицинской помощи в экстренной форме и окружающих лиц, в том числе предотвращение дополнительного </w:t>
            </w:r>
            <w:proofErr w:type="spellStart"/>
            <w:r w:rsidRPr="00F525D7">
              <w:t>травмирования</w:t>
            </w:r>
            <w:proofErr w:type="spellEnd"/>
            <w:r w:rsidRPr="00F525D7">
              <w:t xml:space="preserve"> пострадавшего (пострадавших).</w:t>
            </w:r>
          </w:p>
          <w:p w:rsidR="00650F22" w:rsidRPr="00F525D7" w:rsidRDefault="00ED327B">
            <w:pPr>
              <w:pStyle w:val="a7"/>
            </w:pPr>
            <w:r w:rsidRPr="00F525D7">
              <w:t>5.у4. Обеспечение собственной безопасности, в том числе с использованием средств индивидуальной защиты.</w:t>
            </w:r>
          </w:p>
          <w:p w:rsidR="00650F22" w:rsidRPr="00F525D7" w:rsidRDefault="00ED327B">
            <w:pPr>
              <w:pStyle w:val="a7"/>
            </w:pPr>
            <w:r w:rsidRPr="00F525D7">
              <w:t>5.у5. Вызов выездной бригады скорой медицинской помощи, перемещение, транспортировка пострадавшего, передача пострадавшего выездной бригаде скорой медицинской помощи.</w:t>
            </w:r>
          </w:p>
          <w:p w:rsidR="00650F22" w:rsidRPr="00F525D7" w:rsidRDefault="00ED327B">
            <w:pPr>
              <w:pStyle w:val="a7"/>
            </w:pPr>
            <w:r w:rsidRPr="00F525D7">
              <w:t>5.у6. Оценка количества пострадавших.</w:t>
            </w:r>
          </w:p>
          <w:p w:rsidR="00650F22" w:rsidRPr="00F525D7" w:rsidRDefault="00ED327B">
            <w:pPr>
              <w:pStyle w:val="a7"/>
            </w:pPr>
            <w:r w:rsidRPr="00F525D7">
              <w:lastRenderedPageBreak/>
              <w:t>5.у7. Устное информирование пострадавшего и окружающих лиц о готовности оказывать медицинскую помощь в экстренной форме, а также о начале проведения мероприятий по оказанию медицинской помощи в экстренной форме.</w:t>
            </w:r>
          </w:p>
          <w:p w:rsidR="00650F22" w:rsidRPr="00F525D7" w:rsidRDefault="00ED327B">
            <w:pPr>
              <w:pStyle w:val="a7"/>
            </w:pPr>
            <w:r w:rsidRPr="00F525D7">
              <w:t>5.у8. Осуществление эффективной коммуникации с пациентом, его законным представителем, окружающими лицами и медицинскими работниками, в том числе выездной бригадой скорой медицинской помощи при оказании медицинской помощи в экстренной форме.</w:t>
            </w:r>
          </w:p>
          <w:p w:rsidR="00650F22" w:rsidRPr="00F525D7" w:rsidRDefault="00ED327B">
            <w:pPr>
              <w:pStyle w:val="a7"/>
            </w:pPr>
            <w:r w:rsidRPr="00F525D7">
              <w:t>5.у9. Устранение воздействия повреждающих факторов на пострадавшего.</w:t>
            </w:r>
          </w:p>
          <w:p w:rsidR="00650F22" w:rsidRPr="00F525D7" w:rsidRDefault="00ED327B">
            <w:pPr>
              <w:pStyle w:val="a7"/>
            </w:pPr>
            <w:r w:rsidRPr="00F525D7">
              <w:t>5.у10. Извлечение пострадавшего из транспортного средства или других труднодоступных мест.</w:t>
            </w:r>
          </w:p>
          <w:p w:rsidR="00650F22" w:rsidRPr="00F525D7" w:rsidRDefault="00ED327B">
            <w:pPr>
              <w:pStyle w:val="a7"/>
            </w:pPr>
            <w:r w:rsidRPr="00F525D7">
              <w:t>5.у11. Перемещение пострадавшего в безопасное место.</w:t>
            </w:r>
          </w:p>
          <w:p w:rsidR="00650F22" w:rsidRPr="00F525D7" w:rsidRDefault="00ED327B">
            <w:pPr>
              <w:pStyle w:val="a9"/>
            </w:pPr>
            <w:r w:rsidRPr="00F525D7">
              <w:t>5.у12. Обеспечение проходимости дыхательных путей при их закупорке инородным телом.</w:t>
            </w:r>
          </w:p>
          <w:p w:rsidR="00650F22" w:rsidRPr="00F525D7" w:rsidRDefault="00ED327B">
            <w:pPr>
              <w:pStyle w:val="a9"/>
            </w:pPr>
            <w:r w:rsidRPr="00F525D7">
              <w:t>5.у13. Проведение первичного осмотра пациента при состояниях, требующих оказания медицинской помощи в экстренной форме.</w:t>
            </w:r>
          </w:p>
          <w:p w:rsidR="00650F22" w:rsidRPr="00F525D7" w:rsidRDefault="00ED327B">
            <w:pPr>
              <w:pStyle w:val="a7"/>
            </w:pPr>
            <w:r w:rsidRPr="00F525D7">
              <w:t>5.у14. Осуществление мероприятий по временной остановке наружного кровотечения, в том числе прямым давлением на рану, наложением давящей повязки (в том числе с фиксацией инородного тела), наложением кровоостанавливающего жгута.</w:t>
            </w:r>
          </w:p>
          <w:p w:rsidR="00650F22" w:rsidRPr="00F525D7" w:rsidRDefault="00ED327B">
            <w:pPr>
              <w:pStyle w:val="a7"/>
            </w:pPr>
            <w:r w:rsidRPr="00F525D7">
              <w:t>5.у15. Определение наличия признаков жизни у пострадавшего (наличие сознания, наличие дыхания с помощью слуха, зрения и осязания).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5.у16. Проведение сердечно-легочной реанимации </w:t>
            </w:r>
            <w:r w:rsidRPr="00F525D7">
              <w:lastRenderedPageBreak/>
              <w:t>и поддержание проходимости дыхательных путей.</w:t>
            </w:r>
          </w:p>
          <w:p w:rsidR="00650F22" w:rsidRPr="00F525D7" w:rsidRDefault="00ED327B">
            <w:pPr>
              <w:pStyle w:val="a7"/>
            </w:pPr>
            <w:r w:rsidRPr="00F525D7">
              <w:t>5.у17. Использование автоматического наружного дефибриллятора.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5.у18. Наложение </w:t>
            </w:r>
            <w:proofErr w:type="spellStart"/>
            <w:r w:rsidRPr="00F525D7">
              <w:t>окклюзионной</w:t>
            </w:r>
            <w:proofErr w:type="spellEnd"/>
            <w:r w:rsidRPr="00F525D7">
              <w:t xml:space="preserve"> (герметизирующей) повязки при ранении грудной клетки.</w:t>
            </w:r>
          </w:p>
          <w:p w:rsidR="00650F22" w:rsidRPr="00F525D7" w:rsidRDefault="00ED327B">
            <w:pPr>
              <w:pStyle w:val="a7"/>
            </w:pPr>
            <w:r w:rsidRPr="00F525D7">
              <w:t>5.у19. Промывание желудка.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5.у20. Охлаждение при травмах, воздействиях излучения, высоких температур, химических веществ, укусах или </w:t>
            </w:r>
            <w:proofErr w:type="spellStart"/>
            <w:r w:rsidRPr="00F525D7">
              <w:t>ужаливаниях</w:t>
            </w:r>
            <w:proofErr w:type="spellEnd"/>
            <w:r w:rsidRPr="00F525D7">
              <w:t xml:space="preserve"> ядовитых животных.</w:t>
            </w:r>
          </w:p>
          <w:p w:rsidR="00650F22" w:rsidRPr="00F525D7" w:rsidRDefault="00ED327B">
            <w:pPr>
              <w:pStyle w:val="a7"/>
            </w:pPr>
            <w:r w:rsidRPr="00F525D7">
              <w:t>5.у21. Проведение термоизоляции и согревания при воздействии низких температур.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5.у22. Проведение иммобилизации (обездвиживания) с использованием медицинских изделий или подручных средств; </w:t>
            </w:r>
            <w:proofErr w:type="spellStart"/>
            <w:r w:rsidRPr="00F525D7">
              <w:t>аутоиммобилизация</w:t>
            </w:r>
            <w:proofErr w:type="spellEnd"/>
            <w:r w:rsidRPr="00F525D7">
              <w:t xml:space="preserve"> или обездвиживание руками травмированных частей тела.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5.у23. Предотвращение дополнительного </w:t>
            </w:r>
            <w:proofErr w:type="spellStart"/>
            <w:r w:rsidRPr="00F525D7">
              <w:t>травмирования</w:t>
            </w:r>
            <w:proofErr w:type="spellEnd"/>
            <w:r w:rsidRPr="00F525D7">
              <w:t xml:space="preserve"> головы при судорожном приступе, сопровождающемся потерей сознания.</w:t>
            </w:r>
          </w:p>
          <w:p w:rsidR="00650F22" w:rsidRPr="00F525D7" w:rsidRDefault="00ED327B">
            <w:pPr>
              <w:pStyle w:val="a7"/>
            </w:pPr>
            <w:r w:rsidRPr="00F525D7">
              <w:t>5.у24. Придание и поддержание оптимального положения тела пострадавшего в зависимости от его состояния.</w:t>
            </w:r>
          </w:p>
          <w:p w:rsidR="00650F22" w:rsidRPr="00F525D7" w:rsidRDefault="00ED327B">
            <w:pPr>
              <w:pStyle w:val="a7"/>
            </w:pPr>
            <w:r w:rsidRPr="00F525D7">
              <w:t>5.у25. Осуществление контроля состояния пострадавшего (наличия сознания, дыхания, кровообращения и отсутствия наружного кровотечения), оказание пострадавшему психологической поддержки.</w:t>
            </w:r>
          </w:p>
        </w:tc>
      </w:tr>
    </w:tbl>
    <w:p w:rsidR="00761E90" w:rsidRDefault="00761E90">
      <w:pPr>
        <w:pStyle w:val="1"/>
      </w:pPr>
      <w:bookmarkStart w:id="8" w:name="sub_1300"/>
    </w:p>
    <w:p w:rsidR="003E557B" w:rsidRPr="003E557B" w:rsidRDefault="003E557B" w:rsidP="003E557B"/>
    <w:p w:rsidR="00650F22" w:rsidRDefault="00ED327B">
      <w:pPr>
        <w:pStyle w:val="1"/>
        <w:rPr>
          <w:vertAlign w:val="superscript"/>
        </w:rPr>
      </w:pPr>
      <w:r>
        <w:lastRenderedPageBreak/>
        <w:t>III. Учебный план</w:t>
      </w:r>
      <w:r>
        <w:rPr>
          <w:vertAlign w:val="superscript"/>
        </w:rPr>
        <w:t> </w:t>
      </w:r>
      <w:hyperlink w:anchor="sub_555" w:history="1">
        <w:r>
          <w:rPr>
            <w:rStyle w:val="a4"/>
            <w:b w:val="0"/>
            <w:bCs w:val="0"/>
            <w:vertAlign w:val="superscript"/>
          </w:rPr>
          <w:t>5</w:t>
        </w:r>
      </w:hyperlink>
    </w:p>
    <w:p w:rsidR="00761E90" w:rsidRPr="00761E90" w:rsidRDefault="00761E90" w:rsidP="00761E90"/>
    <w:p w:rsidR="00650F22" w:rsidRDefault="00ED327B">
      <w:bookmarkStart w:id="9" w:name="sub_1007"/>
      <w:bookmarkEnd w:id="8"/>
      <w:r>
        <w:t>7. Учебный план:</w:t>
      </w:r>
    </w:p>
    <w:bookmarkEnd w:id="9"/>
    <w:p w:rsidR="00650F22" w:rsidRDefault="00650F2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1"/>
        <w:gridCol w:w="7074"/>
        <w:gridCol w:w="1807"/>
        <w:gridCol w:w="1807"/>
        <w:gridCol w:w="1807"/>
        <w:gridCol w:w="1808"/>
      </w:tblGrid>
      <w:tr w:rsidR="00A95A35" w:rsidRPr="00F525D7" w:rsidTr="00147681">
        <w:tc>
          <w:tcPr>
            <w:tcW w:w="581" w:type="dxa"/>
            <w:tcBorders>
              <w:top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9"/>
              <w:rPr>
                <w:b/>
              </w:rPr>
            </w:pPr>
            <w:r w:rsidRPr="00F525D7">
              <w:rPr>
                <w:b/>
              </w:rPr>
              <w:t>№ п/п</w:t>
            </w:r>
          </w:p>
        </w:tc>
        <w:tc>
          <w:tcPr>
            <w:tcW w:w="7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9"/>
              <w:rPr>
                <w:b/>
              </w:rPr>
            </w:pPr>
            <w:r w:rsidRPr="00F525D7">
              <w:rPr>
                <w:b/>
              </w:rPr>
              <w:t>Наименования модулей, тем, разделов практики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  <w:rPr>
                <w:b/>
              </w:rPr>
            </w:pPr>
            <w:r w:rsidRPr="00F525D7">
              <w:rPr>
                <w:b/>
              </w:rPr>
              <w:t>всего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  <w:rPr>
                <w:b/>
              </w:rPr>
            </w:pPr>
            <w:r w:rsidRPr="00F525D7">
              <w:rPr>
                <w:b/>
              </w:rPr>
              <w:t>лекции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  <w:rPr>
                <w:b/>
              </w:rPr>
            </w:pPr>
            <w:r w:rsidRPr="00F525D7">
              <w:rPr>
                <w:b/>
              </w:rPr>
              <w:t>практика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95A35" w:rsidRPr="00F525D7" w:rsidRDefault="00A95A35">
            <w:pPr>
              <w:pStyle w:val="a7"/>
              <w:jc w:val="center"/>
              <w:rPr>
                <w:b/>
              </w:rPr>
            </w:pPr>
            <w:r w:rsidRPr="00F525D7">
              <w:rPr>
                <w:b/>
              </w:rPr>
              <w:t>аттестация</w:t>
            </w:r>
          </w:p>
        </w:tc>
      </w:tr>
      <w:tr w:rsidR="00A95A35" w:rsidRPr="00F525D7" w:rsidTr="00147681">
        <w:tc>
          <w:tcPr>
            <w:tcW w:w="581" w:type="dxa"/>
            <w:tcBorders>
              <w:top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9"/>
              <w:rPr>
                <w:b/>
              </w:rPr>
            </w:pPr>
            <w:bookmarkStart w:id="10" w:name="sub_100701"/>
            <w:r w:rsidRPr="00F525D7">
              <w:rPr>
                <w:b/>
              </w:rPr>
              <w:t>1</w:t>
            </w:r>
            <w:bookmarkEnd w:id="10"/>
          </w:p>
        </w:tc>
        <w:tc>
          <w:tcPr>
            <w:tcW w:w="7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9"/>
              <w:rPr>
                <w:b/>
              </w:rPr>
            </w:pPr>
            <w:r w:rsidRPr="00F525D7">
              <w:rPr>
                <w:b/>
              </w:rPr>
              <w:t>Модуль 1. Актуальные вопросы организации и правового обеспечения деятельности по профилю "стоматология ортопедическая"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  <w:rPr>
                <w:b/>
              </w:rPr>
            </w:pPr>
            <w:r w:rsidRPr="00F525D7">
              <w:rPr>
                <w:b/>
              </w:rPr>
              <w:t>18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  <w:rPr>
                <w:b/>
              </w:rPr>
            </w:pPr>
            <w:r w:rsidRPr="00F525D7">
              <w:rPr>
                <w:b/>
              </w:rPr>
              <w:t>12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  <w:rPr>
                <w:b/>
              </w:rPr>
            </w:pPr>
            <w:r w:rsidRPr="00F525D7">
              <w:rPr>
                <w:b/>
              </w:rPr>
              <w:t>6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95A35" w:rsidRPr="00F525D7" w:rsidRDefault="00A95A35">
            <w:pPr>
              <w:pStyle w:val="a7"/>
              <w:jc w:val="center"/>
              <w:rPr>
                <w:b/>
              </w:rPr>
            </w:pPr>
            <w:r w:rsidRPr="00F525D7">
              <w:rPr>
                <w:b/>
              </w:rPr>
              <w:t>0</w:t>
            </w:r>
          </w:p>
        </w:tc>
      </w:tr>
      <w:tr w:rsidR="00A95A35" w:rsidRPr="00F525D7" w:rsidTr="00147681">
        <w:tc>
          <w:tcPr>
            <w:tcW w:w="581" w:type="dxa"/>
            <w:tcBorders>
              <w:top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9"/>
            </w:pPr>
            <w:bookmarkStart w:id="11" w:name="sub_100711"/>
            <w:r w:rsidRPr="00F525D7">
              <w:t>1.1</w:t>
            </w:r>
            <w:bookmarkEnd w:id="11"/>
          </w:p>
        </w:tc>
        <w:tc>
          <w:tcPr>
            <w:tcW w:w="7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9"/>
            </w:pPr>
            <w:r w:rsidRPr="00F525D7">
              <w:t>Современное нормативное правовое регулирование вопросов оказания медицинской помощи в рамках профессиональной деятельности зубного техника. Национальные проекты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4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4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0</w:t>
            </w:r>
          </w:p>
        </w:tc>
      </w:tr>
      <w:tr w:rsidR="00A95A35" w:rsidRPr="00F525D7" w:rsidTr="00147681">
        <w:tc>
          <w:tcPr>
            <w:tcW w:w="581" w:type="dxa"/>
            <w:tcBorders>
              <w:top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9"/>
            </w:pPr>
            <w:bookmarkStart w:id="12" w:name="sub_100712"/>
            <w:r w:rsidRPr="00F525D7">
              <w:t>1.2</w:t>
            </w:r>
            <w:bookmarkEnd w:id="12"/>
          </w:p>
        </w:tc>
        <w:tc>
          <w:tcPr>
            <w:tcW w:w="7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9"/>
            </w:pPr>
            <w:r w:rsidRPr="00F525D7">
              <w:t>Современные требования к организации рабочего пространства, безопасности и охране труда в зуботехническом производстве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8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4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4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0</w:t>
            </w:r>
          </w:p>
        </w:tc>
      </w:tr>
      <w:tr w:rsidR="00A95A35" w:rsidRPr="00F525D7" w:rsidTr="00147681">
        <w:tc>
          <w:tcPr>
            <w:tcW w:w="581" w:type="dxa"/>
            <w:tcBorders>
              <w:top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9"/>
            </w:pPr>
            <w:bookmarkStart w:id="13" w:name="sub_100713"/>
            <w:r w:rsidRPr="00F525D7">
              <w:t>1.3</w:t>
            </w:r>
            <w:bookmarkEnd w:id="13"/>
          </w:p>
        </w:tc>
        <w:tc>
          <w:tcPr>
            <w:tcW w:w="7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9"/>
            </w:pPr>
            <w:r w:rsidRPr="00F525D7">
              <w:t>Цифровой документооборот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6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4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2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0</w:t>
            </w:r>
          </w:p>
        </w:tc>
      </w:tr>
      <w:tr w:rsidR="00A95A35" w:rsidRPr="00F525D7" w:rsidTr="00147681">
        <w:tc>
          <w:tcPr>
            <w:tcW w:w="581" w:type="dxa"/>
            <w:tcBorders>
              <w:top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9"/>
              <w:rPr>
                <w:b/>
              </w:rPr>
            </w:pPr>
            <w:bookmarkStart w:id="14" w:name="sub_100702"/>
            <w:r w:rsidRPr="00F525D7">
              <w:rPr>
                <w:b/>
              </w:rPr>
              <w:t>2</w:t>
            </w:r>
            <w:bookmarkEnd w:id="14"/>
          </w:p>
        </w:tc>
        <w:tc>
          <w:tcPr>
            <w:tcW w:w="7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9"/>
              <w:rPr>
                <w:b/>
              </w:rPr>
            </w:pPr>
            <w:r w:rsidRPr="00F525D7">
              <w:rPr>
                <w:b/>
              </w:rPr>
              <w:t>Модуль 2. Современные технологии в зубном протезировании и реабилитации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  <w:rPr>
                <w:b/>
              </w:rPr>
            </w:pPr>
            <w:r w:rsidRPr="00F525D7">
              <w:rPr>
                <w:b/>
              </w:rPr>
              <w:t>116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  <w:rPr>
                <w:b/>
              </w:rPr>
            </w:pPr>
            <w:r w:rsidRPr="00F525D7">
              <w:rPr>
                <w:b/>
              </w:rPr>
              <w:t>22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  <w:rPr>
                <w:b/>
              </w:rPr>
            </w:pPr>
            <w:r w:rsidRPr="00F525D7">
              <w:rPr>
                <w:b/>
              </w:rPr>
              <w:t>93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95A35" w:rsidRPr="00F525D7" w:rsidRDefault="00A95A35">
            <w:pPr>
              <w:pStyle w:val="a7"/>
              <w:jc w:val="center"/>
              <w:rPr>
                <w:b/>
              </w:rPr>
            </w:pPr>
            <w:r w:rsidRPr="00F525D7">
              <w:rPr>
                <w:b/>
              </w:rPr>
              <w:t>1</w:t>
            </w:r>
          </w:p>
        </w:tc>
      </w:tr>
      <w:tr w:rsidR="00A95A35" w:rsidRPr="00F525D7" w:rsidTr="00147681">
        <w:tc>
          <w:tcPr>
            <w:tcW w:w="581" w:type="dxa"/>
            <w:tcBorders>
              <w:top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9"/>
            </w:pPr>
            <w:bookmarkStart w:id="15" w:name="sub_100721"/>
            <w:r w:rsidRPr="00F525D7">
              <w:t>2.1</w:t>
            </w:r>
            <w:bookmarkEnd w:id="15"/>
          </w:p>
        </w:tc>
        <w:tc>
          <w:tcPr>
            <w:tcW w:w="7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9"/>
            </w:pPr>
            <w:r w:rsidRPr="00F525D7">
              <w:t>Современные материалы и технологии для изготовления съемных и несъемных конструкций зубных протезов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40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6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34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0</w:t>
            </w:r>
          </w:p>
        </w:tc>
      </w:tr>
      <w:tr w:rsidR="00A95A35" w:rsidRPr="00F525D7" w:rsidTr="00147681">
        <w:tc>
          <w:tcPr>
            <w:tcW w:w="581" w:type="dxa"/>
            <w:tcBorders>
              <w:top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9"/>
            </w:pPr>
            <w:bookmarkStart w:id="16" w:name="sub_100722"/>
            <w:r w:rsidRPr="00F525D7">
              <w:t>2.2</w:t>
            </w:r>
            <w:bookmarkEnd w:id="16"/>
          </w:p>
        </w:tc>
        <w:tc>
          <w:tcPr>
            <w:tcW w:w="7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9"/>
            </w:pPr>
            <w:r w:rsidRPr="00F525D7">
              <w:t>Инновационные методы изготовления в зуботехническом производстве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18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4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14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0</w:t>
            </w:r>
          </w:p>
        </w:tc>
      </w:tr>
      <w:tr w:rsidR="00A95A35" w:rsidRPr="00F525D7" w:rsidTr="00147681">
        <w:tc>
          <w:tcPr>
            <w:tcW w:w="581" w:type="dxa"/>
            <w:tcBorders>
              <w:top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9"/>
            </w:pPr>
            <w:bookmarkStart w:id="17" w:name="sub_100723"/>
            <w:r w:rsidRPr="00F525D7">
              <w:t>2.3</w:t>
            </w:r>
            <w:bookmarkEnd w:id="17"/>
          </w:p>
        </w:tc>
        <w:tc>
          <w:tcPr>
            <w:tcW w:w="7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9"/>
            </w:pPr>
            <w:r w:rsidRPr="00F525D7">
              <w:t>Цифровые технологии в ортопедической стоматологии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24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4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20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0</w:t>
            </w:r>
          </w:p>
        </w:tc>
      </w:tr>
      <w:tr w:rsidR="00A95A35" w:rsidRPr="00F525D7" w:rsidTr="00147681">
        <w:tc>
          <w:tcPr>
            <w:tcW w:w="581" w:type="dxa"/>
            <w:tcBorders>
              <w:top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9"/>
            </w:pPr>
            <w:bookmarkStart w:id="18" w:name="sub_100724"/>
            <w:r w:rsidRPr="00F525D7">
              <w:t>2.4</w:t>
            </w:r>
            <w:bookmarkEnd w:id="18"/>
          </w:p>
        </w:tc>
        <w:tc>
          <w:tcPr>
            <w:tcW w:w="7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9"/>
            </w:pPr>
            <w:r w:rsidRPr="00F525D7">
              <w:t xml:space="preserve">Современные подходы к изготовлению </w:t>
            </w:r>
            <w:proofErr w:type="spellStart"/>
            <w:r w:rsidRPr="00F525D7">
              <w:t>ортодонтических</w:t>
            </w:r>
            <w:proofErr w:type="spellEnd"/>
            <w:r w:rsidRPr="00F525D7">
              <w:t xml:space="preserve"> аппаратов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16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4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12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0</w:t>
            </w:r>
          </w:p>
        </w:tc>
      </w:tr>
      <w:tr w:rsidR="00A95A35" w:rsidRPr="00F525D7" w:rsidTr="0063264D"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5A35" w:rsidRPr="00F525D7" w:rsidRDefault="00A95A35">
            <w:pPr>
              <w:pStyle w:val="a9"/>
            </w:pPr>
            <w:bookmarkStart w:id="19" w:name="sub_100725"/>
            <w:r w:rsidRPr="00F525D7">
              <w:t>2.5</w:t>
            </w:r>
            <w:bookmarkEnd w:id="19"/>
          </w:p>
        </w:tc>
        <w:tc>
          <w:tcPr>
            <w:tcW w:w="7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5A35" w:rsidRPr="00F525D7" w:rsidRDefault="00A95A35">
            <w:pPr>
              <w:pStyle w:val="a9"/>
            </w:pPr>
            <w:r w:rsidRPr="00F525D7">
              <w:t>Актуальные технологии изготовления аппаратов и протезов при проведении медицинской реабилитации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17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4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13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0</w:t>
            </w:r>
          </w:p>
        </w:tc>
      </w:tr>
      <w:tr w:rsidR="00A95A35" w:rsidRPr="00F525D7" w:rsidTr="0063264D"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5A35" w:rsidRPr="00F525D7" w:rsidRDefault="00A95A35">
            <w:pPr>
              <w:pStyle w:val="a9"/>
            </w:pPr>
            <w:bookmarkStart w:id="20" w:name="sub_100726"/>
            <w:r w:rsidRPr="00F525D7">
              <w:t>2.6</w:t>
            </w:r>
            <w:bookmarkEnd w:id="20"/>
          </w:p>
        </w:tc>
        <w:tc>
          <w:tcPr>
            <w:tcW w:w="7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5A35" w:rsidRPr="00F525D7" w:rsidRDefault="00A95A35">
            <w:pPr>
              <w:pStyle w:val="a9"/>
            </w:pPr>
            <w:r w:rsidRPr="00F525D7">
              <w:t xml:space="preserve">Промежуточная аттестация по </w:t>
            </w:r>
            <w:hyperlink w:anchor="sub_100702" w:history="1">
              <w:r w:rsidRPr="00F525D7">
                <w:rPr>
                  <w:rStyle w:val="a4"/>
                </w:rPr>
                <w:t>модулю 2</w:t>
              </w:r>
            </w:hyperlink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1</w:t>
            </w:r>
          </w:p>
        </w:tc>
      </w:tr>
    </w:tbl>
    <w:p w:rsidR="00761E90" w:rsidRDefault="00761E90"/>
    <w:p w:rsidR="00761E90" w:rsidRDefault="00761E90"/>
    <w:p w:rsidR="00761E90" w:rsidRDefault="00761E90"/>
    <w:p w:rsidR="00761E90" w:rsidRDefault="00761E9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1"/>
        <w:gridCol w:w="7074"/>
        <w:gridCol w:w="1807"/>
        <w:gridCol w:w="1807"/>
        <w:gridCol w:w="1807"/>
        <w:gridCol w:w="1808"/>
      </w:tblGrid>
      <w:tr w:rsidR="00A95A35" w:rsidRPr="00F525D7" w:rsidTr="00147681">
        <w:tc>
          <w:tcPr>
            <w:tcW w:w="581" w:type="dxa"/>
            <w:tcBorders>
              <w:top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9"/>
              <w:rPr>
                <w:b/>
              </w:rPr>
            </w:pPr>
            <w:bookmarkStart w:id="21" w:name="sub_100703"/>
            <w:r w:rsidRPr="00F525D7">
              <w:rPr>
                <w:b/>
              </w:rPr>
              <w:lastRenderedPageBreak/>
              <w:t>3</w:t>
            </w:r>
            <w:bookmarkEnd w:id="21"/>
          </w:p>
        </w:tc>
        <w:tc>
          <w:tcPr>
            <w:tcW w:w="7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9"/>
              <w:rPr>
                <w:b/>
              </w:rPr>
            </w:pPr>
            <w:r w:rsidRPr="00F525D7">
              <w:rPr>
                <w:b/>
              </w:rPr>
              <w:t>Модуль 3. Современные технологии оказания медицинской помощи в экстренной форме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  <w:rPr>
                <w:b/>
              </w:rPr>
            </w:pPr>
            <w:r w:rsidRPr="00F525D7">
              <w:rPr>
                <w:b/>
              </w:rPr>
              <w:t>6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  <w:rPr>
                <w:b/>
              </w:rPr>
            </w:pPr>
            <w:r w:rsidRPr="00F525D7">
              <w:rPr>
                <w:b/>
              </w:rPr>
              <w:t>2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  <w:rPr>
                <w:b/>
              </w:rPr>
            </w:pPr>
            <w:r w:rsidRPr="00F525D7">
              <w:rPr>
                <w:b/>
              </w:rPr>
              <w:t>4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95A35" w:rsidRPr="00F525D7" w:rsidRDefault="00A95A35">
            <w:pPr>
              <w:pStyle w:val="a7"/>
              <w:jc w:val="center"/>
              <w:rPr>
                <w:b/>
              </w:rPr>
            </w:pPr>
            <w:r w:rsidRPr="00F525D7">
              <w:rPr>
                <w:b/>
              </w:rPr>
              <w:t>0</w:t>
            </w:r>
          </w:p>
        </w:tc>
      </w:tr>
      <w:tr w:rsidR="00A95A35" w:rsidRPr="00F525D7" w:rsidTr="00147681">
        <w:tc>
          <w:tcPr>
            <w:tcW w:w="581" w:type="dxa"/>
            <w:tcBorders>
              <w:top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9"/>
            </w:pPr>
            <w:bookmarkStart w:id="22" w:name="sub_100731"/>
            <w:r w:rsidRPr="00F525D7">
              <w:t>3.1</w:t>
            </w:r>
            <w:bookmarkEnd w:id="22"/>
          </w:p>
        </w:tc>
        <w:tc>
          <w:tcPr>
            <w:tcW w:w="7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9"/>
            </w:pPr>
            <w:r w:rsidRPr="00F525D7">
              <w:t>Оказание медицинской помощи в экстренной форме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6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2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4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0</w:t>
            </w:r>
          </w:p>
        </w:tc>
      </w:tr>
      <w:tr w:rsidR="00A95A35" w:rsidRPr="00F525D7" w:rsidTr="00147681">
        <w:tc>
          <w:tcPr>
            <w:tcW w:w="581" w:type="dxa"/>
            <w:tcBorders>
              <w:top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9"/>
              <w:rPr>
                <w:b/>
              </w:rPr>
            </w:pPr>
            <w:bookmarkStart w:id="23" w:name="sub_100704"/>
            <w:r w:rsidRPr="00F525D7">
              <w:rPr>
                <w:b/>
              </w:rPr>
              <w:t>4</w:t>
            </w:r>
            <w:bookmarkEnd w:id="23"/>
          </w:p>
        </w:tc>
        <w:tc>
          <w:tcPr>
            <w:tcW w:w="7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9"/>
              <w:rPr>
                <w:b/>
              </w:rPr>
            </w:pPr>
            <w:r w:rsidRPr="00F525D7">
              <w:rPr>
                <w:b/>
              </w:rPr>
              <w:t>Итоговая аттестация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  <w:rPr>
                <w:b/>
              </w:rPr>
            </w:pPr>
            <w:r w:rsidRPr="00F525D7">
              <w:rPr>
                <w:b/>
              </w:rPr>
              <w:t>4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  <w:rPr>
                <w:b/>
              </w:rPr>
            </w:pPr>
            <w:r w:rsidRPr="00F525D7">
              <w:rPr>
                <w:b/>
              </w:rPr>
              <w:t>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5A35" w:rsidRPr="00F525D7" w:rsidRDefault="00A95A35">
            <w:pPr>
              <w:pStyle w:val="a7"/>
              <w:jc w:val="center"/>
              <w:rPr>
                <w:b/>
              </w:rPr>
            </w:pPr>
            <w:r w:rsidRPr="00F525D7">
              <w:rPr>
                <w:b/>
              </w:rPr>
              <w:t>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95A35" w:rsidRPr="00F525D7" w:rsidRDefault="00A95A35">
            <w:pPr>
              <w:pStyle w:val="a7"/>
              <w:jc w:val="center"/>
              <w:rPr>
                <w:b/>
              </w:rPr>
            </w:pPr>
            <w:r w:rsidRPr="00F525D7">
              <w:rPr>
                <w:b/>
              </w:rPr>
              <w:t>4</w:t>
            </w:r>
          </w:p>
        </w:tc>
      </w:tr>
      <w:tr w:rsidR="00A95A35" w:rsidRPr="00F525D7" w:rsidTr="00147681">
        <w:tc>
          <w:tcPr>
            <w:tcW w:w="7655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5A35" w:rsidRPr="00F525D7" w:rsidRDefault="00A95A35">
            <w:pPr>
              <w:pStyle w:val="a9"/>
            </w:pPr>
            <w:r w:rsidRPr="00F525D7">
              <w:t>Итого часов (трудоемкость)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144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36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103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5A35" w:rsidRPr="00F525D7" w:rsidRDefault="00A95A35">
            <w:pPr>
              <w:pStyle w:val="a7"/>
              <w:jc w:val="center"/>
            </w:pPr>
            <w:r w:rsidRPr="00F525D7">
              <w:t>5</w:t>
            </w:r>
          </w:p>
        </w:tc>
      </w:tr>
    </w:tbl>
    <w:p w:rsidR="00650F22" w:rsidRDefault="00650F22"/>
    <w:p w:rsidR="0063264D" w:rsidRDefault="0063264D">
      <w:pPr>
        <w:ind w:firstLine="0"/>
        <w:jc w:val="left"/>
        <w:sectPr w:rsidR="0063264D">
          <w:headerReference w:type="default" r:id="rId13"/>
          <w:footerReference w:type="default" r:id="rId14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650F22" w:rsidRDefault="00650F22">
      <w:pPr>
        <w:ind w:firstLine="0"/>
        <w:jc w:val="left"/>
        <w:sectPr w:rsidR="00650F22" w:rsidSect="0063264D">
          <w:type w:val="continuous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650F22" w:rsidRDefault="00ED327B">
      <w:pPr>
        <w:pStyle w:val="1"/>
      </w:pPr>
      <w:bookmarkStart w:id="24" w:name="sub_1400"/>
      <w:r>
        <w:lastRenderedPageBreak/>
        <w:t>IV. Рабочие программы модулей</w:t>
      </w:r>
      <w:r>
        <w:rPr>
          <w:vertAlign w:val="superscript"/>
        </w:rPr>
        <w:t> </w:t>
      </w:r>
      <w:hyperlink w:anchor="sub_666" w:history="1">
        <w:r>
          <w:rPr>
            <w:rStyle w:val="a4"/>
            <w:b w:val="0"/>
            <w:bCs w:val="0"/>
            <w:vertAlign w:val="superscript"/>
          </w:rPr>
          <w:t>6</w:t>
        </w:r>
      </w:hyperlink>
    </w:p>
    <w:bookmarkEnd w:id="24"/>
    <w:p w:rsidR="00650F22" w:rsidRDefault="00650F22"/>
    <w:p w:rsidR="00650F22" w:rsidRDefault="00ED327B">
      <w:bookmarkStart w:id="25" w:name="sub_1008"/>
      <w:r>
        <w:t>8. Рабочие программы модулей:</w:t>
      </w:r>
    </w:p>
    <w:bookmarkEnd w:id="25"/>
    <w:p w:rsidR="00650F22" w:rsidRDefault="00650F2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6"/>
        <w:gridCol w:w="14"/>
        <w:gridCol w:w="2160"/>
        <w:gridCol w:w="14"/>
        <w:gridCol w:w="5754"/>
        <w:gridCol w:w="9"/>
        <w:gridCol w:w="1436"/>
        <w:gridCol w:w="9"/>
        <w:gridCol w:w="23"/>
      </w:tblGrid>
      <w:tr w:rsidR="00650F22" w:rsidRPr="00F525D7">
        <w:tc>
          <w:tcPr>
            <w:tcW w:w="73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F22" w:rsidRPr="00F525D7" w:rsidRDefault="00ED327B">
            <w:pPr>
              <w:pStyle w:val="a7"/>
              <w:jc w:val="center"/>
            </w:pPr>
            <w:r w:rsidRPr="00F525D7">
              <w:t>№ п/п</w:t>
            </w: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F22" w:rsidRPr="00F525D7" w:rsidRDefault="00ED327B">
            <w:pPr>
              <w:pStyle w:val="a7"/>
              <w:jc w:val="center"/>
            </w:pPr>
            <w:r w:rsidRPr="00F525D7">
              <w:t>Наименование модулей, тем</w:t>
            </w:r>
          </w:p>
        </w:tc>
        <w:tc>
          <w:tcPr>
            <w:tcW w:w="5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F22" w:rsidRPr="00F525D7" w:rsidRDefault="00ED327B">
            <w:pPr>
              <w:pStyle w:val="a7"/>
              <w:jc w:val="center"/>
            </w:pPr>
            <w:r w:rsidRPr="00F525D7">
              <w:t>Содержание</w:t>
            </w: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0F22" w:rsidRPr="00F525D7" w:rsidRDefault="00ED327B">
            <w:pPr>
              <w:pStyle w:val="a7"/>
              <w:jc w:val="center"/>
            </w:pPr>
            <w:r w:rsidRPr="00F525D7">
              <w:t>Коды формируемых компетенций</w:t>
            </w:r>
          </w:p>
        </w:tc>
      </w:tr>
      <w:tr w:rsidR="00650F22" w:rsidRPr="00F525D7">
        <w:tc>
          <w:tcPr>
            <w:tcW w:w="730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7"/>
              <w:jc w:val="center"/>
            </w:pPr>
            <w:bookmarkStart w:id="26" w:name="sub_100801"/>
            <w:r w:rsidRPr="00F525D7">
              <w:t>1</w:t>
            </w:r>
            <w:bookmarkEnd w:id="26"/>
          </w:p>
        </w:tc>
        <w:tc>
          <w:tcPr>
            <w:tcW w:w="9396" w:type="dxa"/>
            <w:gridSpan w:val="7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0F22" w:rsidRPr="00F525D7" w:rsidRDefault="00ED327B">
            <w:pPr>
              <w:pStyle w:val="a9"/>
            </w:pPr>
            <w:r w:rsidRPr="00F525D7">
              <w:t>Модуль 1. Актуальные вопросы организации и правового обеспечения деятельности по профилю "стоматология ортопедическая"</w:t>
            </w:r>
          </w:p>
        </w:tc>
      </w:tr>
      <w:tr w:rsidR="00650F22" w:rsidRPr="00F525D7">
        <w:tc>
          <w:tcPr>
            <w:tcW w:w="730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7"/>
              <w:jc w:val="center"/>
            </w:pPr>
            <w:bookmarkStart w:id="27" w:name="sub_100811"/>
            <w:r w:rsidRPr="00F525D7">
              <w:t>1.1</w:t>
            </w:r>
            <w:bookmarkEnd w:id="27"/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9"/>
            </w:pPr>
            <w:r w:rsidRPr="00F525D7">
              <w:t>Современное нормативное правовое регулирование вопросов оказания медицинской помощи в рамках профессиональной деятельности зубного техника.</w:t>
            </w:r>
          </w:p>
          <w:p w:rsidR="00650F22" w:rsidRPr="00F525D7" w:rsidRDefault="00ED327B">
            <w:pPr>
              <w:pStyle w:val="a9"/>
            </w:pPr>
            <w:r w:rsidRPr="00F525D7">
              <w:t>Национальные проекты</w:t>
            </w:r>
          </w:p>
        </w:tc>
        <w:tc>
          <w:tcPr>
            <w:tcW w:w="576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7"/>
            </w:pPr>
            <w:r w:rsidRPr="00F525D7">
              <w:t xml:space="preserve">Нормативные правовые акты, регламентирующие оказание медицинской помощи по профилю "стоматология ортопедическая". Роль и практическое применение актуальных клинических рекомендаций (протоколов) как стандарта качества медицинской помощи. </w:t>
            </w:r>
            <w:hyperlink r:id="rId15" w:history="1">
              <w:r w:rsidRPr="00F525D7">
                <w:rPr>
                  <w:rStyle w:val="a4"/>
                </w:rPr>
                <w:t>Национальный проект</w:t>
              </w:r>
            </w:hyperlink>
            <w:r w:rsidRPr="00F525D7">
              <w:t xml:space="preserve"> "Продолжительная и активная жизнь": федеральные проекты </w:t>
            </w:r>
            <w:hyperlink r:id="rId16" w:history="1">
              <w:r w:rsidRPr="00F525D7">
                <w:rPr>
                  <w:rStyle w:val="a4"/>
                </w:rPr>
                <w:t>"Модернизация первичного звена здравоохранения Российской Федерации"</w:t>
              </w:r>
            </w:hyperlink>
            <w:r w:rsidRPr="00F525D7">
              <w:t xml:space="preserve">, </w:t>
            </w:r>
            <w:hyperlink r:id="rId17" w:history="1">
              <w:r w:rsidRPr="00F525D7">
                <w:rPr>
                  <w:rStyle w:val="a4"/>
                </w:rPr>
                <w:t>"Борьба с онкологическими заболеваниями"</w:t>
              </w:r>
            </w:hyperlink>
            <w:r w:rsidRPr="00F525D7">
              <w:t xml:space="preserve">, </w:t>
            </w:r>
            <w:hyperlink r:id="rId18" w:history="1">
              <w:r w:rsidRPr="00F525D7">
                <w:rPr>
                  <w:rStyle w:val="a4"/>
                </w:rPr>
                <w:t>"Здоровье для каждого"</w:t>
              </w:r>
            </w:hyperlink>
            <w:r w:rsidRPr="00F525D7">
              <w:t xml:space="preserve">, "Национальная цифровая платформа "Здоровье". Актуальные вопросы экономики здравоохранения применительно к работе зубного техника: основы тарифов, программы государственных гарантий бесплатного оказания медицинской помощи гражданам. Профилактика коррупционных рисков и правовые аспекты добросовестной профессиональной деятельности. </w:t>
            </w:r>
            <w:hyperlink r:id="rId19" w:history="1">
              <w:r w:rsidRPr="00F525D7">
                <w:rPr>
                  <w:rStyle w:val="a4"/>
                </w:rPr>
                <w:t>Законодательство</w:t>
              </w:r>
            </w:hyperlink>
            <w:r w:rsidRPr="00F525D7">
              <w:t xml:space="preserve"> Российской Федерации о защите персональных данных пациентов и сведений, составляющих врачебную тайну.</w:t>
            </w: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0F22" w:rsidRPr="00F525D7" w:rsidRDefault="00ED327B">
            <w:pPr>
              <w:pStyle w:val="a9"/>
            </w:pPr>
            <w:r w:rsidRPr="00F525D7">
              <w:t>ПК-1</w:t>
            </w:r>
          </w:p>
        </w:tc>
      </w:tr>
      <w:tr w:rsidR="00650F22" w:rsidRPr="00F525D7">
        <w:tc>
          <w:tcPr>
            <w:tcW w:w="730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7"/>
              <w:jc w:val="center"/>
            </w:pPr>
            <w:bookmarkStart w:id="28" w:name="sub_100812"/>
            <w:r w:rsidRPr="00F525D7">
              <w:t>1.2</w:t>
            </w:r>
            <w:bookmarkEnd w:id="28"/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9"/>
            </w:pPr>
            <w:r w:rsidRPr="00F525D7">
              <w:t>Современные требования к организации рабочего пространства, безопасности и охране труда в зуботехническом производстве</w:t>
            </w:r>
          </w:p>
        </w:tc>
        <w:tc>
          <w:tcPr>
            <w:tcW w:w="576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7"/>
            </w:pPr>
            <w:r w:rsidRPr="00F525D7">
              <w:t xml:space="preserve">Инновационные подходы к созданию безопасного и технологически оснащенного пространства для производства качественных ортопедических конструкций. Современные принципы современной организации зуботехнической лаборатории (оборудование и оснащение), санитарно-эпидемиологический режим и методы эффективной дезинфекции стоматологического оборудования, инструментария, оттисков). Анализ новейших поколений материалов: оттискных, </w:t>
            </w:r>
            <w:proofErr w:type="spellStart"/>
            <w:r w:rsidRPr="00F525D7">
              <w:t>моделировочных</w:t>
            </w:r>
            <w:proofErr w:type="spellEnd"/>
            <w:r w:rsidRPr="00F525D7">
              <w:t xml:space="preserve"> восков, металлических сплавов, керамических и композитных систем; их свойства, медицинские показания к применению и технологические нюансы работы. Современные алгоритмы действий при выявлении несоответствия препарирования, дефектов оттиска, необходимости изменения ранее согласованного плана лечения, коммуникация для контроля качества и этапного согласования. </w:t>
            </w:r>
            <w:r w:rsidRPr="00F525D7">
              <w:lastRenderedPageBreak/>
              <w:t>Эффективные коммуникации в работе зубного техника.</w:t>
            </w: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:rsidR="00650F22" w:rsidRPr="00F525D7" w:rsidRDefault="00ED327B">
            <w:pPr>
              <w:pStyle w:val="a9"/>
            </w:pPr>
            <w:r w:rsidRPr="00F525D7">
              <w:lastRenderedPageBreak/>
              <w:t>ПК-4</w:t>
            </w:r>
          </w:p>
        </w:tc>
      </w:tr>
      <w:tr w:rsidR="00650F22" w:rsidRPr="00F525D7">
        <w:tc>
          <w:tcPr>
            <w:tcW w:w="730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7"/>
              <w:jc w:val="center"/>
            </w:pPr>
            <w:bookmarkStart w:id="29" w:name="sub_100813"/>
            <w:r w:rsidRPr="00F525D7">
              <w:t>1.3</w:t>
            </w:r>
            <w:bookmarkEnd w:id="29"/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9"/>
            </w:pPr>
            <w:r w:rsidRPr="00F525D7">
              <w:t>Цифровой документооборот</w:t>
            </w:r>
          </w:p>
        </w:tc>
        <w:tc>
          <w:tcPr>
            <w:tcW w:w="576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7"/>
            </w:pPr>
            <w:r w:rsidRPr="00F525D7">
              <w:t xml:space="preserve">Электронные медицинские системы и обеспечение правовой безопасности данных в цифровой среде: эволюция документооборота от бумажных носителей к цифровым стандартам, виды и актуальные требования к ведению медицинской документации, практическое использование медицинских информационных систем, пакетов прикладных программ и основ электронного документооборота, включая применение </w:t>
            </w:r>
            <w:hyperlink r:id="rId20" w:history="1">
              <w:r w:rsidRPr="00F525D7">
                <w:rPr>
                  <w:rStyle w:val="a4"/>
                </w:rPr>
                <w:t>электронной подписи</w:t>
              </w:r>
            </w:hyperlink>
            <w:r w:rsidRPr="00F525D7">
              <w:t xml:space="preserve">, обеспечение конфиденциальности, актуальные требования по защите персональных данных пациентов и соблюдению конфиденциальности в условиях </w:t>
            </w:r>
            <w:proofErr w:type="spellStart"/>
            <w:r w:rsidRPr="00F525D7">
              <w:t>цифровизации</w:t>
            </w:r>
            <w:proofErr w:type="spellEnd"/>
            <w:r w:rsidRPr="00F525D7">
              <w:t>. Правила оформления учетно-отчетной и статистической документации, современные подходы к архивации документов.</w:t>
            </w: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:rsidR="00650F22" w:rsidRPr="00F525D7" w:rsidRDefault="00ED327B">
            <w:pPr>
              <w:pStyle w:val="a9"/>
            </w:pPr>
            <w:r w:rsidRPr="00F525D7">
              <w:t>ПК-4</w:t>
            </w:r>
          </w:p>
        </w:tc>
      </w:tr>
      <w:tr w:rsidR="00650F22" w:rsidRPr="00F525D7">
        <w:tc>
          <w:tcPr>
            <w:tcW w:w="730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7"/>
              <w:jc w:val="center"/>
            </w:pPr>
            <w:bookmarkStart w:id="30" w:name="sub_100802"/>
            <w:r w:rsidRPr="00F525D7">
              <w:t>2</w:t>
            </w:r>
            <w:bookmarkEnd w:id="30"/>
          </w:p>
        </w:tc>
        <w:tc>
          <w:tcPr>
            <w:tcW w:w="9396" w:type="dxa"/>
            <w:gridSpan w:val="7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:rsidR="00650F22" w:rsidRPr="00F525D7" w:rsidRDefault="00ED327B">
            <w:pPr>
              <w:pStyle w:val="a9"/>
            </w:pPr>
            <w:r w:rsidRPr="00F525D7">
              <w:t>Модуль 2. Современные технологии в зубном протезировании и реабилитации</w:t>
            </w:r>
          </w:p>
        </w:tc>
      </w:tr>
      <w:tr w:rsidR="00650F22" w:rsidRPr="00F525D7">
        <w:tc>
          <w:tcPr>
            <w:tcW w:w="730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0F22" w:rsidRPr="00F525D7" w:rsidRDefault="00ED327B">
            <w:pPr>
              <w:pStyle w:val="a7"/>
              <w:jc w:val="center"/>
            </w:pPr>
            <w:bookmarkStart w:id="31" w:name="sub_100821"/>
            <w:r w:rsidRPr="00F525D7">
              <w:t>2.1</w:t>
            </w:r>
            <w:bookmarkEnd w:id="31"/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0F22" w:rsidRPr="00F525D7" w:rsidRDefault="00ED327B">
            <w:pPr>
              <w:pStyle w:val="a9"/>
            </w:pPr>
            <w:r w:rsidRPr="00F525D7">
              <w:t>Современные материалы и технологии для изготовления съемных и несъемных конструкций зубных протезов</w:t>
            </w:r>
          </w:p>
        </w:tc>
        <w:tc>
          <w:tcPr>
            <w:tcW w:w="5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0F22" w:rsidRPr="00F525D7" w:rsidRDefault="00ED327B">
            <w:pPr>
              <w:pStyle w:val="a7"/>
            </w:pPr>
            <w:r w:rsidRPr="00F525D7">
              <w:t xml:space="preserve">Современные материалы для изготовления съемных и несъемных конструкций зубных протезов, их совместимость, преимущества и технологические нюансов для повышения качества и долговечности конструкций. Керамические системы нового поколения (высокопрочная </w:t>
            </w:r>
            <w:proofErr w:type="spellStart"/>
            <w:r w:rsidRPr="00F525D7">
              <w:t>дисиликат</w:t>
            </w:r>
            <w:proofErr w:type="spellEnd"/>
            <w:r w:rsidRPr="00F525D7">
              <w:t>-литиевая керамика, цирконий с улучшенной эстетикой, гибридная керамика): медицинские показания, технология обработки, особенности фиксации. Современные металлические сплавы (</w:t>
            </w:r>
            <w:proofErr w:type="spellStart"/>
            <w:r w:rsidRPr="00F525D7">
              <w:t>бескобальтовые</w:t>
            </w:r>
            <w:proofErr w:type="spellEnd"/>
            <w:r w:rsidRPr="00F525D7">
              <w:t xml:space="preserve"> сплавы на основе хрома и никеля, титановые сплавы для фрезеровки и литья, драгоценные сплавы с повышенной </w:t>
            </w:r>
            <w:proofErr w:type="spellStart"/>
            <w:r w:rsidRPr="00F525D7">
              <w:t>биосовместимостью</w:t>
            </w:r>
            <w:proofErr w:type="spellEnd"/>
            <w:r w:rsidRPr="00F525D7">
              <w:t>): их роль в современной ортопедической стоматологии. Полимеры и композиты для протезирования (акриловые смолы высокой степени полимеризации, термопластичные материалы, современные композитные материалы для временных и постоянных реставраций): сравнение прочности, эстетики и ремонтопригодности. Современные базисные материалы для съемных протезов (</w:t>
            </w:r>
            <w:proofErr w:type="spellStart"/>
            <w:r w:rsidRPr="00F525D7">
              <w:t>гипоаллергенные</w:t>
            </w:r>
            <w:proofErr w:type="spellEnd"/>
            <w:r w:rsidRPr="00F525D7">
              <w:t xml:space="preserve"> акрилы, термопластичные полиамиды, гибкие материалы): особенности работы, преимущества и ограничения.</w:t>
            </w: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650F22" w:rsidRPr="00F525D7" w:rsidRDefault="00ED327B">
            <w:pPr>
              <w:pStyle w:val="a9"/>
            </w:pPr>
            <w:r w:rsidRPr="00F525D7">
              <w:t>ПК-1</w:t>
            </w:r>
          </w:p>
        </w:tc>
      </w:tr>
      <w:tr w:rsidR="00650F22" w:rsidRPr="00F525D7">
        <w:trPr>
          <w:gridAfter w:val="1"/>
          <w:wAfter w:w="19" w:type="dxa"/>
        </w:trPr>
        <w:tc>
          <w:tcPr>
            <w:tcW w:w="716" w:type="dxa"/>
            <w:tcBorders>
              <w:top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7"/>
              <w:jc w:val="center"/>
            </w:pPr>
            <w:bookmarkStart w:id="32" w:name="sub_100822"/>
            <w:r w:rsidRPr="00F525D7">
              <w:t>2.2</w:t>
            </w:r>
            <w:bookmarkEnd w:id="32"/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9"/>
            </w:pPr>
            <w:r w:rsidRPr="00F525D7">
              <w:t>Инновационные методы изготовления в зуботехническом производстве</w:t>
            </w:r>
          </w:p>
        </w:tc>
        <w:tc>
          <w:tcPr>
            <w:tcW w:w="576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7"/>
            </w:pPr>
            <w:r w:rsidRPr="00F525D7">
              <w:t xml:space="preserve">Освоение передовых лабораторных технологий для повышения точности, </w:t>
            </w:r>
            <w:proofErr w:type="spellStart"/>
            <w:r w:rsidRPr="00F525D7">
              <w:t>воспроизводимости</w:t>
            </w:r>
            <w:proofErr w:type="spellEnd"/>
            <w:r w:rsidRPr="00F525D7">
              <w:t xml:space="preserve"> и эффективности производства. Цифровое моделирование: работа с программами для моделирования каркасов, </w:t>
            </w:r>
            <w:proofErr w:type="spellStart"/>
            <w:r w:rsidRPr="00F525D7">
              <w:t>бюгельных</w:t>
            </w:r>
            <w:proofErr w:type="spellEnd"/>
            <w:r w:rsidRPr="00F525D7">
              <w:t xml:space="preserve"> протезов, цельнолитых конструкций, подготовка файлов для фрезерования восковок. Современные литейные технологии и оборудование: принципы вакуумно-</w:t>
            </w:r>
            <w:r w:rsidRPr="00F525D7">
              <w:lastRenderedPageBreak/>
              <w:t>пневматического литья под давлением, литья с использованием индукционных и дуговых печей; методы контроля качества отливок. Материалы и методы литья: современные формовочные массы, техники центробежного литья, процедуры компенсации усадки сплавов для достижения максимальной точности прилегания. Контроль качества и устранение дефектов: диагностика типичных дефектов литья (поры, недоливы, усадочные раковины), практические методы их предотвращения и исправления.</w:t>
            </w:r>
          </w:p>
        </w:tc>
        <w:tc>
          <w:tcPr>
            <w:tcW w:w="1454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:rsidR="00650F22" w:rsidRPr="00F525D7" w:rsidRDefault="00ED327B">
            <w:pPr>
              <w:pStyle w:val="a9"/>
            </w:pPr>
            <w:r w:rsidRPr="00F525D7">
              <w:lastRenderedPageBreak/>
              <w:t>ПК-1</w:t>
            </w:r>
          </w:p>
        </w:tc>
      </w:tr>
      <w:tr w:rsidR="00650F22" w:rsidRPr="00F525D7">
        <w:trPr>
          <w:gridAfter w:val="1"/>
          <w:wAfter w:w="19" w:type="dxa"/>
        </w:trPr>
        <w:tc>
          <w:tcPr>
            <w:tcW w:w="716" w:type="dxa"/>
            <w:tcBorders>
              <w:top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7"/>
              <w:jc w:val="center"/>
            </w:pPr>
            <w:bookmarkStart w:id="33" w:name="sub_100823"/>
            <w:r w:rsidRPr="00F525D7">
              <w:t>2.3</w:t>
            </w:r>
            <w:bookmarkEnd w:id="33"/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9"/>
            </w:pPr>
            <w:r w:rsidRPr="00F525D7">
              <w:t>Цифровые технологии в ортопедической стоматологии</w:t>
            </w:r>
          </w:p>
        </w:tc>
        <w:tc>
          <w:tcPr>
            <w:tcW w:w="576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7"/>
            </w:pPr>
            <w:r w:rsidRPr="00F525D7">
              <w:t xml:space="preserve">Системы автоматизированного проектирования в стоматологии: оборудование и программное обеспечение. Цифровые технологии в обеспечении эффективного взаимодействия между специалистами: работа с </w:t>
            </w:r>
            <w:proofErr w:type="spellStart"/>
            <w:r w:rsidRPr="00F525D7">
              <w:t>интраоральными</w:t>
            </w:r>
            <w:proofErr w:type="spellEnd"/>
            <w:r w:rsidRPr="00F525D7">
              <w:t xml:space="preserve"> сканерами, форматы файлов, протоколы передачи цифровых оттисков и заданий. Алгоритмы получения оптического оттиска и виртуального моделирования реставраций (</w:t>
            </w:r>
            <w:proofErr w:type="spellStart"/>
            <w:r w:rsidRPr="00F525D7">
              <w:t>инлей</w:t>
            </w:r>
            <w:proofErr w:type="spellEnd"/>
            <w:r w:rsidRPr="00F525D7">
              <w:t xml:space="preserve">, </w:t>
            </w:r>
            <w:proofErr w:type="spellStart"/>
            <w:r w:rsidRPr="00F525D7">
              <w:t>онлей</w:t>
            </w:r>
            <w:proofErr w:type="spellEnd"/>
            <w:r w:rsidRPr="00F525D7">
              <w:t xml:space="preserve">, оверлей, коронка, </w:t>
            </w:r>
            <w:proofErr w:type="spellStart"/>
            <w:r w:rsidRPr="00F525D7">
              <w:t>виниры</w:t>
            </w:r>
            <w:proofErr w:type="spellEnd"/>
            <w:r w:rsidRPr="00F525D7">
              <w:t xml:space="preserve">). Компьютерное моделирование реставраций: современное программное обеспечение для дизайна </w:t>
            </w:r>
            <w:proofErr w:type="spellStart"/>
            <w:r w:rsidRPr="00F525D7">
              <w:t>виниров</w:t>
            </w:r>
            <w:proofErr w:type="spellEnd"/>
            <w:r w:rsidRPr="00F525D7">
              <w:t>, вкладок, коронок, мостовидных и каркасных протезов. Производство реставраций: стратегии фрезерования и 3D-печати, выбор оборудования, материалов и режимов обработки для керамики, полимеров и металлов, постобработка конструкций. Лабораторные информационные системы: юридические аспекты использования цифровых слепков и хранения персональных данных пациентов.</w:t>
            </w:r>
          </w:p>
        </w:tc>
        <w:tc>
          <w:tcPr>
            <w:tcW w:w="1454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:rsidR="00650F22" w:rsidRPr="00F525D7" w:rsidRDefault="00ED327B">
            <w:pPr>
              <w:pStyle w:val="a9"/>
            </w:pPr>
            <w:r w:rsidRPr="00F525D7">
              <w:t>ПК-1</w:t>
            </w:r>
          </w:p>
        </w:tc>
      </w:tr>
      <w:tr w:rsidR="00650F22" w:rsidRPr="00F525D7">
        <w:trPr>
          <w:gridAfter w:val="1"/>
          <w:wAfter w:w="19" w:type="dxa"/>
        </w:trPr>
        <w:tc>
          <w:tcPr>
            <w:tcW w:w="716" w:type="dxa"/>
            <w:tcBorders>
              <w:top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7"/>
              <w:jc w:val="center"/>
            </w:pPr>
            <w:bookmarkStart w:id="34" w:name="sub_100824"/>
            <w:r w:rsidRPr="00F525D7">
              <w:t>2.4</w:t>
            </w:r>
            <w:bookmarkEnd w:id="34"/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9"/>
            </w:pPr>
            <w:r w:rsidRPr="00F525D7">
              <w:t>Современные подходы к изготовлению</w:t>
            </w:r>
          </w:p>
          <w:p w:rsidR="00650F22" w:rsidRPr="00F525D7" w:rsidRDefault="00ED327B">
            <w:pPr>
              <w:pStyle w:val="a9"/>
            </w:pPr>
            <w:proofErr w:type="spellStart"/>
            <w:r w:rsidRPr="00F525D7">
              <w:t>ортодонтических</w:t>
            </w:r>
            <w:proofErr w:type="spellEnd"/>
            <w:r w:rsidRPr="00F525D7">
              <w:t xml:space="preserve"> аппаратов</w:t>
            </w:r>
          </w:p>
        </w:tc>
        <w:tc>
          <w:tcPr>
            <w:tcW w:w="576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7"/>
            </w:pPr>
            <w:r w:rsidRPr="00F525D7">
              <w:t xml:space="preserve">Производство современных </w:t>
            </w:r>
            <w:proofErr w:type="spellStart"/>
            <w:r w:rsidRPr="00F525D7">
              <w:t>ортодонтических</w:t>
            </w:r>
            <w:proofErr w:type="spellEnd"/>
            <w:r w:rsidRPr="00F525D7">
              <w:t xml:space="preserve"> конструкций с использованием новых материалов и цифровых методов, современные съемные </w:t>
            </w:r>
            <w:proofErr w:type="spellStart"/>
            <w:r w:rsidRPr="00F525D7">
              <w:t>ортодонтические</w:t>
            </w:r>
            <w:proofErr w:type="spellEnd"/>
            <w:r w:rsidRPr="00F525D7">
              <w:t xml:space="preserve"> аппараты: особенности конструирования и изготовления с использованием термопластичных материалов и литьевых технологий. Технологии индивидуальных несъемных аппаратов: производство </w:t>
            </w:r>
            <w:proofErr w:type="spellStart"/>
            <w:r w:rsidRPr="00F525D7">
              <w:t>лингвальных</w:t>
            </w:r>
            <w:proofErr w:type="spellEnd"/>
            <w:r w:rsidRPr="00F525D7">
              <w:t xml:space="preserve"> </w:t>
            </w:r>
            <w:proofErr w:type="spellStart"/>
            <w:r w:rsidRPr="00F525D7">
              <w:t>брекетов</w:t>
            </w:r>
            <w:proofErr w:type="spellEnd"/>
            <w:r w:rsidRPr="00F525D7">
              <w:t xml:space="preserve">, индивидуальных дуг и небных расширителей с применением методов цифрового моделирования и фрезерования. </w:t>
            </w:r>
            <w:proofErr w:type="spellStart"/>
            <w:r w:rsidRPr="00F525D7">
              <w:t>Элайнеры</w:t>
            </w:r>
            <w:proofErr w:type="spellEnd"/>
            <w:r w:rsidRPr="00F525D7">
              <w:t xml:space="preserve"> и каппы: обзор технологий производства серий </w:t>
            </w:r>
            <w:proofErr w:type="spellStart"/>
            <w:r w:rsidRPr="00F525D7">
              <w:t>элайнеров</w:t>
            </w:r>
            <w:proofErr w:type="spellEnd"/>
            <w:r w:rsidRPr="00F525D7">
              <w:t>. Роль зубного техника в подготовке моделей для 3D-печати и контроле качества. Материалы в ортодонтии: биосовместимые сплавы, современные акрилаты и эластичные полимеры, свойства и влияние на эффективность лечения.</w:t>
            </w:r>
          </w:p>
        </w:tc>
        <w:tc>
          <w:tcPr>
            <w:tcW w:w="1454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:rsidR="00650F22" w:rsidRPr="00F525D7" w:rsidRDefault="00ED327B">
            <w:pPr>
              <w:pStyle w:val="a9"/>
            </w:pPr>
            <w:r w:rsidRPr="00F525D7">
              <w:t>ПК-2</w:t>
            </w:r>
          </w:p>
        </w:tc>
      </w:tr>
      <w:tr w:rsidR="00650F22" w:rsidRPr="00F525D7">
        <w:trPr>
          <w:gridAfter w:val="1"/>
          <w:wAfter w:w="19" w:type="dxa"/>
        </w:trPr>
        <w:tc>
          <w:tcPr>
            <w:tcW w:w="71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0F22" w:rsidRPr="00F525D7" w:rsidRDefault="00ED327B">
            <w:pPr>
              <w:pStyle w:val="a7"/>
              <w:jc w:val="center"/>
            </w:pPr>
            <w:bookmarkStart w:id="35" w:name="sub_100825"/>
            <w:r w:rsidRPr="00F525D7">
              <w:t>2.5</w:t>
            </w:r>
            <w:bookmarkEnd w:id="35"/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0F22" w:rsidRPr="00F525D7" w:rsidRDefault="00ED327B">
            <w:pPr>
              <w:pStyle w:val="a9"/>
            </w:pPr>
            <w:r w:rsidRPr="00F525D7">
              <w:t xml:space="preserve">Актуальные технологии изготовления </w:t>
            </w:r>
            <w:r w:rsidRPr="00F525D7">
              <w:lastRenderedPageBreak/>
              <w:t>аппаратов и протезов при проведении медицинской реабилитации</w:t>
            </w:r>
          </w:p>
        </w:tc>
        <w:tc>
          <w:tcPr>
            <w:tcW w:w="5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0F22" w:rsidRPr="00F525D7" w:rsidRDefault="00ED327B">
            <w:pPr>
              <w:pStyle w:val="a7"/>
            </w:pPr>
            <w:r w:rsidRPr="00F525D7">
              <w:lastRenderedPageBreak/>
              <w:t xml:space="preserve">Комплексные решения для восстановления анатомии и функции после травм и операций с использованием передовых технологий. Современные материалы для </w:t>
            </w:r>
            <w:r w:rsidRPr="00F525D7">
              <w:lastRenderedPageBreak/>
              <w:t>челюстно-лицевых протезов: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силиконы высокой степени очистки, индивидуально окрашиваемые, с интегрированными адгезивными системами, методы создания реалистичной анатомии и текстуры. Цифровые технологии в челюстно-лицевой ортопедии: использование данных компьютерной томографии и оптического сканирования для 3D-моделирования дефектов, проектирование и изготовление обтураторов, лицевых </w:t>
            </w:r>
            <w:proofErr w:type="spellStart"/>
            <w:r w:rsidRPr="00F525D7">
              <w:t>эпитезов</w:t>
            </w:r>
            <w:proofErr w:type="spellEnd"/>
            <w:r w:rsidRPr="00F525D7">
              <w:t xml:space="preserve"> и комбинированных конструкций методами 3D-печати и фрезерования. Медицинская реабилитация при дефектах и деформациях: технологии изготовления сложных </w:t>
            </w:r>
            <w:proofErr w:type="spellStart"/>
            <w:r w:rsidRPr="00F525D7">
              <w:t>репонирующих</w:t>
            </w:r>
            <w:proofErr w:type="spellEnd"/>
            <w:r w:rsidRPr="00F525D7">
              <w:t xml:space="preserve"> и фиксирующих аппаратов, индивидуальных имплантатов и направляющих шаблонов. </w:t>
            </w:r>
            <w:proofErr w:type="spellStart"/>
            <w:r w:rsidRPr="00F525D7">
              <w:t>Мультидисциплинарное</w:t>
            </w:r>
            <w:proofErr w:type="spellEnd"/>
            <w:r w:rsidRPr="00F525D7">
              <w:t xml:space="preserve"> взаимодействие в команде: роль зубного техника как полноправного участника команды, протоколы обмена информацией (фото, </w:t>
            </w:r>
            <w:proofErr w:type="spellStart"/>
            <w:r w:rsidRPr="00F525D7">
              <w:t>томограммы</w:t>
            </w:r>
            <w:proofErr w:type="spellEnd"/>
            <w:r w:rsidRPr="00F525D7">
              <w:t xml:space="preserve">, цветовые ключи) с врачами-специалистами на этапах планирования, изготовления и припасовки сложных </w:t>
            </w:r>
            <w:proofErr w:type="spellStart"/>
            <w:r w:rsidRPr="00F525D7">
              <w:t>челюстнолицевых</w:t>
            </w:r>
            <w:proofErr w:type="spellEnd"/>
            <w:r w:rsidRPr="00F525D7">
              <w:t xml:space="preserve"> конструкций.</w:t>
            </w:r>
          </w:p>
        </w:tc>
        <w:tc>
          <w:tcPr>
            <w:tcW w:w="14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0F22" w:rsidRPr="00F525D7" w:rsidRDefault="00ED327B">
            <w:pPr>
              <w:pStyle w:val="a9"/>
            </w:pPr>
            <w:r w:rsidRPr="00F525D7">
              <w:lastRenderedPageBreak/>
              <w:t>ПК-3</w:t>
            </w:r>
          </w:p>
        </w:tc>
      </w:tr>
      <w:tr w:rsidR="00650F22" w:rsidRPr="00F525D7">
        <w:trPr>
          <w:gridAfter w:val="2"/>
          <w:wAfter w:w="32" w:type="dxa"/>
        </w:trPr>
        <w:tc>
          <w:tcPr>
            <w:tcW w:w="711" w:type="dxa"/>
            <w:tcBorders>
              <w:top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7"/>
              <w:jc w:val="center"/>
            </w:pPr>
            <w:bookmarkStart w:id="36" w:name="sub_100826"/>
            <w:r w:rsidRPr="00F525D7">
              <w:t>2.6</w:t>
            </w:r>
            <w:bookmarkEnd w:id="36"/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9"/>
            </w:pPr>
            <w:r w:rsidRPr="00F525D7">
              <w:t xml:space="preserve">Промежуточная аттестация по </w:t>
            </w:r>
            <w:hyperlink w:anchor="sub_100802" w:history="1">
              <w:r w:rsidRPr="00F525D7">
                <w:rPr>
                  <w:rStyle w:val="a4"/>
                </w:rPr>
                <w:t>модулю 2</w:t>
              </w:r>
            </w:hyperlink>
          </w:p>
        </w:tc>
        <w:tc>
          <w:tcPr>
            <w:tcW w:w="576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7"/>
            </w:pPr>
            <w:r w:rsidRPr="00F525D7">
              <w:t xml:space="preserve">Контроль результатов обучения в рамках освоения </w:t>
            </w:r>
            <w:hyperlink w:anchor="sub_100821" w:history="1">
              <w:r w:rsidRPr="00F525D7">
                <w:rPr>
                  <w:rStyle w:val="a4"/>
                </w:rPr>
                <w:t>тем 2.1-2.5</w:t>
              </w:r>
            </w:hyperlink>
            <w:r w:rsidRPr="00F525D7">
              <w:t>.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0F22" w:rsidRPr="00F525D7" w:rsidRDefault="00ED327B">
            <w:pPr>
              <w:pStyle w:val="a9"/>
            </w:pPr>
            <w:r w:rsidRPr="00F525D7">
              <w:t>ПК-1, ПК-2, ПК-3</w:t>
            </w:r>
          </w:p>
        </w:tc>
      </w:tr>
      <w:tr w:rsidR="00650F22" w:rsidRPr="00F525D7">
        <w:trPr>
          <w:gridAfter w:val="2"/>
          <w:wAfter w:w="32" w:type="dxa"/>
        </w:trPr>
        <w:tc>
          <w:tcPr>
            <w:tcW w:w="711" w:type="dxa"/>
            <w:tcBorders>
              <w:top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7"/>
              <w:jc w:val="center"/>
            </w:pPr>
            <w:bookmarkStart w:id="37" w:name="sub_100803"/>
            <w:r w:rsidRPr="00F525D7">
              <w:t>3</w:t>
            </w:r>
            <w:bookmarkEnd w:id="37"/>
          </w:p>
        </w:tc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0F22" w:rsidRPr="00F525D7" w:rsidRDefault="00ED327B">
            <w:pPr>
              <w:pStyle w:val="a9"/>
            </w:pPr>
            <w:r w:rsidRPr="00F525D7">
              <w:t>Модуль 3. Современные технологии оказания медицинской помощи в экстренной форме</w:t>
            </w:r>
          </w:p>
        </w:tc>
      </w:tr>
      <w:tr w:rsidR="00650F22" w:rsidRPr="00F525D7">
        <w:trPr>
          <w:gridAfter w:val="2"/>
          <w:wAfter w:w="32" w:type="dxa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0F22" w:rsidRPr="00F525D7" w:rsidRDefault="00ED327B">
            <w:pPr>
              <w:pStyle w:val="a7"/>
              <w:jc w:val="center"/>
            </w:pPr>
            <w:bookmarkStart w:id="38" w:name="sub_100831"/>
            <w:r w:rsidRPr="00F525D7">
              <w:t>3.1</w:t>
            </w:r>
            <w:bookmarkEnd w:id="38"/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0F22" w:rsidRPr="00F525D7" w:rsidRDefault="00ED327B">
            <w:pPr>
              <w:pStyle w:val="a9"/>
            </w:pPr>
            <w:r w:rsidRPr="00F525D7">
              <w:t>Оказание медицинской помощи в экстренной форме</w:t>
            </w:r>
          </w:p>
        </w:tc>
        <w:tc>
          <w:tcPr>
            <w:tcW w:w="5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0F22" w:rsidRPr="00F525D7" w:rsidRDefault="00ED327B">
            <w:pPr>
              <w:pStyle w:val="a7"/>
            </w:pPr>
            <w:r w:rsidRPr="00F525D7">
              <w:t>Современное нормативно-правовое регулирование оказания медицинской помощи в экстренной форме. Диагностика состояний, требующих оказания медицинской помощи в экстренной форме. Коммуникация со службами спасения, выездными бригадами скорой медицинской помощи, пациентом, его законным представителем и окружающими лицами. Транспортировка и иммобилизация пациента. Сердечно-легочная реанимация. Остановка наружных кровотечений. Обеспечение проходимости дыхательных путей. Промывание желудка. Применение согревания и охлаждения. Проведение термоизоляции и согревания при воздействии низких температур.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0F22" w:rsidRPr="00F525D7" w:rsidRDefault="00ED327B">
            <w:pPr>
              <w:pStyle w:val="a9"/>
            </w:pPr>
            <w:r w:rsidRPr="00F525D7">
              <w:t>ПК-4</w:t>
            </w:r>
          </w:p>
        </w:tc>
      </w:tr>
    </w:tbl>
    <w:p w:rsidR="00650F22" w:rsidRDefault="00650F22"/>
    <w:p w:rsidR="00650F22" w:rsidRDefault="00ED327B">
      <w:pPr>
        <w:pStyle w:val="1"/>
      </w:pPr>
      <w:bookmarkStart w:id="39" w:name="sub_1500"/>
      <w:r>
        <w:t>V. Формы аттестации</w:t>
      </w:r>
      <w:r>
        <w:rPr>
          <w:vertAlign w:val="superscript"/>
        </w:rPr>
        <w:t> </w:t>
      </w:r>
      <w:hyperlink w:anchor="sub_777" w:history="1">
        <w:r>
          <w:rPr>
            <w:rStyle w:val="a4"/>
            <w:b w:val="0"/>
            <w:bCs w:val="0"/>
            <w:vertAlign w:val="superscript"/>
          </w:rPr>
          <w:t>7</w:t>
        </w:r>
      </w:hyperlink>
    </w:p>
    <w:bookmarkEnd w:id="39"/>
    <w:p w:rsidR="00650F22" w:rsidRDefault="00650F22"/>
    <w:p w:rsidR="00650F22" w:rsidRDefault="00ED327B">
      <w:bookmarkStart w:id="40" w:name="sub_1009"/>
      <w:r>
        <w:t>9. Промежуточная аттестация, предусмотренная учебным планом, должна включать в себя решение тестовых заданий, ситуационных задач, демонстрацию умений в соответствии с содержанием модуля и планируемыми результатами обучения. Форма и критерии успешного прохождения промежуточной аттестации определяется организацией.</w:t>
      </w:r>
    </w:p>
    <w:bookmarkEnd w:id="40"/>
    <w:p w:rsidR="00650F22" w:rsidRDefault="00ED327B">
      <w:r>
        <w:t xml:space="preserve">Итоговая аттестация проводится в форме, определяемой организацией, и включает в себя решение тестовых заданий, ситуационных задач, демонстрацию умений. Итоговая аттестация </w:t>
      </w:r>
      <w:r>
        <w:lastRenderedPageBreak/>
        <w:t>проводится для оценки степени достижения обучающимися запланированных результатов обучения по Программе и должна выявлять теоретическую и практическую подготовку обучающегося. Обучающийся допускается к итоговой аттестации при успешном прохождении промежуточной аттестации, предусмотренной учебным планом.</w:t>
      </w:r>
    </w:p>
    <w:p w:rsidR="00650F22" w:rsidRDefault="00ED327B">
      <w:r>
        <w:t>Обучающийся, освоивший Программу и успешно прошедший итоговую аттестацию, получает документ о квалификации - удостоверение о повышении квалификации</w:t>
      </w:r>
      <w:r>
        <w:rPr>
          <w:vertAlign w:val="superscript"/>
        </w:rPr>
        <w:t> </w:t>
      </w:r>
      <w:hyperlink w:anchor="sub_888" w:history="1">
        <w:r>
          <w:rPr>
            <w:rStyle w:val="a4"/>
            <w:vertAlign w:val="superscript"/>
          </w:rPr>
          <w:t>8</w:t>
        </w:r>
      </w:hyperlink>
      <w:r>
        <w:t>.</w:t>
      </w:r>
    </w:p>
    <w:p w:rsidR="00650F22" w:rsidRDefault="00ED327B">
      <w:bookmarkStart w:id="41" w:name="sub_1010"/>
      <w:r>
        <w:t>10. Оценочные материалы Программы формируются организацией для проведения текущего контроля, промежуточной аттестации, итоговой аттестации в соответствии с содержанием модулей и планируемыми результатами обучения. Каждое задание оценочных материалов должно быть соотнесено с результатами обучения, для оценки которых оно предназначено.</w:t>
      </w:r>
    </w:p>
    <w:bookmarkEnd w:id="41"/>
    <w:p w:rsidR="00650F22" w:rsidRDefault="00ED327B">
      <w:r>
        <w:t>Пример тестового задания</w:t>
      </w:r>
    </w:p>
    <w:p w:rsidR="00650F22" w:rsidRDefault="00ED327B">
      <w:r>
        <w:t>Инструкция: Выберите один правильный ответ</w:t>
      </w:r>
    </w:p>
    <w:p w:rsidR="00650F22" w:rsidRDefault="00650F2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13"/>
        <w:gridCol w:w="3725"/>
        <w:gridCol w:w="1502"/>
        <w:gridCol w:w="1594"/>
      </w:tblGrid>
      <w:tr w:rsidR="00650F22" w:rsidRPr="00F525D7">
        <w:tc>
          <w:tcPr>
            <w:tcW w:w="3413" w:type="dxa"/>
            <w:tcBorders>
              <w:top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7"/>
              <w:jc w:val="center"/>
            </w:pPr>
            <w:r w:rsidRPr="00F525D7">
              <w:t>Вопрос (задание)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7"/>
              <w:jc w:val="center"/>
            </w:pPr>
            <w:r w:rsidRPr="00F525D7">
              <w:t>Варианты ответов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7"/>
              <w:jc w:val="center"/>
            </w:pPr>
            <w:r w:rsidRPr="00F525D7">
              <w:t>Правильный ответ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0F22" w:rsidRPr="00F525D7" w:rsidRDefault="00ED327B">
            <w:pPr>
              <w:pStyle w:val="a7"/>
              <w:jc w:val="center"/>
            </w:pPr>
            <w:r w:rsidRPr="00F525D7">
              <w:t>Коды результатов обучения</w:t>
            </w:r>
          </w:p>
        </w:tc>
      </w:tr>
      <w:tr w:rsidR="00650F22" w:rsidRPr="00F525D7">
        <w:tc>
          <w:tcPr>
            <w:tcW w:w="341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0F22" w:rsidRPr="00F525D7" w:rsidRDefault="00ED327B">
            <w:pPr>
              <w:pStyle w:val="a9"/>
            </w:pPr>
            <w:r w:rsidRPr="00F525D7">
              <w:t xml:space="preserve">Съемный пластиночный протез при частичном отсутствии зубов с удерживающими </w:t>
            </w:r>
            <w:proofErr w:type="spellStart"/>
            <w:r w:rsidRPr="00F525D7">
              <w:t>кламмерами</w:t>
            </w:r>
            <w:proofErr w:type="spellEnd"/>
            <w:r w:rsidRPr="00F525D7">
              <w:t xml:space="preserve"> передает жевательное давление на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0F22" w:rsidRPr="00F525D7" w:rsidRDefault="00ED327B">
            <w:pPr>
              <w:pStyle w:val="a9"/>
            </w:pPr>
            <w:r w:rsidRPr="00F525D7">
              <w:t>A) слизистую оболочку протезного ложа</w:t>
            </w:r>
          </w:p>
          <w:p w:rsidR="00650F22" w:rsidRPr="00F525D7" w:rsidRDefault="00ED327B">
            <w:pPr>
              <w:pStyle w:val="a9"/>
            </w:pPr>
            <w:r w:rsidRPr="00F525D7">
              <w:t>Б) оставшиеся зубы</w:t>
            </w:r>
          </w:p>
          <w:p w:rsidR="00650F22" w:rsidRPr="00F525D7" w:rsidRDefault="00ED327B">
            <w:pPr>
              <w:pStyle w:val="a9"/>
            </w:pPr>
            <w:r w:rsidRPr="00F525D7">
              <w:t>B) жевательные мышцы</w:t>
            </w:r>
          </w:p>
          <w:p w:rsidR="00650F22" w:rsidRPr="00F525D7" w:rsidRDefault="00ED327B">
            <w:pPr>
              <w:pStyle w:val="a9"/>
            </w:pPr>
            <w:r w:rsidRPr="00F525D7">
              <w:t>Г) слизистую оболочку и естественные зубы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0F22" w:rsidRPr="00F525D7" w:rsidRDefault="00ED327B">
            <w:pPr>
              <w:pStyle w:val="a7"/>
              <w:jc w:val="center"/>
            </w:pPr>
            <w:r w:rsidRPr="00F525D7">
              <w:t>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0F22" w:rsidRPr="00F525D7" w:rsidRDefault="00ED327B">
            <w:pPr>
              <w:pStyle w:val="a7"/>
              <w:jc w:val="center"/>
            </w:pPr>
            <w:r w:rsidRPr="00F525D7">
              <w:t>1.з2</w:t>
            </w:r>
          </w:p>
        </w:tc>
      </w:tr>
    </w:tbl>
    <w:p w:rsidR="00650F22" w:rsidRDefault="00650F22"/>
    <w:p w:rsidR="00650F22" w:rsidRDefault="00ED327B">
      <w:r>
        <w:t>Пример ситуационной задачи</w:t>
      </w:r>
    </w:p>
    <w:p w:rsidR="00650F22" w:rsidRDefault="00ED327B">
      <w:r>
        <w:t>Инструкция: ознакомьтесь с условием задачи. На основании полученной информации дайте развернутые ответы на вопросы, приведенные ниже.</w:t>
      </w:r>
    </w:p>
    <w:p w:rsidR="00650F22" w:rsidRDefault="00650F22"/>
    <w:p w:rsidR="00650F22" w:rsidRDefault="00ED327B">
      <w:r>
        <w:t>Условия</w:t>
      </w:r>
    </w:p>
    <w:p w:rsidR="00650F22" w:rsidRDefault="00ED327B">
      <w:r>
        <w:t xml:space="preserve">В зуботехническую лабораторию поступили анатомические </w:t>
      </w:r>
      <w:proofErr w:type="spellStart"/>
      <w:r>
        <w:t>альгинатные</w:t>
      </w:r>
      <w:proofErr w:type="spellEnd"/>
      <w:r>
        <w:t xml:space="preserve"> оттиски для изготовления съемного пластиночного протеза при полном отсутствии зубов.</w:t>
      </w:r>
    </w:p>
    <w:p w:rsidR="00650F22" w:rsidRDefault="00ED327B">
      <w:r>
        <w:t>Задания</w:t>
      </w:r>
    </w:p>
    <w:p w:rsidR="00650F22" w:rsidRDefault="00ED327B">
      <w:r>
        <w:t>1. Составьте план дальнейшей работы с оттисками.</w:t>
      </w:r>
    </w:p>
    <w:p w:rsidR="00650F22" w:rsidRDefault="00ED327B">
      <w:r>
        <w:t>2. Назовите необходимые инструменты, оборудование и материалы для работы.</w:t>
      </w:r>
    </w:p>
    <w:p w:rsidR="00650F22" w:rsidRDefault="00ED327B">
      <w:r>
        <w:t>3. Укажите, что необходимо сделать при несоответствии оттисков требованиям.</w:t>
      </w:r>
    </w:p>
    <w:p w:rsidR="00650F22" w:rsidRDefault="00ED327B">
      <w:r>
        <w:t xml:space="preserve">4. Укажите вид гипсовой модели по назначению, на которой изготавливаются восковые базисы с </w:t>
      </w:r>
      <w:proofErr w:type="spellStart"/>
      <w:r>
        <w:t>окклюзионными</w:t>
      </w:r>
      <w:proofErr w:type="spellEnd"/>
      <w:r>
        <w:t xml:space="preserve"> валиками</w:t>
      </w:r>
    </w:p>
    <w:p w:rsidR="00650F22" w:rsidRDefault="00ED327B">
      <w:r>
        <w:t>Эталоны ответов</w:t>
      </w:r>
    </w:p>
    <w:p w:rsidR="00650F22" w:rsidRDefault="00ED327B">
      <w:r>
        <w:t>1. Дезинфекция оттисков, их оценка, изготовление рабочих гипсовых моделей, изготовление на них индивидуальных ложек.</w:t>
      </w:r>
    </w:p>
    <w:p w:rsidR="00650F22" w:rsidRDefault="00ED327B">
      <w:r>
        <w:t xml:space="preserve">2. Емкость для дезинфекции с </w:t>
      </w:r>
      <w:proofErr w:type="spellStart"/>
      <w:r>
        <w:t>дезинфектантом</w:t>
      </w:r>
      <w:proofErr w:type="spellEnd"/>
      <w:r>
        <w:t xml:space="preserve">, гипс, вода, чашка для замешивания гипса, шпатель, </w:t>
      </w:r>
      <w:proofErr w:type="spellStart"/>
      <w:r>
        <w:t>вибростолик</w:t>
      </w:r>
      <w:proofErr w:type="spellEnd"/>
      <w:r>
        <w:t xml:space="preserve">, гипсовый нож, триммер, </w:t>
      </w:r>
      <w:proofErr w:type="spellStart"/>
      <w:r>
        <w:t>светополимеризуемые</w:t>
      </w:r>
      <w:proofErr w:type="spellEnd"/>
      <w:r>
        <w:t xml:space="preserve"> полимерные пластины для изготовления индивидуальных ложек и </w:t>
      </w:r>
      <w:proofErr w:type="spellStart"/>
      <w:r>
        <w:t>полимеризационная</w:t>
      </w:r>
      <w:proofErr w:type="spellEnd"/>
      <w:r>
        <w:t xml:space="preserve"> лампа, микромотор для обработки индивидуальной ложки, фрезы, пескоструйный аппарат.</w:t>
      </w:r>
    </w:p>
    <w:p w:rsidR="00650F22" w:rsidRDefault="00ED327B">
      <w:r>
        <w:t>3. Вернуть оттиски врачу-стоматологу ортопеду для повторного получения.</w:t>
      </w:r>
    </w:p>
    <w:p w:rsidR="00650F22" w:rsidRDefault="00ED327B">
      <w:r>
        <w:t xml:space="preserve">4. Восковые базисы с </w:t>
      </w:r>
      <w:proofErr w:type="spellStart"/>
      <w:r>
        <w:t>окклюзионными</w:t>
      </w:r>
      <w:proofErr w:type="spellEnd"/>
      <w:r>
        <w:t xml:space="preserve"> валиками изготавливаются на рабочей гипсовой модели, полученной по функциональному оттиску.</w:t>
      </w:r>
    </w:p>
    <w:p w:rsidR="00650F22" w:rsidRDefault="00ED327B">
      <w:r>
        <w:t xml:space="preserve">Коды результатов обучения: </w:t>
      </w:r>
      <w:proofErr w:type="gramStart"/>
      <w:r>
        <w:t>1.у</w:t>
      </w:r>
      <w:proofErr w:type="gramEnd"/>
      <w:r>
        <w:t>2, 1.у3, 1.у6.</w:t>
      </w:r>
    </w:p>
    <w:p w:rsidR="00650F22" w:rsidRDefault="00650F22"/>
    <w:p w:rsidR="00B16B15" w:rsidRDefault="00B16B15"/>
    <w:p w:rsidR="00B16B15" w:rsidRDefault="00B16B15">
      <w:bookmarkStart w:id="42" w:name="_GoBack"/>
      <w:bookmarkEnd w:id="42"/>
    </w:p>
    <w:p w:rsidR="00650F22" w:rsidRDefault="00ED327B">
      <w:pPr>
        <w:pStyle w:val="1"/>
      </w:pPr>
      <w:bookmarkStart w:id="43" w:name="sub_1600"/>
      <w:r>
        <w:lastRenderedPageBreak/>
        <w:t>VI. Организационно-педагогические условия реализации Программы</w:t>
      </w:r>
      <w:r>
        <w:rPr>
          <w:vertAlign w:val="superscript"/>
        </w:rPr>
        <w:t> </w:t>
      </w:r>
      <w:hyperlink w:anchor="sub_999" w:history="1">
        <w:r>
          <w:rPr>
            <w:rStyle w:val="a4"/>
            <w:b w:val="0"/>
            <w:bCs w:val="0"/>
            <w:vertAlign w:val="superscript"/>
          </w:rPr>
          <w:t>9</w:t>
        </w:r>
      </w:hyperlink>
    </w:p>
    <w:bookmarkEnd w:id="43"/>
    <w:p w:rsidR="00650F22" w:rsidRDefault="00650F22"/>
    <w:p w:rsidR="00650F22" w:rsidRDefault="00ED327B">
      <w:bookmarkStart w:id="44" w:name="sub_1011"/>
      <w:r>
        <w:t>11. Требования к кадровым условиям реализации Программы:</w:t>
      </w:r>
    </w:p>
    <w:bookmarkEnd w:id="44"/>
    <w:p w:rsidR="00650F22" w:rsidRDefault="00ED327B">
      <w:r>
        <w:t>Реализация Программы обеспечивается работниками организации и (или) лицами, привлекаемыми на иных условиях.</w:t>
      </w:r>
    </w:p>
    <w:p w:rsidR="00650F22" w:rsidRDefault="00ED327B">
      <w:r>
        <w:t xml:space="preserve">Квалификация работников организации, реализующих Программу, должна отвечать квалификационным характеристикам, установленным в </w:t>
      </w:r>
      <w:hyperlink r:id="rId21" w:history="1">
        <w:r>
          <w:rPr>
            <w:rStyle w:val="a4"/>
          </w:rPr>
          <w:t>Едином квалификационном справочнике</w:t>
        </w:r>
      </w:hyperlink>
      <w:r>
        <w:t xml:space="preserve"> должностей руководителей, специалистов и служащих, разделе "Квалификационные характеристики должностей работников образования", утвержденном </w:t>
      </w:r>
      <w:hyperlink r:id="rId22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26 августа 2010 г. № 761н</w:t>
      </w:r>
      <w:r>
        <w:rPr>
          <w:vertAlign w:val="superscript"/>
        </w:rPr>
        <w:t> </w:t>
      </w:r>
      <w:hyperlink w:anchor="sub_101010" w:history="1">
        <w:r>
          <w:rPr>
            <w:rStyle w:val="a4"/>
            <w:vertAlign w:val="superscript"/>
          </w:rPr>
          <w:t>10</w:t>
        </w:r>
      </w:hyperlink>
      <w:r>
        <w:t xml:space="preserve">, или </w:t>
      </w:r>
      <w:hyperlink r:id="rId23" w:history="1">
        <w:r>
          <w:rPr>
            <w:rStyle w:val="a4"/>
          </w:rPr>
          <w:t>Едином квалификационном справочнике</w:t>
        </w:r>
      </w:hyperlink>
      <w:r>
        <w:t xml:space="preserve"> должностей руководителей, специалистов и служащих, разделе 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образования", утвержденном </w:t>
      </w:r>
      <w:hyperlink r:id="rId24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11 января 2011 г. № 1н</w:t>
      </w:r>
      <w:r>
        <w:rPr>
          <w:vertAlign w:val="superscript"/>
        </w:rPr>
        <w:t> </w:t>
      </w:r>
      <w:hyperlink w:anchor="sub_11111" w:history="1">
        <w:r>
          <w:rPr>
            <w:rStyle w:val="a4"/>
            <w:vertAlign w:val="superscript"/>
          </w:rPr>
          <w:t>11</w:t>
        </w:r>
      </w:hyperlink>
      <w:r>
        <w:t>, и профессиональным стандартам (при наличии).</w:t>
      </w:r>
    </w:p>
    <w:p w:rsidR="00650F22" w:rsidRDefault="00ED327B">
      <w:r>
        <w:t>Лекции, а также занятия семинарского типа, не предусматривающие практическую подготовку в соответствии с учебным планом, проводятся лицами со средним медицинским образованием или высшим медицинским образованием и имеющими стаж медицинской и (или) педагогической деятельности по профилю Программы не менее 3 лет.</w:t>
      </w:r>
    </w:p>
    <w:p w:rsidR="00650F22" w:rsidRDefault="00ED327B">
      <w:r>
        <w:t>Занятия семинарского типа проводятся в группе обучающихся численностью не более 10 человек.</w:t>
      </w:r>
    </w:p>
    <w:p w:rsidR="00650F22" w:rsidRDefault="00ED327B">
      <w:bookmarkStart w:id="45" w:name="sub_1012"/>
      <w:r>
        <w:t>12. Требования к кадровому обеспечению реализации Программы в части практической подготовки:</w:t>
      </w:r>
    </w:p>
    <w:bookmarkEnd w:id="45"/>
    <w:p w:rsidR="00650F22" w:rsidRDefault="00ED327B">
      <w:r>
        <w:t xml:space="preserve">Занятия семинарского типа </w:t>
      </w:r>
      <w:hyperlink w:anchor="sub_100801" w:history="1">
        <w:r>
          <w:rPr>
            <w:rStyle w:val="a4"/>
          </w:rPr>
          <w:t>модулей 1</w:t>
        </w:r>
      </w:hyperlink>
      <w:r>
        <w:t xml:space="preserve"> и </w:t>
      </w:r>
      <w:hyperlink w:anchor="sub_100802" w:history="1">
        <w:r>
          <w:rPr>
            <w:rStyle w:val="a4"/>
          </w:rPr>
          <w:t>2</w:t>
        </w:r>
      </w:hyperlink>
      <w:r>
        <w:t>, предусматривающие практическую подготовку в соответствии с учебным планом, проводятся в группе обучающихся численностью не более 10 человек лицами со средним медицинским образованием или высшим медицинским образованием, при этом:</w:t>
      </w:r>
    </w:p>
    <w:p w:rsidR="00650F22" w:rsidRDefault="00ED327B">
      <w:bookmarkStart w:id="46" w:name="sub_10121"/>
      <w:r>
        <w:t>1) лица со средним медицинским образованием должны иметь аккредитацию по специальности "Стоматология ортопедическая", осуществлять соответствующую медицинскую деятельность и иметь стаж такой деятельности не менее 3 лет;</w:t>
      </w:r>
    </w:p>
    <w:p w:rsidR="00650F22" w:rsidRDefault="00ED327B">
      <w:bookmarkStart w:id="47" w:name="sub_10122"/>
      <w:bookmarkEnd w:id="46"/>
      <w:r>
        <w:t>2) лица с высшим медицинским образованием должны иметь дополнительное профессиональное образование по профилю Программы, аккредитацию по специальности "Стоматология ортопедическая", осуществлять соответствующую медицинскую деятельность и иметь стаж такой деятельности не менее 3 лет.</w:t>
      </w:r>
    </w:p>
    <w:p w:rsidR="00650F22" w:rsidRDefault="00ED327B">
      <w:bookmarkStart w:id="48" w:name="sub_1013"/>
      <w:bookmarkEnd w:id="47"/>
      <w:r>
        <w:t>13. Требования к материально-техническому обеспечению реализации Программы:</w:t>
      </w:r>
    </w:p>
    <w:bookmarkEnd w:id="48"/>
    <w:p w:rsidR="00650F22" w:rsidRDefault="00ED327B">
      <w:r>
        <w:t>Организация обеспечивает соблюдение следующих требований к материально- техническим условиям реализации Программы:</w:t>
      </w:r>
    </w:p>
    <w:p w:rsidR="00650F22" w:rsidRDefault="00650F2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6"/>
        <w:gridCol w:w="7973"/>
      </w:tblGrid>
      <w:tr w:rsidR="00650F22" w:rsidRPr="00F525D7">
        <w:tc>
          <w:tcPr>
            <w:tcW w:w="2256" w:type="dxa"/>
            <w:tcBorders>
              <w:top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7"/>
              <w:jc w:val="center"/>
            </w:pPr>
            <w:r w:rsidRPr="00F525D7">
              <w:t>Модуль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0F22" w:rsidRPr="00F525D7" w:rsidRDefault="00ED327B">
            <w:pPr>
              <w:pStyle w:val="a7"/>
              <w:jc w:val="center"/>
            </w:pPr>
            <w:r w:rsidRPr="00F525D7">
              <w:t>Требования к материально-техническим условиям реализации образовательной Программы</w:t>
            </w:r>
          </w:p>
        </w:tc>
      </w:tr>
      <w:tr w:rsidR="00650F22" w:rsidRPr="00F525D7">
        <w:tc>
          <w:tcPr>
            <w:tcW w:w="2256" w:type="dxa"/>
            <w:tcBorders>
              <w:top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9"/>
            </w:pPr>
            <w:r w:rsidRPr="00F525D7">
              <w:t>Модуль 1.</w:t>
            </w:r>
          </w:p>
          <w:p w:rsidR="00650F22" w:rsidRPr="00F525D7" w:rsidRDefault="00ED327B">
            <w:pPr>
              <w:pStyle w:val="a9"/>
            </w:pPr>
            <w:r w:rsidRPr="00F525D7">
              <w:t>Актуальные вопросы организации и правового обеспечения деятельности по профилю "стоматология ортопедическая"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0F22" w:rsidRPr="00F525D7" w:rsidRDefault="00ED327B">
            <w:pPr>
              <w:pStyle w:val="a7"/>
            </w:pPr>
            <w:r w:rsidRPr="00F525D7">
              <w:t>1. 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"Интернет".</w:t>
            </w:r>
          </w:p>
          <w:p w:rsidR="00650F22" w:rsidRPr="00F525D7" w:rsidRDefault="00ED327B">
            <w:pPr>
              <w:pStyle w:val="a7"/>
            </w:pPr>
            <w:r w:rsidRPr="00F525D7">
              <w:t>2. Наличие комплекта лицензионного программного обеспечения, включая свободно распространяемое,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</w:tc>
      </w:tr>
      <w:tr w:rsidR="00650F22" w:rsidRPr="00F525D7">
        <w:tc>
          <w:tcPr>
            <w:tcW w:w="2256" w:type="dxa"/>
            <w:tcBorders>
              <w:top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9"/>
            </w:pPr>
            <w:r w:rsidRPr="00F525D7">
              <w:lastRenderedPageBreak/>
              <w:t>Модуль 2.</w:t>
            </w:r>
          </w:p>
          <w:p w:rsidR="00650F22" w:rsidRPr="00F525D7" w:rsidRDefault="00ED327B">
            <w:pPr>
              <w:pStyle w:val="a9"/>
            </w:pPr>
            <w:r w:rsidRPr="00F525D7">
              <w:t>Современные технологии в зубном протезировании и реабилитации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0F22" w:rsidRPr="00F525D7" w:rsidRDefault="00ED327B">
            <w:pPr>
              <w:pStyle w:val="a7"/>
            </w:pPr>
            <w:r w:rsidRPr="00F525D7">
              <w:t>1. 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"Интернет".</w:t>
            </w:r>
          </w:p>
          <w:p w:rsidR="00650F22" w:rsidRPr="00F525D7" w:rsidRDefault="00ED327B">
            <w:pPr>
              <w:pStyle w:val="a7"/>
            </w:pPr>
            <w:r w:rsidRPr="00F525D7">
              <w:t>2. Наличие комплекта лицензионного программного обеспечения, включая свободно распространяемое,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:rsidR="00650F22" w:rsidRPr="00F525D7" w:rsidRDefault="00ED327B">
            <w:pPr>
              <w:pStyle w:val="a7"/>
            </w:pPr>
            <w:r w:rsidRPr="00F525D7">
              <w:t>3. Наличие тренажеров (симуляторов, манекенов, моделей), позволяющих формировать следующие умения: моделирование ортопедических конструкций из воска; получение гипсовых моделей челюстей</w:t>
            </w:r>
          </w:p>
        </w:tc>
      </w:tr>
      <w:tr w:rsidR="00650F22" w:rsidRPr="00F525D7">
        <w:tc>
          <w:tcPr>
            <w:tcW w:w="225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0F22" w:rsidRPr="00F525D7" w:rsidRDefault="00ED327B">
            <w:pPr>
              <w:pStyle w:val="a9"/>
            </w:pPr>
            <w:r w:rsidRPr="00F525D7">
              <w:t>Модуль 3.</w:t>
            </w:r>
          </w:p>
          <w:p w:rsidR="00650F22" w:rsidRPr="00F525D7" w:rsidRDefault="00ED327B">
            <w:pPr>
              <w:pStyle w:val="a9"/>
            </w:pPr>
            <w:r w:rsidRPr="00F525D7">
              <w:t>Современные технологии оказания медицинской помощи в экстренной форме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0F22" w:rsidRPr="00F525D7" w:rsidRDefault="00ED327B">
            <w:pPr>
              <w:pStyle w:val="a7"/>
            </w:pPr>
            <w:r w:rsidRPr="00F525D7">
              <w:t>1. 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"Интернет".</w:t>
            </w:r>
          </w:p>
          <w:p w:rsidR="00650F22" w:rsidRPr="00F525D7" w:rsidRDefault="00ED327B">
            <w:pPr>
              <w:pStyle w:val="a7"/>
            </w:pPr>
            <w:r w:rsidRPr="00F525D7">
              <w:t>2. Наличие комплекта лицензионного программного обеспечения, включая свободно распространяемое,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:rsidR="00650F22" w:rsidRPr="00F525D7" w:rsidRDefault="00ED327B">
            <w:pPr>
              <w:pStyle w:val="a7"/>
            </w:pPr>
            <w:r w:rsidRPr="00F525D7">
              <w:t xml:space="preserve">3. Наличие тренажеров (симуляторов) с обратной связью для оказания медицинской помощи в экстренной форме, позволяющих формировать следующие умения: определение наличия признаков жизни; обеспечение проходимости дыхательных путей; временная остановка наружного кровотечения; проведение сердечно-легочной реанимации и поддержание проходимости дыхательных путей; использование автоматического наружного дефибриллятора; наложение </w:t>
            </w:r>
            <w:proofErr w:type="spellStart"/>
            <w:r w:rsidRPr="00F525D7">
              <w:t>окклюзионной</w:t>
            </w:r>
            <w:proofErr w:type="spellEnd"/>
            <w:r w:rsidRPr="00F525D7">
              <w:t xml:space="preserve"> (герметизирующей) повязки при ранении грудной клетки; промывание желудка; придание и под держание оптимального положения тела пострадавшего в зависимости от его состояния.</w:t>
            </w:r>
          </w:p>
        </w:tc>
      </w:tr>
    </w:tbl>
    <w:p w:rsidR="00650F22" w:rsidRDefault="00650F22"/>
    <w:p w:rsidR="00650F22" w:rsidRDefault="00ED327B">
      <w:bookmarkStart w:id="49" w:name="sub_1014"/>
      <w:r>
        <w:t>14. Требования к материально-техническому обеспечению реализации Программы в части практической подготовки:</w:t>
      </w:r>
    </w:p>
    <w:bookmarkEnd w:id="49"/>
    <w:p w:rsidR="00650F22" w:rsidRDefault="00ED327B">
      <w:r>
        <w:t>Практическая подготовка обучающихся при реализации Программы обеспечивается путем их участия в осуществлении медицинской деятельности</w:t>
      </w:r>
      <w:r>
        <w:rPr>
          <w:vertAlign w:val="superscript"/>
        </w:rPr>
        <w:t> </w:t>
      </w:r>
      <w:hyperlink w:anchor="sub_121212" w:history="1">
        <w:r>
          <w:rPr>
            <w:rStyle w:val="a4"/>
            <w:vertAlign w:val="superscript"/>
          </w:rPr>
          <w:t>12</w:t>
        </w:r>
      </w:hyperlink>
      <w:r>
        <w:rPr>
          <w:vertAlign w:val="superscript"/>
        </w:rPr>
        <w:t xml:space="preserve"> </w:t>
      </w:r>
      <w:r>
        <w:t>в медицинских организациях и (или) иных организациях, осуществляющих деятельность в сфере охраны здоровья граждан в Российской Федерации (далее вместе - базы практической подготовки), соответствующих следующим требованиям:</w:t>
      </w:r>
    </w:p>
    <w:p w:rsidR="00650F22" w:rsidRDefault="00650F2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6"/>
        <w:gridCol w:w="7973"/>
      </w:tblGrid>
      <w:tr w:rsidR="00650F22" w:rsidRPr="00F525D7">
        <w:tc>
          <w:tcPr>
            <w:tcW w:w="2266" w:type="dxa"/>
            <w:tcBorders>
              <w:top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7"/>
              <w:jc w:val="center"/>
            </w:pPr>
            <w:r w:rsidRPr="00F525D7">
              <w:t>Наименование модулей, тем, разделов практики</w:t>
            </w:r>
          </w:p>
        </w:tc>
        <w:tc>
          <w:tcPr>
            <w:tcW w:w="796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0F22" w:rsidRPr="00F525D7" w:rsidRDefault="00ED327B">
            <w:pPr>
              <w:pStyle w:val="a7"/>
              <w:jc w:val="center"/>
            </w:pPr>
            <w:r w:rsidRPr="00F525D7">
              <w:t>Требования к базам практической подготовки и их мощности в расчете на 1 обучающегося при реализации Программы</w:t>
            </w:r>
          </w:p>
        </w:tc>
      </w:tr>
      <w:tr w:rsidR="00650F22" w:rsidRPr="00F525D7">
        <w:tc>
          <w:tcPr>
            <w:tcW w:w="1022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50F22" w:rsidRPr="00F525D7" w:rsidRDefault="00ED327B">
            <w:pPr>
              <w:pStyle w:val="a7"/>
              <w:jc w:val="center"/>
            </w:pPr>
            <w:r w:rsidRPr="00F525D7">
              <w:t>Модуль 1. Актуальные вопросы организации и правового обеспечения деятельности по профилю "стоматология ортопедическая"</w:t>
            </w:r>
          </w:p>
        </w:tc>
      </w:tr>
      <w:tr w:rsidR="00650F22" w:rsidRPr="00F525D7">
        <w:tc>
          <w:tcPr>
            <w:tcW w:w="2261" w:type="dxa"/>
            <w:tcBorders>
              <w:top w:val="single" w:sz="4" w:space="0" w:color="auto"/>
              <w:bottom w:val="nil"/>
              <w:right w:val="nil"/>
            </w:tcBorders>
          </w:tcPr>
          <w:p w:rsidR="00650F22" w:rsidRPr="00F525D7" w:rsidRDefault="00ED327B">
            <w:pPr>
              <w:pStyle w:val="a9"/>
            </w:pPr>
            <w:r w:rsidRPr="00F525D7">
              <w:t>Темы, предусматривающие практическую подготовку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0F22" w:rsidRPr="00F525D7" w:rsidRDefault="00ED327B">
            <w:pPr>
              <w:pStyle w:val="a7"/>
            </w:pPr>
            <w:r w:rsidRPr="00F525D7">
              <w:t>Осуществление медицинской деятельности, предусматривающей:</w:t>
            </w:r>
          </w:p>
          <w:p w:rsidR="00650F22" w:rsidRPr="00F525D7" w:rsidRDefault="00ED327B">
            <w:pPr>
              <w:pStyle w:val="a7"/>
            </w:pPr>
            <w:r w:rsidRPr="00F525D7">
              <w:t>1) организацию и выполнение работ (услуг) при оказании первичной доврачебной медико-санитарной помощи в амбулаторных условиях по стоматологии ортопедической;</w:t>
            </w:r>
          </w:p>
          <w:p w:rsidR="00650F22" w:rsidRPr="00F525D7" w:rsidRDefault="00ED327B">
            <w:pPr>
              <w:pStyle w:val="a7"/>
            </w:pPr>
            <w:r w:rsidRPr="00F525D7">
              <w:t>2) не менее 1 занятой штатной единицы должности зубного техника на 5 обучающихся.</w:t>
            </w:r>
          </w:p>
        </w:tc>
      </w:tr>
      <w:tr w:rsidR="00650F22" w:rsidRPr="00F525D7">
        <w:tc>
          <w:tcPr>
            <w:tcW w:w="10234" w:type="dxa"/>
            <w:gridSpan w:val="2"/>
            <w:tcBorders>
              <w:top w:val="single" w:sz="4" w:space="0" w:color="auto"/>
              <w:bottom w:val="nil"/>
            </w:tcBorders>
          </w:tcPr>
          <w:p w:rsidR="0063264D" w:rsidRDefault="0063264D">
            <w:pPr>
              <w:pStyle w:val="a7"/>
              <w:jc w:val="center"/>
            </w:pPr>
          </w:p>
          <w:p w:rsidR="00650F22" w:rsidRPr="00F525D7" w:rsidRDefault="00ED327B">
            <w:pPr>
              <w:pStyle w:val="a7"/>
              <w:jc w:val="center"/>
            </w:pPr>
            <w:r w:rsidRPr="00F525D7">
              <w:lastRenderedPageBreak/>
              <w:t>Модуль 2. Современные технологии в зубном протезировании и реабилитации</w:t>
            </w:r>
          </w:p>
        </w:tc>
      </w:tr>
      <w:tr w:rsidR="00650F22" w:rsidRPr="00F525D7">
        <w:tc>
          <w:tcPr>
            <w:tcW w:w="226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0F22" w:rsidRPr="00F525D7" w:rsidRDefault="00ED327B">
            <w:pPr>
              <w:pStyle w:val="a9"/>
            </w:pPr>
            <w:r w:rsidRPr="00F525D7">
              <w:lastRenderedPageBreak/>
              <w:t>Темы, предусматривающие практическую подготовку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0F22" w:rsidRPr="00F525D7" w:rsidRDefault="00ED327B">
            <w:pPr>
              <w:pStyle w:val="a7"/>
            </w:pPr>
            <w:r w:rsidRPr="00F525D7">
              <w:t>Осуществление медицинской деятельности, предусматривающей:</w:t>
            </w:r>
          </w:p>
          <w:p w:rsidR="00650F22" w:rsidRPr="00F525D7" w:rsidRDefault="00ED327B">
            <w:pPr>
              <w:pStyle w:val="a7"/>
            </w:pPr>
            <w:r w:rsidRPr="00F525D7">
              <w:t>1) организацию и выполнение работ (услуг) при оказании первичной доврачебной медико-санитарной помощи в амбулаторных условиях по стоматологии ортопедической;</w:t>
            </w:r>
          </w:p>
          <w:p w:rsidR="00650F22" w:rsidRPr="00F525D7" w:rsidRDefault="00ED327B">
            <w:pPr>
              <w:pStyle w:val="a7"/>
            </w:pPr>
            <w:r w:rsidRPr="00F525D7">
              <w:t>2) не менее 1 занятой штатной единицы должности зубного техника на 5 обучающихся.</w:t>
            </w:r>
          </w:p>
        </w:tc>
      </w:tr>
    </w:tbl>
    <w:p w:rsidR="00650F22" w:rsidRDefault="00650F22"/>
    <w:p w:rsidR="00650F22" w:rsidRDefault="00ED327B">
      <w:bookmarkStart w:id="50" w:name="sub_1015"/>
      <w:r>
        <w:t>15. Требования к использованию ЭО и ДОТ, учебно-методическому обеспечению реализации Программы:</w:t>
      </w:r>
    </w:p>
    <w:bookmarkEnd w:id="50"/>
    <w:p w:rsidR="00650F22" w:rsidRDefault="00ED327B">
      <w:r>
        <w:t>По решению организации лекции при реализации Программы могут проводиться с использованием ЭО и ДОТ полностью или частично.</w:t>
      </w:r>
    </w:p>
    <w:p w:rsidR="00650F22" w:rsidRDefault="00ED327B">
      <w:r>
        <w:t>Использование ЭО и ДОТ при проведении занятий семинарского типа, промежуточной и итоговой аттестаций не допускается.</w:t>
      </w:r>
    </w:p>
    <w:p w:rsidR="00650F22" w:rsidRDefault="00ED327B">
      <w:r>
        <w:t xml:space="preserve">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организации. Электронно-библиотечная система (электронная библиотека) и электронная информационно-образовательная среда должны обеспечивать возможность </w:t>
      </w:r>
      <w:proofErr w:type="gramStart"/>
      <w:r>
        <w:t>доступа</w:t>
      </w:r>
      <w:proofErr w:type="gramEnd"/>
      <w:r>
        <w:t xml:space="preserve"> обучающегося из любой точки, в которой имеется доступ к информационно-телекоммуникационной сети "Интернет", как на территории организации, так и вне ее.</w:t>
      </w:r>
    </w:p>
    <w:p w:rsidR="00650F22" w:rsidRDefault="00ED327B">
      <w:r>
        <w:t>Перечень учебных изданий, в том числе электронных, иных информационных материалов, необходимых для освоения Программы, определяется организацией самостоятельно.</w:t>
      </w:r>
    </w:p>
    <w:p w:rsidR="00650F22" w:rsidRDefault="00ED327B">
      <w:bookmarkStart w:id="51" w:name="sub_1016"/>
      <w:r>
        <w:t xml:space="preserve">16. Финансовое обеспечение реализации Программы должно осуществляться в объеме не ниже определенного в соответствии с </w:t>
      </w:r>
      <w:hyperlink r:id="rId25" w:history="1">
        <w:r>
          <w:rPr>
            <w:rStyle w:val="a4"/>
          </w:rPr>
          <w:t>Бюджетным кодексом</w:t>
        </w:r>
      </w:hyperlink>
      <w:r>
        <w:t xml:space="preserve"> Российской Федерации и </w:t>
      </w:r>
      <w:hyperlink r:id="rId26" w:history="1">
        <w:r>
          <w:rPr>
            <w:rStyle w:val="a4"/>
          </w:rPr>
          <w:t>Федеральным законом</w:t>
        </w:r>
      </w:hyperlink>
      <w:r>
        <w:t xml:space="preserve"> № 273-ФЗ.</w:t>
      </w:r>
    </w:p>
    <w:bookmarkEnd w:id="51"/>
    <w:p w:rsidR="00650F22" w:rsidRDefault="00650F22"/>
    <w:p w:rsidR="00650F22" w:rsidRDefault="00ED327B">
      <w:pPr>
        <w:pStyle w:val="a8"/>
        <w:rPr>
          <w:sz w:val="22"/>
          <w:szCs w:val="22"/>
        </w:rPr>
      </w:pPr>
      <w:r>
        <w:rPr>
          <w:sz w:val="22"/>
          <w:szCs w:val="22"/>
        </w:rPr>
        <w:t>──────────────────────────────</w:t>
      </w:r>
    </w:p>
    <w:p w:rsidR="00650F22" w:rsidRDefault="00ED327B">
      <w:pPr>
        <w:pStyle w:val="aa"/>
      </w:pPr>
      <w:bookmarkStart w:id="52" w:name="sub_111"/>
      <w:r>
        <w:rPr>
          <w:vertAlign w:val="superscript"/>
        </w:rPr>
        <w:t>1</w:t>
      </w:r>
      <w:r>
        <w:t xml:space="preserve"> </w:t>
      </w:r>
      <w:hyperlink r:id="rId27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программам, утвержденного </w:t>
      </w:r>
      <w:hyperlink r:id="rId28" w:history="1">
        <w:r>
          <w:rPr>
            <w:rStyle w:val="a4"/>
          </w:rPr>
          <w:t>приказом</w:t>
        </w:r>
      </w:hyperlink>
      <w:r>
        <w:t xml:space="preserve"> Министерства науки и высшего образования Российской Федерации от 24 марта 2025 г. № 266 (зарегистрирован Министерством юстиции Российской Федерации 22 апреля 2025 г., регистрационный № 81928), действует до 1 сентября 2031 года (далее - Порядок организации и осуществления образовательной деятельности по дополнительным профессиональным программам).</w:t>
      </w:r>
    </w:p>
    <w:p w:rsidR="00650F22" w:rsidRDefault="00ED327B">
      <w:pPr>
        <w:pStyle w:val="aa"/>
      </w:pPr>
      <w:bookmarkStart w:id="53" w:name="sub_222"/>
      <w:bookmarkEnd w:id="52"/>
      <w:r>
        <w:rPr>
          <w:vertAlign w:val="superscript"/>
        </w:rPr>
        <w:t>2</w:t>
      </w:r>
      <w:r>
        <w:t xml:space="preserve"> </w:t>
      </w:r>
      <w:hyperlink r:id="rId29" w:history="1">
        <w:r>
          <w:rPr>
            <w:rStyle w:val="a4"/>
          </w:rPr>
          <w:t>Таблица</w:t>
        </w:r>
      </w:hyperlink>
      <w:r>
        <w:t xml:space="preserve"> приложения к приказу Министерства труда и социальной защиты Российской Федерации от 29 сентября 2014 г. № 667н "О реестре профессиональных стандартов (перечне видов профессиональной деятельности)" (зарегистрирован Министерством юстиции Российской Федерации 19 ноября 2014 г., регистрационный № 34779) с изменением, внесенным </w:t>
      </w:r>
      <w:hyperlink r:id="rId30" w:history="1">
        <w:r>
          <w:rPr>
            <w:rStyle w:val="a4"/>
          </w:rPr>
          <w:t>приказом</w:t>
        </w:r>
      </w:hyperlink>
      <w:r>
        <w:t xml:space="preserve"> Министерства труда и социальной защиты Российской Федерации от 9 марта 2017 г. № 254н (зарегистрирован Министерством юстиции Российской Федерации 29 марта 2017 г., регистрационный № 46168).</w:t>
      </w:r>
    </w:p>
    <w:p w:rsidR="00650F22" w:rsidRDefault="00ED327B">
      <w:pPr>
        <w:pStyle w:val="aa"/>
      </w:pPr>
      <w:bookmarkStart w:id="54" w:name="sub_333"/>
      <w:bookmarkEnd w:id="53"/>
      <w:r>
        <w:rPr>
          <w:vertAlign w:val="superscript"/>
        </w:rPr>
        <w:t>3</w:t>
      </w:r>
      <w:r>
        <w:t xml:space="preserve"> </w:t>
      </w:r>
      <w:hyperlink r:id="rId31" w:history="1">
        <w:r>
          <w:rPr>
            <w:rStyle w:val="a4"/>
          </w:rPr>
          <w:t>Приказ</w:t>
        </w:r>
      </w:hyperlink>
      <w:r>
        <w:t xml:space="preserve"> Министерства труда и социальной защиты Российской Федерации от 12 апреля 2013 г. № 148н "Об утверждении уровней квалификации в целях разработки проектов профессиональных стандартов" (зарегистрирован Министерством юстиции Российской Федерации 27 мая 2013 г., регистрационный № 28534).</w:t>
      </w:r>
    </w:p>
    <w:p w:rsidR="00650F22" w:rsidRDefault="00ED327B">
      <w:pPr>
        <w:pStyle w:val="aa"/>
      </w:pPr>
      <w:bookmarkStart w:id="55" w:name="sub_444"/>
      <w:bookmarkEnd w:id="54"/>
      <w:r>
        <w:rPr>
          <w:vertAlign w:val="superscript"/>
        </w:rPr>
        <w:t>4</w:t>
      </w:r>
      <w:r>
        <w:t xml:space="preserve"> </w:t>
      </w:r>
      <w:hyperlink r:id="rId32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650F22" w:rsidRDefault="00ED327B">
      <w:pPr>
        <w:pStyle w:val="aa"/>
      </w:pPr>
      <w:bookmarkStart w:id="56" w:name="sub_555"/>
      <w:bookmarkEnd w:id="55"/>
      <w:r>
        <w:rPr>
          <w:vertAlign w:val="superscript"/>
        </w:rPr>
        <w:t>5</w:t>
      </w:r>
      <w:r>
        <w:t xml:space="preserve"> </w:t>
      </w:r>
      <w:hyperlink r:id="rId33" w:history="1">
        <w:r>
          <w:rPr>
            <w:rStyle w:val="a4"/>
          </w:rPr>
          <w:t>Пункт 22 статьи 2</w:t>
        </w:r>
      </w:hyperlink>
      <w:r>
        <w:t xml:space="preserve"> Федерального закона от 29 декабря 2012 г. № 273-ФЗ "Об образовании в Российской Федерации" (далее - Федеральный закон № 273-ФЗ); </w:t>
      </w:r>
      <w:hyperlink r:id="rId34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650F22" w:rsidRDefault="00ED327B">
      <w:pPr>
        <w:pStyle w:val="aa"/>
      </w:pPr>
      <w:bookmarkStart w:id="57" w:name="sub_666"/>
      <w:bookmarkEnd w:id="56"/>
      <w:r>
        <w:rPr>
          <w:vertAlign w:val="superscript"/>
        </w:rPr>
        <w:t>6</w:t>
      </w:r>
      <w:r>
        <w:t xml:space="preserve"> </w:t>
      </w:r>
      <w:hyperlink r:id="rId35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650F22" w:rsidRDefault="00ED327B">
      <w:pPr>
        <w:pStyle w:val="aa"/>
      </w:pPr>
      <w:bookmarkStart w:id="58" w:name="sub_777"/>
      <w:bookmarkEnd w:id="57"/>
      <w:r>
        <w:rPr>
          <w:vertAlign w:val="superscript"/>
        </w:rPr>
        <w:t>7</w:t>
      </w:r>
      <w:r>
        <w:t xml:space="preserve"> </w:t>
      </w:r>
      <w:hyperlink r:id="rId36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650F22" w:rsidRDefault="00ED327B">
      <w:pPr>
        <w:pStyle w:val="aa"/>
      </w:pPr>
      <w:bookmarkStart w:id="59" w:name="sub_888"/>
      <w:bookmarkEnd w:id="58"/>
      <w:r>
        <w:rPr>
          <w:vertAlign w:val="superscript"/>
        </w:rPr>
        <w:t>8</w:t>
      </w:r>
      <w:r>
        <w:t xml:space="preserve"> </w:t>
      </w:r>
      <w:hyperlink r:id="rId37" w:history="1">
        <w:r>
          <w:rPr>
            <w:rStyle w:val="a4"/>
          </w:rPr>
          <w:t>Пункт 1 части 10 статьи 60</w:t>
        </w:r>
      </w:hyperlink>
      <w:r>
        <w:t xml:space="preserve"> Федерального закона № 273-ФЗ.</w:t>
      </w:r>
    </w:p>
    <w:p w:rsidR="00650F22" w:rsidRDefault="00ED327B">
      <w:pPr>
        <w:pStyle w:val="aa"/>
      </w:pPr>
      <w:bookmarkStart w:id="60" w:name="sub_999"/>
      <w:bookmarkEnd w:id="59"/>
      <w:r>
        <w:rPr>
          <w:vertAlign w:val="superscript"/>
        </w:rPr>
        <w:t>9</w:t>
      </w:r>
      <w:r>
        <w:t xml:space="preserve"> </w:t>
      </w:r>
      <w:hyperlink r:id="rId38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650F22" w:rsidRDefault="00ED327B">
      <w:pPr>
        <w:pStyle w:val="aa"/>
      </w:pPr>
      <w:bookmarkStart w:id="61" w:name="sub_101010"/>
      <w:bookmarkEnd w:id="60"/>
      <w:r>
        <w:rPr>
          <w:vertAlign w:val="superscript"/>
        </w:rPr>
        <w:t>10</w:t>
      </w:r>
      <w:r>
        <w:t xml:space="preserve"> Зарегистрирован Министерством юстиции Российской Федерации 6 октября 2010 г., регистрационный № 18638, с изменением, внесенным </w:t>
      </w:r>
      <w:hyperlink r:id="rId39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</w:t>
      </w:r>
      <w:r>
        <w:lastRenderedPageBreak/>
        <w:t>Федерации от 31 мая 2011 г. № 448н (зарегистрирован Министерством юстиции Российской Федерации 1 июля 2011 г., регистрационный № 21240).</w:t>
      </w:r>
    </w:p>
    <w:p w:rsidR="00650F22" w:rsidRDefault="00ED327B">
      <w:pPr>
        <w:pStyle w:val="aa"/>
      </w:pPr>
      <w:bookmarkStart w:id="62" w:name="sub_11111"/>
      <w:bookmarkEnd w:id="61"/>
      <w:r>
        <w:rPr>
          <w:vertAlign w:val="superscript"/>
        </w:rPr>
        <w:t>11</w:t>
      </w:r>
      <w:r>
        <w:t xml:space="preserve"> Зарегистрирован Министерством юстиции Российской Федерации 23 марта 2011 г., регистрационный № 20237, с изменениями, внесенными </w:t>
      </w:r>
      <w:hyperlink r:id="rId40" w:history="1">
        <w:r>
          <w:rPr>
            <w:rStyle w:val="a4"/>
          </w:rPr>
          <w:t>приказом</w:t>
        </w:r>
      </w:hyperlink>
      <w:r>
        <w:t xml:space="preserve"> Министерства труда и социальной защиты Российской Федерации от 25 января 2023 г. № 39н (зарегистрирован Министерством юстиции Российской Федерации 27 февраля 2023 г., регистрационный № 72453).</w:t>
      </w:r>
    </w:p>
    <w:p w:rsidR="00650F22" w:rsidRDefault="00ED327B">
      <w:pPr>
        <w:pStyle w:val="aa"/>
      </w:pPr>
      <w:bookmarkStart w:id="63" w:name="sub_121212"/>
      <w:bookmarkEnd w:id="62"/>
      <w:r>
        <w:rPr>
          <w:vertAlign w:val="superscript"/>
        </w:rPr>
        <w:t>12</w:t>
      </w:r>
      <w:r>
        <w:t xml:space="preserve"> </w:t>
      </w:r>
      <w:hyperlink r:id="rId41" w:history="1">
        <w:r>
          <w:rPr>
            <w:rStyle w:val="a4"/>
          </w:rPr>
          <w:t>Часть 4 статьи 82</w:t>
        </w:r>
      </w:hyperlink>
      <w:r>
        <w:t xml:space="preserve"> Федерального закона № 273-ФЗ</w:t>
      </w:r>
    </w:p>
    <w:bookmarkEnd w:id="63"/>
    <w:p w:rsidR="00ED327B" w:rsidRDefault="00ED327B"/>
    <w:sectPr w:rsidR="00ED327B">
      <w:headerReference w:type="default" r:id="rId42"/>
      <w:footerReference w:type="default" r:id="rId43"/>
      <w:pgSz w:w="11905" w:h="16837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1DC" w:rsidRDefault="004E61DC">
      <w:r>
        <w:separator/>
      </w:r>
    </w:p>
  </w:endnote>
  <w:endnote w:type="continuationSeparator" w:id="0">
    <w:p w:rsidR="004E61DC" w:rsidRDefault="004E6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650F22" w:rsidRPr="00F525D7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650F22" w:rsidRPr="00F525D7" w:rsidRDefault="00650F22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650F22" w:rsidRPr="00F525D7" w:rsidRDefault="00650F22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650F22" w:rsidRPr="00F525D7" w:rsidRDefault="00650F22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83"/>
      <w:gridCol w:w="5077"/>
      <w:gridCol w:w="5077"/>
    </w:tblGrid>
    <w:tr w:rsidR="00650F22" w:rsidRPr="00F525D7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650F22" w:rsidRPr="00F525D7" w:rsidRDefault="00650F22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650F22" w:rsidRPr="00F525D7" w:rsidRDefault="00650F22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650F22" w:rsidRPr="00F525D7" w:rsidRDefault="00650F22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7"/>
      <w:gridCol w:w="3434"/>
      <w:gridCol w:w="3434"/>
    </w:tblGrid>
    <w:tr w:rsidR="00650F22" w:rsidRPr="00F525D7">
      <w:tc>
        <w:tcPr>
          <w:tcW w:w="3008" w:type="dxa"/>
          <w:tcBorders>
            <w:top w:val="nil"/>
            <w:left w:val="nil"/>
            <w:bottom w:val="nil"/>
            <w:right w:val="nil"/>
          </w:tcBorders>
        </w:tcPr>
        <w:p w:rsidR="00650F22" w:rsidRPr="00F525D7" w:rsidRDefault="00650F22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650F22" w:rsidRPr="00F525D7" w:rsidRDefault="00650F22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650F22" w:rsidRPr="00F525D7" w:rsidRDefault="00650F22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1DC" w:rsidRDefault="004E61DC">
      <w:r>
        <w:separator/>
      </w:r>
    </w:p>
  </w:footnote>
  <w:footnote w:type="continuationSeparator" w:id="0">
    <w:p w:rsidR="004E61DC" w:rsidRDefault="004E61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70D" w:rsidRDefault="008A170D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B16B15">
      <w:rPr>
        <w:noProof/>
      </w:rPr>
      <w:t>13</w:t>
    </w:r>
    <w:r>
      <w:fldChar w:fldCharType="end"/>
    </w:r>
  </w:p>
  <w:p w:rsidR="00650F22" w:rsidRPr="006F3751" w:rsidRDefault="00650F22" w:rsidP="006F3751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264D" w:rsidRDefault="0063264D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B16B15">
      <w:rPr>
        <w:noProof/>
      </w:rPr>
      <w:t>22</w:t>
    </w:r>
    <w:r>
      <w:fldChar w:fldCharType="end"/>
    </w:r>
  </w:p>
  <w:p w:rsidR="00650F22" w:rsidRPr="006F3751" w:rsidRDefault="00650F22" w:rsidP="006F3751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367"/>
    <w:rsid w:val="00084ABE"/>
    <w:rsid w:val="00147681"/>
    <w:rsid w:val="00282367"/>
    <w:rsid w:val="0032168B"/>
    <w:rsid w:val="003E557B"/>
    <w:rsid w:val="004B22F4"/>
    <w:rsid w:val="004E61DC"/>
    <w:rsid w:val="0051465B"/>
    <w:rsid w:val="005D1D42"/>
    <w:rsid w:val="0063264D"/>
    <w:rsid w:val="00650F22"/>
    <w:rsid w:val="006F3751"/>
    <w:rsid w:val="00761E90"/>
    <w:rsid w:val="007706E8"/>
    <w:rsid w:val="008A170D"/>
    <w:rsid w:val="008F6DFF"/>
    <w:rsid w:val="00944CC0"/>
    <w:rsid w:val="009F3F38"/>
    <w:rsid w:val="00A95A35"/>
    <w:rsid w:val="00AD05A9"/>
    <w:rsid w:val="00B16B15"/>
    <w:rsid w:val="00B91ECC"/>
    <w:rsid w:val="00ED327B"/>
    <w:rsid w:val="00F32831"/>
    <w:rsid w:val="00F52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18AE09"/>
  <w14:defaultImageDpi w14:val="0"/>
  <w15:docId w15:val="{84D16251-8D69-4B69-BCEF-AE2382EC8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uiPriority w:val="99"/>
    <w:rPr>
      <w:b w:val="0"/>
      <w:bCs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a">
    <w:name w:val="Сноска"/>
    <w:basedOn w:val="a"/>
    <w:next w:val="a"/>
    <w:uiPriority w:val="99"/>
    <w:rPr>
      <w:sz w:val="20"/>
      <w:szCs w:val="20"/>
    </w:rPr>
  </w:style>
  <w:style w:type="character" w:customStyle="1" w:styleId="ab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c">
    <w:name w:val="head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rPr>
      <w:rFonts w:ascii="Times New Roman CYR" w:hAnsi="Times New Roman CYR" w:cs="Times New Roman CYR"/>
      <w:sz w:val="24"/>
      <w:szCs w:val="24"/>
    </w:rPr>
  </w:style>
  <w:style w:type="paragraph" w:styleId="ae">
    <w:name w:val="foot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Pr>
      <w:rFonts w:ascii="Times New Roman CYR" w:hAnsi="Times New Roman CYR" w:cs="Times New Roman CYR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3E557B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3E55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hyperlink" Target="https://internet.garant.ru/document/redirect/411738981/49" TargetMode="External"/><Relationship Id="rId26" Type="http://schemas.openxmlformats.org/officeDocument/2006/relationships/hyperlink" Target="https://internet.garant.ru/document/redirect/70291362/0" TargetMode="External"/><Relationship Id="rId39" Type="http://schemas.openxmlformats.org/officeDocument/2006/relationships/hyperlink" Target="https://internet.garant.ru/document/redirect/55171672/100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nternet.garant.ru/document/redirect/199499/1000" TargetMode="External"/><Relationship Id="rId34" Type="http://schemas.openxmlformats.org/officeDocument/2006/relationships/hyperlink" Target="https://internet.garant.ru/document/redirect/411917644/1011" TargetMode="External"/><Relationship Id="rId42" Type="http://schemas.openxmlformats.org/officeDocument/2006/relationships/header" Target="header2.xml"/><Relationship Id="rId7" Type="http://schemas.openxmlformats.org/officeDocument/2006/relationships/image" Target="media/image1.png"/><Relationship Id="rId12" Type="http://schemas.openxmlformats.org/officeDocument/2006/relationships/hyperlink" Target="https://internet.garant.ru/document/redirect/12148567/4" TargetMode="External"/><Relationship Id="rId17" Type="http://schemas.openxmlformats.org/officeDocument/2006/relationships/hyperlink" Target="https://internet.garant.ru/document/redirect/411738981/43" TargetMode="External"/><Relationship Id="rId25" Type="http://schemas.openxmlformats.org/officeDocument/2006/relationships/hyperlink" Target="https://internet.garant.ru/document/redirect/12112604/0" TargetMode="External"/><Relationship Id="rId33" Type="http://schemas.openxmlformats.org/officeDocument/2006/relationships/hyperlink" Target="https://internet.garant.ru/document/redirect/70291362/102222" TargetMode="External"/><Relationship Id="rId38" Type="http://schemas.openxmlformats.org/officeDocument/2006/relationships/hyperlink" Target="https://internet.garant.ru/document/redirect/411917644/1011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document/redirect/411738981/41" TargetMode="External"/><Relationship Id="rId20" Type="http://schemas.openxmlformats.org/officeDocument/2006/relationships/hyperlink" Target="https://internet.garant.ru/document/redirect/12184522/21" TargetMode="External"/><Relationship Id="rId29" Type="http://schemas.openxmlformats.org/officeDocument/2006/relationships/hyperlink" Target="https://internet.garant.ru/document/redirect/70807194/1001" TargetMode="External"/><Relationship Id="rId41" Type="http://schemas.openxmlformats.org/officeDocument/2006/relationships/hyperlink" Target="https://internet.garant.ru/document/redirect/70291362/108952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hyperlink" Target="https://internet.garant.ru/document/redirect/55170898/0" TargetMode="External"/><Relationship Id="rId32" Type="http://schemas.openxmlformats.org/officeDocument/2006/relationships/hyperlink" Target="https://internet.garant.ru/document/redirect/411917644/1011" TargetMode="External"/><Relationship Id="rId37" Type="http://schemas.openxmlformats.org/officeDocument/2006/relationships/hyperlink" Target="https://internet.garant.ru/document/redirect/70291362/108734" TargetMode="External"/><Relationship Id="rId40" Type="http://schemas.openxmlformats.org/officeDocument/2006/relationships/hyperlink" Target="https://internet.garant.ru/document/redirect/406449685/100" TargetMode="External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internet.garant.ru/document/redirect/411738981/0" TargetMode="External"/><Relationship Id="rId23" Type="http://schemas.openxmlformats.org/officeDocument/2006/relationships/hyperlink" Target="https://internet.garant.ru/document/redirect/55170898/1000" TargetMode="External"/><Relationship Id="rId28" Type="http://schemas.openxmlformats.org/officeDocument/2006/relationships/hyperlink" Target="https://internet.garant.ru/document/redirect/411917644/0" TargetMode="External"/><Relationship Id="rId36" Type="http://schemas.openxmlformats.org/officeDocument/2006/relationships/hyperlink" Target="https://internet.garant.ru/document/redirect/411917644/1011" TargetMode="External"/><Relationship Id="rId10" Type="http://schemas.openxmlformats.org/officeDocument/2006/relationships/hyperlink" Target="https://internet.garant.ru/document/redirect/70366852/12" TargetMode="External"/><Relationship Id="rId19" Type="http://schemas.openxmlformats.org/officeDocument/2006/relationships/hyperlink" Target="https://internet.garant.ru/document/redirect/12148567/4" TargetMode="External"/><Relationship Id="rId31" Type="http://schemas.openxmlformats.org/officeDocument/2006/relationships/hyperlink" Target="https://internet.garant.ru/document/redirect/70366852/0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70807194/11002" TargetMode="External"/><Relationship Id="rId14" Type="http://schemas.openxmlformats.org/officeDocument/2006/relationships/footer" Target="footer2.xml"/><Relationship Id="rId22" Type="http://schemas.openxmlformats.org/officeDocument/2006/relationships/hyperlink" Target="https://internet.garant.ru/document/redirect/199499/0" TargetMode="External"/><Relationship Id="rId27" Type="http://schemas.openxmlformats.org/officeDocument/2006/relationships/hyperlink" Target="https://internet.garant.ru/document/redirect/411917644/1011" TargetMode="External"/><Relationship Id="rId30" Type="http://schemas.openxmlformats.org/officeDocument/2006/relationships/hyperlink" Target="https://internet.garant.ru/document/redirect/71642732/0" TargetMode="External"/><Relationship Id="rId35" Type="http://schemas.openxmlformats.org/officeDocument/2006/relationships/hyperlink" Target="https://internet.garant.ru/document/redirect/411917644/1011" TargetMode="External"/><Relationship Id="rId43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6650</Words>
  <Characters>37906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44468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Татьяна</cp:lastModifiedBy>
  <cp:revision>7</cp:revision>
  <cp:lastPrinted>2026-09-01T04:21:00Z</cp:lastPrinted>
  <dcterms:created xsi:type="dcterms:W3CDTF">2026-09-01T04:17:00Z</dcterms:created>
  <dcterms:modified xsi:type="dcterms:W3CDTF">2026-09-08T04:28:00Z</dcterms:modified>
</cp:coreProperties>
</file>