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D46" w:rsidRPr="00563D46" w:rsidRDefault="00B30C13" w:rsidP="00563D4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</w:rPr>
      </w:pPr>
      <w:r>
        <w:rPr>
          <w:noProof/>
        </w:rPr>
        <w:drawing>
          <wp:inline distT="0" distB="0" distL="0" distR="0" wp14:anchorId="69154BBF" wp14:editId="4B161722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D46" w:rsidRDefault="00B30C13">
      <w:pPr>
        <w:pStyle w:val="1"/>
      </w:pPr>
      <w:r>
        <w:rPr>
          <w:noProof/>
        </w:rPr>
        <w:lastRenderedPageBreak/>
        <w:drawing>
          <wp:inline distT="0" distB="0" distL="0" distR="0" wp14:anchorId="3289F2EC" wp14:editId="7EABA018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F372A" w:rsidRDefault="00455289">
      <w:pPr>
        <w:pStyle w:val="1"/>
      </w:pPr>
      <w:r>
        <w:lastRenderedPageBreak/>
        <w:t>Д</w:t>
      </w:r>
      <w:r w:rsidR="00DE3DBF">
        <w:t>ополнительная профессиональная программа повышения квалификации по специальности "Скорая и неотложная помощь"</w:t>
      </w:r>
    </w:p>
    <w:p w:rsidR="007F372A" w:rsidRDefault="00DE3DBF">
      <w:pPr>
        <w:pStyle w:val="1"/>
      </w:pPr>
      <w:bookmarkStart w:id="1" w:name="sub_1100"/>
      <w:r>
        <w:t>I. Общие положения</w:t>
      </w:r>
    </w:p>
    <w:bookmarkEnd w:id="1"/>
    <w:p w:rsidR="007F372A" w:rsidRDefault="007F372A"/>
    <w:p w:rsidR="007F372A" w:rsidRDefault="00DE3DBF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"Скорая и неотложная помощь"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6 уровень</w:t>
        </w:r>
      </w:hyperlink>
      <w:r>
        <w:t>).</w:t>
      </w:r>
    </w:p>
    <w:p w:rsidR="007F372A" w:rsidRDefault="00DE3DBF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7F372A" w:rsidRDefault="00DE3DBF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7F372A" w:rsidRDefault="00DE3DBF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7F372A" w:rsidRDefault="00DE3DBF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7F372A" w:rsidRDefault="007F372A"/>
    <w:p w:rsidR="007F372A" w:rsidRDefault="007F372A">
      <w:pPr>
        <w:ind w:firstLine="0"/>
        <w:jc w:val="left"/>
        <w:sectPr w:rsidR="007F372A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7F372A" w:rsidRDefault="00DE3DBF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7F372A" w:rsidRDefault="007F372A"/>
    <w:p w:rsidR="007F372A" w:rsidRDefault="00DE3DBF">
      <w:bookmarkStart w:id="8" w:name="sub_1006"/>
      <w:r>
        <w:t>6. Планируемые результаты обучения:</w:t>
      </w:r>
    </w:p>
    <w:bookmarkEnd w:id="8"/>
    <w:p w:rsidR="007F372A" w:rsidRDefault="007F37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940"/>
        <w:gridCol w:w="5040"/>
        <w:gridCol w:w="6300"/>
      </w:tblGrid>
      <w:tr w:rsidR="007F372A" w:rsidRPr="004B4A9F"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№ п/п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Коды и наименования совершенствуемых компетенций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372A" w:rsidRPr="004B4A9F" w:rsidRDefault="00DE3DBF">
            <w:pPr>
              <w:pStyle w:val="a7"/>
              <w:jc w:val="center"/>
            </w:pPr>
            <w:r w:rsidRPr="004B4A9F">
              <w:t>Коды и наименования результатов обучения, соответствующих компетенциям</w:t>
            </w:r>
          </w:p>
        </w:tc>
      </w:tr>
      <w:tr w:rsidR="007F372A" w:rsidRPr="004B4A9F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7F372A">
            <w:pPr>
              <w:pStyle w:val="a7"/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7F372A">
            <w:pPr>
              <w:pStyle w:val="a7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72A" w:rsidRPr="004B4A9F" w:rsidRDefault="00DE3DBF">
            <w:pPr>
              <w:pStyle w:val="a7"/>
              <w:jc w:val="center"/>
            </w:pPr>
            <w:r w:rsidRPr="004B4A9F">
              <w:t>Знания (далее - з)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Умения (далее - у)</w:t>
            </w:r>
          </w:p>
        </w:tc>
      </w:tr>
      <w:tr w:rsidR="007F372A" w:rsidRPr="004B4A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ПК-1. Способен проводить обследование пациентов в целях выявления заболеваний и (или) состояний, требующих оказания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1.з1. 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 в части диагностики заболеваний и (или) состояний,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1.з2. Клинические рекомендации в части диагностики заболеваний и (или) состояний,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1.з3. 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1.з4. Методы диагностических исследований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1.з5. Медицинские изделия, применяемые при </w:t>
            </w:r>
            <w:r w:rsidRPr="004B4A9F">
              <w:lastRenderedPageBreak/>
              <w:t>обследовании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организации, принципы обеспечения безопасности диагностических медицинских вмешательств.</w:t>
            </w:r>
          </w:p>
          <w:p w:rsidR="007F372A" w:rsidRPr="004B4A9F" w:rsidRDefault="00DE3DBF">
            <w:pPr>
              <w:pStyle w:val="a7"/>
            </w:pPr>
            <w:r w:rsidRPr="004B4A9F">
              <w:t>1.з6. Симптомы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1.з7. Вопросы организации санитарно-противоэпидемических (профилактических) мероприятий в целях предупреждения возникновения и распространения инфекционных заболеваний.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>1.y1. Осмотр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1.у2. Интерпретация и анализ результатов осмотра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1.у3. Оценка анатомо-функционального состояния органов и систем организма человека в норме, при заболеваниях и (или) состояниях,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1.у4. Выявление у пациентов симптомов и синдромов заболеваний и (или) состояний,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1.у5. Оценка тяжести заболеваний и (или) состояний пациентов, требующих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1.у6. Обоснование объема обследования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1.у7. Применение методов осмотра и обследования пациентов с заболеваниями и (или) состояниями, </w:t>
            </w:r>
            <w:r w:rsidRPr="004B4A9F">
              <w:lastRenderedPageBreak/>
              <w:t xml:space="preserve">требующими оказания скорой медицинской помощи в экстренной и неотложной формах, с учетом возрастных анатомо-функциональных особенностей: </w:t>
            </w:r>
            <w:proofErr w:type="spellStart"/>
            <w:r w:rsidRPr="004B4A9F">
              <w:t>физикальное</w:t>
            </w:r>
            <w:proofErr w:type="spellEnd"/>
            <w:r w:rsidRPr="004B4A9F">
              <w:t xml:space="preserve"> обследование пациента; оценка глубины расстройств сознания по шкале Глазго; оценка признаков внутричерепной гипертензии; оценка признаков </w:t>
            </w:r>
            <w:proofErr w:type="spellStart"/>
            <w:r w:rsidRPr="004B4A9F">
              <w:t>гипертензионно</w:t>
            </w:r>
            <w:proofErr w:type="spellEnd"/>
            <w:r w:rsidRPr="004B4A9F">
              <w:t xml:space="preserve">-дислокационного синдрома; оценка степени дегидратации; регистрация электрокардиограммы; расшифровка, описание и интерпретация электрокардиографических данных; измерение артериального давления на периферических артериях; </w:t>
            </w:r>
            <w:proofErr w:type="spellStart"/>
            <w:r w:rsidRPr="004B4A9F">
              <w:t>пульсоксиметрия</w:t>
            </w:r>
            <w:proofErr w:type="spellEnd"/>
            <w:r w:rsidRPr="004B4A9F">
              <w:t xml:space="preserve">; проведение мониторинга состояния пациента по показателям электрокардиограммы, артериального давления, частоты сердечных сокращений, </w:t>
            </w:r>
            <w:proofErr w:type="spellStart"/>
            <w:r w:rsidRPr="004B4A9F">
              <w:t>пульсоксиметрии</w:t>
            </w:r>
            <w:proofErr w:type="spellEnd"/>
            <w:r w:rsidRPr="004B4A9F">
              <w:t>, температуры с помощью транспортных аппаратов мониторинга жизненно важных функций организма; исследование уровня глюкозы в крови.</w:t>
            </w:r>
          </w:p>
          <w:p w:rsidR="007F372A" w:rsidRPr="004B4A9F" w:rsidRDefault="00DE3DBF">
            <w:pPr>
              <w:pStyle w:val="a7"/>
            </w:pPr>
            <w:r w:rsidRPr="004B4A9F">
              <w:t>1.у8. Интерпретация и анализ результатов обследования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1.у9. Применение медицинских изделий при обследовании пациентов.</w:t>
            </w:r>
          </w:p>
          <w:p w:rsidR="007F372A" w:rsidRPr="004B4A9F" w:rsidRDefault="00DE3DBF">
            <w:pPr>
              <w:pStyle w:val="a7"/>
            </w:pPr>
            <w:r w:rsidRPr="004B4A9F">
              <w:t>1.у10. Выявление симптомов и синдромов осложнений,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1.у11. Установление ведущего синдрома и предварительного диагноза заболевания и (или) состояния, </w:t>
            </w:r>
            <w:r w:rsidRPr="004B4A9F">
              <w:lastRenderedPageBreak/>
              <w:t>требующего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1.у12. Обеспечение безопасности диагностических медицинских вмешательств.</w:t>
            </w:r>
          </w:p>
          <w:p w:rsidR="007F372A" w:rsidRPr="004B4A9F" w:rsidRDefault="00DE3DBF">
            <w:pPr>
              <w:pStyle w:val="a7"/>
            </w:pPr>
            <w:r w:rsidRPr="004B4A9F">
              <w:t>1.у13. Выполнение назначений врача бригады скорой медицинской помощи.</w:t>
            </w:r>
          </w:p>
        </w:tc>
      </w:tr>
      <w:tr w:rsidR="007F372A" w:rsidRPr="004B4A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lastRenderedPageBreak/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ПК-2. Способен назначать и проводить лечение пациентам с заболеваниями и (или) состояниями, требующими оказания скорой медицинской помощи в экстренной и неотложной формах вне медицинской организации, контролировать его эффективность и безопасность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2.з1. 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 в части лечения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2.з2. Клинические рекомендации в части лечения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2.з3. Медицинские показания к вызову специализированных выездных бригад скорой медицинской помощи.</w:t>
            </w:r>
          </w:p>
          <w:p w:rsidR="007F372A" w:rsidRPr="004B4A9F" w:rsidRDefault="00DE3DBF">
            <w:pPr>
              <w:pStyle w:val="a7"/>
            </w:pPr>
            <w:r w:rsidRPr="004B4A9F">
              <w:t>2.з4. Правила перемещения и транспортировки пациентов при оказании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2.з5. Медицинские вмешательства при заболеваниях и (или) состояниях, требующих оказания скорой медицинской помощи в экстренной и неотложной формах вне медицинской организации; медицинские </w:t>
            </w:r>
            <w:r w:rsidRPr="004B4A9F">
              <w:lastRenderedPageBreak/>
              <w:t>показания и медицинские противопоказания; возможные осложнения, побочные действия, нежелательные реакции, в том числе серьезные и непредвиденные.</w:t>
            </w:r>
          </w:p>
          <w:p w:rsidR="007F372A" w:rsidRPr="004B4A9F" w:rsidRDefault="00DE3DBF">
            <w:pPr>
              <w:pStyle w:val="a7"/>
            </w:pPr>
            <w:r w:rsidRPr="004B4A9F">
              <w:t>2.з6. Методы лечения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>2.з7. Требования к комплектации укладок и наборов для оказания скорой медицинской помощи лекарственными препаратами, включая наркотические и психотропные лекарственные препараты, и медицинскими изделиями.</w:t>
            </w:r>
          </w:p>
          <w:p w:rsidR="007F372A" w:rsidRPr="004B4A9F" w:rsidRDefault="00DE3DBF">
            <w:pPr>
              <w:pStyle w:val="a7"/>
            </w:pPr>
            <w:r w:rsidRPr="004B4A9F">
              <w:t>2.з8. Порядок назначения, учета и хранения лекарственных препаратов, включая наркотические и психотропные лекарственные препараты, медицинских изделий.</w:t>
            </w:r>
          </w:p>
          <w:p w:rsidR="007F372A" w:rsidRPr="004B4A9F" w:rsidRDefault="00DE3DBF">
            <w:pPr>
              <w:pStyle w:val="a7"/>
            </w:pPr>
            <w:r w:rsidRPr="004B4A9F">
              <w:t>2.з9. Механизм действия лекарственных препаратов, медицинских изделий, применяемых при оказании скорой медицинской помощи в экстренной и неотложной формах; медицинские показания и медицинские противопоказания к их назначению; возможные осложнения, побочные действия, нежелательные реакции, в том числе серьезные и непредвиденные.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2.з10. Медицинские изделия, применяемые при лечении пациентов с заболеваниями и (или) состояниями, требующими оказания скорой медицинской помощи в экстренной и неотложной формах вне медицинской </w:t>
            </w:r>
            <w:r w:rsidRPr="004B4A9F">
              <w:lastRenderedPageBreak/>
              <w:t>организации, принципы обеспечения безопасности лечебных медицинских вмешательств.</w:t>
            </w:r>
          </w:p>
          <w:p w:rsidR="007F372A" w:rsidRPr="004B4A9F" w:rsidRDefault="00DE3DBF">
            <w:pPr>
              <w:pStyle w:val="a7"/>
            </w:pPr>
            <w:r w:rsidRPr="004B4A9F">
              <w:t>2.з11. Способы предотвращения и (или) устранения осложнений, побочных действий, нежелательных реакций, в том числе серьезных и непредвиденных, возникших при лечении заболеваний и (или) состояний, требующих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2.з12. Методы обезболивания при оказании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2.з13. Требования асептики и антисептики при оказании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2.з14. Актуальные вопросы организации оказания скорой медицинской помощи в экстренной и неотложной формах вне медицинской организации, тактика работы при чрезвычайных ситуациях, стихийных бедствиях, </w:t>
            </w:r>
            <w:proofErr w:type="spellStart"/>
            <w:r w:rsidRPr="004B4A9F">
              <w:t>микросоциальных</w:t>
            </w:r>
            <w:proofErr w:type="spellEnd"/>
            <w:r w:rsidRPr="004B4A9F">
              <w:t xml:space="preserve"> конфликтах или их угрозах.</w:t>
            </w:r>
          </w:p>
          <w:p w:rsidR="007F372A" w:rsidRPr="004B4A9F" w:rsidRDefault="00DE3DBF">
            <w:pPr>
              <w:pStyle w:val="a7"/>
            </w:pPr>
            <w:r w:rsidRPr="004B4A9F">
              <w:t>2.з15. Современные принципы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ситуаций.</w:t>
            </w:r>
          </w:p>
          <w:p w:rsidR="007F372A" w:rsidRPr="004B4A9F" w:rsidRDefault="00DE3DBF">
            <w:pPr>
              <w:pStyle w:val="a7"/>
            </w:pPr>
            <w:r w:rsidRPr="004B4A9F">
              <w:lastRenderedPageBreak/>
              <w:t>2.з16. Принципы медицинской сортировки и установления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состояниях, в том числе при ликвидации медицинских последствий чрезвычайной ситуации.</w:t>
            </w:r>
          </w:p>
          <w:p w:rsidR="007F372A" w:rsidRPr="004B4A9F" w:rsidRDefault="00DE3DBF">
            <w:pPr>
              <w:pStyle w:val="a7"/>
            </w:pPr>
            <w:r w:rsidRPr="004B4A9F">
              <w:t>2.з17. Медицинские показания к медицинской эвакуации в медицинские организации по профилю заболевания и (или) состояния, требующего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2.з18. 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>2.у1. Незамедлительный выезд на место вызова скорой медицинской помощи в составе выездной бригады скорой медицинской помощи.</w:t>
            </w:r>
          </w:p>
          <w:p w:rsidR="007F372A" w:rsidRPr="004B4A9F" w:rsidRDefault="00DE3DBF">
            <w:pPr>
              <w:pStyle w:val="a7"/>
            </w:pPr>
            <w:r w:rsidRPr="004B4A9F">
              <w:t>2.у2. Определение медицинских показаний к вызову специализированных выездных бригад скорой медицинской помощи.</w:t>
            </w:r>
          </w:p>
          <w:p w:rsidR="007F372A" w:rsidRPr="004B4A9F" w:rsidRDefault="00DE3DBF">
            <w:pPr>
              <w:pStyle w:val="a7"/>
            </w:pPr>
            <w:r w:rsidRPr="004B4A9F">
              <w:t>2.у3. Определение медицинских показаний и медицинских противопоказаний для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2.у4. Назначение и применение лекарственных препаратов, включая наркотические и психотропные лекарственные препараты, применение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2.у5. Оценка эффективности и безопасности применения лекарственных препаратов и медицинских изделий у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2.у6. Проведение базовой и расширенной сердечно-легочной и церебральной реанимации, в том числе с использованием специальных медицинских изделий, с </w:t>
            </w:r>
            <w:r w:rsidRPr="004B4A9F">
              <w:lastRenderedPageBreak/>
              <w:t>определением условий отказа от ее проведения и медицинских показаний к ее прекращению.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2.у7. Обеспечение проходимости верхних дыхательных путей, в том числе с помощью воздуховодов, </w:t>
            </w:r>
            <w:proofErr w:type="spellStart"/>
            <w:r w:rsidRPr="004B4A9F">
              <w:t>ларингеальной</w:t>
            </w:r>
            <w:proofErr w:type="spellEnd"/>
            <w:r w:rsidRPr="004B4A9F">
              <w:t xml:space="preserve"> трубки, </w:t>
            </w:r>
            <w:proofErr w:type="spellStart"/>
            <w:r w:rsidRPr="004B4A9F">
              <w:t>комбитьюба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ларингеальной</w:t>
            </w:r>
            <w:proofErr w:type="spellEnd"/>
            <w:r w:rsidRPr="004B4A9F">
              <w:t xml:space="preserve"> маски, интубации трахеи методом прямой ларингоскопии.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2.у8. Проведение оксигенотерапии; проведение искусственной вентиляции легких с использованием аппаратов искусственной вентиляции легких различных типов, комплектов дыхательных для ручной искусственной вентиляции легких; осуществление искусственной вентиляции легких в режимах с контролем по объему, контролем по давлению; осуществление вспомогательной вентиляции легких; </w:t>
            </w:r>
            <w:proofErr w:type="spellStart"/>
            <w:r w:rsidRPr="004B4A9F">
              <w:t>коникотомии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коникостомии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коникопункции</w:t>
            </w:r>
            <w:proofErr w:type="spellEnd"/>
            <w:r w:rsidRPr="004B4A9F">
              <w:t xml:space="preserve"> и </w:t>
            </w:r>
            <w:proofErr w:type="spellStart"/>
            <w:r w:rsidRPr="004B4A9F">
              <w:t>микротрахеостомии</w:t>
            </w:r>
            <w:proofErr w:type="spellEnd"/>
            <w:r w:rsidRPr="004B4A9F">
              <w:t>; профилактики и лечения аспирационного синдрома.</w:t>
            </w:r>
          </w:p>
          <w:p w:rsidR="007F372A" w:rsidRPr="004B4A9F" w:rsidRDefault="00DE3DBF">
            <w:pPr>
              <w:pStyle w:val="a7"/>
            </w:pPr>
            <w:r w:rsidRPr="004B4A9F">
              <w:t>2.у9. Проведение закрытого массажа сердца (ручного и с помощью специальных медицинских изделий).</w:t>
            </w:r>
          </w:p>
          <w:p w:rsidR="007F372A" w:rsidRPr="004B4A9F" w:rsidRDefault="00DE3DBF">
            <w:pPr>
              <w:pStyle w:val="a7"/>
            </w:pPr>
            <w:r w:rsidRPr="004B4A9F">
              <w:t>2.у10. Проведение электроимпульсной терапии (</w:t>
            </w:r>
            <w:proofErr w:type="spellStart"/>
            <w:r w:rsidRPr="004B4A9F">
              <w:t>дефибрилляции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кардиоверсии</w:t>
            </w:r>
            <w:proofErr w:type="spellEnd"/>
            <w:r w:rsidRPr="004B4A9F">
              <w:t>).</w:t>
            </w:r>
          </w:p>
          <w:p w:rsidR="007F372A" w:rsidRPr="004B4A9F" w:rsidRDefault="00DE3DBF">
            <w:pPr>
              <w:pStyle w:val="a7"/>
            </w:pPr>
            <w:r w:rsidRPr="004B4A9F">
              <w:t>2.у11. Осуществление обезболивания при оказании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2.у12. Выполнение транспортной иммобилизации конечностей, позвоночника и таза при травмах; применение методов десмургии; применение мер физического ограничения движения пациента.</w:t>
            </w:r>
          </w:p>
          <w:p w:rsidR="007F372A" w:rsidRPr="004B4A9F" w:rsidRDefault="00DE3DBF">
            <w:pPr>
              <w:pStyle w:val="a7"/>
            </w:pPr>
            <w:r w:rsidRPr="004B4A9F">
              <w:t>2.у13. Остановка кровотечения, в том числе с помощью лекарственных препаратов и медицинских изделий.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2.у14. Проведение первичной обработки ран различной этиологии, в том числе при ожогах, отморожениях; наложение </w:t>
            </w:r>
            <w:proofErr w:type="spellStart"/>
            <w:r w:rsidRPr="004B4A9F">
              <w:t>окклюзионной</w:t>
            </w:r>
            <w:proofErr w:type="spellEnd"/>
            <w:r w:rsidRPr="004B4A9F">
              <w:t xml:space="preserve"> повязки при открытом </w:t>
            </w:r>
            <w:r w:rsidRPr="004B4A9F">
              <w:lastRenderedPageBreak/>
              <w:t>пневмотораксе.</w:t>
            </w:r>
          </w:p>
          <w:p w:rsidR="007F372A" w:rsidRPr="004B4A9F" w:rsidRDefault="00DE3DBF">
            <w:pPr>
              <w:pStyle w:val="a7"/>
            </w:pPr>
            <w:r w:rsidRPr="004B4A9F">
              <w:t>2.у15. Осуществление родовспоможения вне медицинской организации, включая первичную обработку новорожденного.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2.у16. Внутрикожное, подкожное, внутримышечное, внутривенное, внутрикостное, </w:t>
            </w:r>
            <w:proofErr w:type="spellStart"/>
            <w:r w:rsidRPr="004B4A9F">
              <w:t>сублингвальное</w:t>
            </w:r>
            <w:proofErr w:type="spellEnd"/>
            <w:r w:rsidRPr="004B4A9F">
              <w:t xml:space="preserve">, ингаляционное (в том числе с помощью ингаляторов, </w:t>
            </w:r>
            <w:proofErr w:type="spellStart"/>
            <w:r w:rsidRPr="004B4A9F">
              <w:t>небулайзеров</w:t>
            </w:r>
            <w:proofErr w:type="spellEnd"/>
            <w:r w:rsidRPr="004B4A9F">
              <w:t xml:space="preserve">), </w:t>
            </w:r>
            <w:proofErr w:type="spellStart"/>
            <w:r w:rsidRPr="004B4A9F">
              <w:t>эндотрахеальное</w:t>
            </w:r>
            <w:proofErr w:type="spellEnd"/>
            <w:r w:rsidRPr="004B4A9F">
              <w:t xml:space="preserve"> введение лекарственных препаратов; проведение </w:t>
            </w:r>
            <w:proofErr w:type="spellStart"/>
            <w:r w:rsidRPr="004B4A9F">
              <w:t>инфузионной</w:t>
            </w:r>
            <w:proofErr w:type="spellEnd"/>
            <w:r w:rsidRPr="004B4A9F">
              <w:t xml:space="preserve"> терапии, в том числе с использованием </w:t>
            </w:r>
            <w:proofErr w:type="spellStart"/>
            <w:r w:rsidRPr="004B4A9F">
              <w:t>инфузоматов</w:t>
            </w:r>
            <w:proofErr w:type="spellEnd"/>
            <w:r w:rsidRPr="004B4A9F">
              <w:t xml:space="preserve">; проведение системного </w:t>
            </w:r>
            <w:proofErr w:type="spellStart"/>
            <w:r w:rsidRPr="004B4A9F">
              <w:t>тромболизиса</w:t>
            </w:r>
            <w:proofErr w:type="spellEnd"/>
            <w:r w:rsidRPr="004B4A9F">
              <w:t>; пункции и катетеризации периферических и наружной яремной вен; профилактика и лечение жировой эмболии.</w:t>
            </w:r>
          </w:p>
          <w:p w:rsidR="007F372A" w:rsidRPr="004B4A9F" w:rsidRDefault="00DE3DBF">
            <w:pPr>
              <w:pStyle w:val="a7"/>
            </w:pPr>
            <w:r w:rsidRPr="004B4A9F">
              <w:t>2.у17. Пункция и дренирование плевральной полости.</w:t>
            </w:r>
          </w:p>
          <w:p w:rsidR="007F372A" w:rsidRPr="004B4A9F" w:rsidRDefault="00DE3DBF">
            <w:pPr>
              <w:pStyle w:val="a7"/>
            </w:pPr>
            <w:r w:rsidRPr="004B4A9F">
              <w:t>2.у18. Катетеризация мочевого пузыря с помощью мягких катетеров.</w:t>
            </w:r>
          </w:p>
          <w:p w:rsidR="007F372A" w:rsidRPr="004B4A9F" w:rsidRDefault="00DE3DBF">
            <w:pPr>
              <w:pStyle w:val="a7"/>
            </w:pPr>
            <w:r w:rsidRPr="004B4A9F">
              <w:t>2.у19. Зондовое промывание желудка.</w:t>
            </w:r>
          </w:p>
          <w:p w:rsidR="007F372A" w:rsidRPr="004B4A9F" w:rsidRDefault="00DE3DBF">
            <w:pPr>
              <w:pStyle w:val="a7"/>
            </w:pPr>
            <w:r w:rsidRPr="004B4A9F">
              <w:t>2.у20. Предотвращение и устранение осложнений, побочных действий, нежелательных реакций, в том числе серьезных и непредвиденных, возникших в результате диагностических или лечебных медицинских вмешательств, применения лекарственных препаратов и (или)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2.у21. Оценка результатов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2.у22. Мониторинг состояния пациентов с заболеваниями и </w:t>
            </w:r>
            <w:r w:rsidRPr="004B4A9F">
              <w:lastRenderedPageBreak/>
              <w:t>(или) состояниями, требующими оказания скорой медицинской помощи в экстренной и неотложной формах вне медицинской организации, коррекция лечения.</w:t>
            </w:r>
          </w:p>
          <w:p w:rsidR="007F372A" w:rsidRPr="004B4A9F" w:rsidRDefault="00DE3DBF">
            <w:pPr>
              <w:pStyle w:val="a7"/>
            </w:pPr>
            <w:r w:rsidRPr="004B4A9F">
              <w:t>2.у23. Обеспечение медицинской сортировки пациентов и установление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состояниях.</w:t>
            </w:r>
          </w:p>
          <w:p w:rsidR="007F372A" w:rsidRPr="004B4A9F" w:rsidRDefault="00DE3DBF">
            <w:pPr>
              <w:pStyle w:val="a7"/>
            </w:pPr>
            <w:r w:rsidRPr="004B4A9F">
              <w:t>2.у24. Определение медицинских показаний к медицинской эвакуации пациента в медицинскую организацию по профилю заболевания и (или) состояния с обоснованием выбора медицинской организации.</w:t>
            </w:r>
          </w:p>
          <w:p w:rsidR="007F372A" w:rsidRPr="004B4A9F" w:rsidRDefault="00DE3DBF">
            <w:pPr>
              <w:pStyle w:val="a7"/>
            </w:pPr>
            <w:r w:rsidRPr="004B4A9F">
              <w:t>2.у25. Организация и обеспечение перемещения, в том числе в автомобиль скорой медицинской помощи, и транспортировки пациента при выполнении медицинской эвакуации.</w:t>
            </w:r>
          </w:p>
          <w:p w:rsidR="007F372A" w:rsidRPr="004B4A9F" w:rsidRDefault="00DE3DBF">
            <w:pPr>
              <w:pStyle w:val="a7"/>
            </w:pPr>
            <w:r w:rsidRPr="004B4A9F">
              <w:t>2.у26. Медицинская эвакуация пациента при наличии медицинских показаний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</w:t>
            </w:r>
          </w:p>
        </w:tc>
      </w:tr>
      <w:tr w:rsidR="007F372A" w:rsidRPr="004B4A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lastRenderedPageBreak/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 xml:space="preserve">ПК-3. Способен при оказании скорой медицинской помощи в экстренной и неотложной формах вне медицинской организации вести медицинскую документацию, организовывать деятельность </w:t>
            </w:r>
            <w:r w:rsidRPr="004B4A9F">
              <w:lastRenderedPageBreak/>
              <w:t>находящегося в распоряжении среднего и младшего медицинского персонала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>3.з1. 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 в части организации оказания скорой медицинской помощи в экстренной и неотложной формах.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3.з2. Правила оформления медицинской документации в медицинских организациях, </w:t>
            </w:r>
            <w:r w:rsidRPr="004B4A9F">
              <w:lastRenderedPageBreak/>
              <w:t>оказывающих медицинскую помощь по профилю "скорая медицинская помощь", в том числе в форме электронного документа.</w:t>
            </w:r>
          </w:p>
          <w:p w:rsidR="007F372A" w:rsidRPr="004B4A9F" w:rsidRDefault="00DE3DBF">
            <w:pPr>
              <w:pStyle w:val="a7"/>
            </w:pPr>
            <w:r w:rsidRPr="004B4A9F">
              <w:t>3.з3. Правила работы в информационных системах и информационно-телекоммуникационной сети "Интернет".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3.з4. </w:t>
            </w:r>
            <w:hyperlink r:id="rId12" w:history="1">
              <w:r w:rsidRPr="004B4A9F">
                <w:rPr>
                  <w:rStyle w:val="a4"/>
                </w:rPr>
                <w:t>Законодательство</w:t>
              </w:r>
            </w:hyperlink>
            <w:r w:rsidRPr="004B4A9F">
              <w:t xml:space="preserve"> Российской Федерации о защите персональных данных пациентов и сведений, составляющих врачебную тайну.</w:t>
            </w:r>
          </w:p>
          <w:p w:rsidR="007F372A" w:rsidRPr="004B4A9F" w:rsidRDefault="00DE3DBF">
            <w:pPr>
              <w:pStyle w:val="a7"/>
            </w:pPr>
            <w:r w:rsidRPr="004B4A9F">
              <w:t>3.з5. Требования к обеспечению внутреннего контроля качества и безопасности медицинской деятельности.</w:t>
            </w:r>
          </w:p>
          <w:p w:rsidR="007F372A" w:rsidRPr="004B4A9F" w:rsidRDefault="00DE3DBF">
            <w:pPr>
              <w:pStyle w:val="a7"/>
            </w:pPr>
            <w:r w:rsidRPr="004B4A9F">
              <w:t>3.з6. Должностные обязанности медицинских работников в медицинских организациях, оказывающих медицинскую помощь по профилю "скорая медицинская помощь".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3.з7. Требования пожарной безопасности, охраны труда и техники безопасности, порядок действий в чрезвычайных ситуациях, современные принципы личной безопасности и </w:t>
            </w:r>
            <w:proofErr w:type="spellStart"/>
            <w:r w:rsidRPr="004B4A9F">
              <w:t>конфликтологии</w:t>
            </w:r>
            <w:proofErr w:type="spellEnd"/>
            <w:r w:rsidRPr="004B4A9F">
              <w:t>, правила внутреннего трудового распорядка.</w:t>
            </w:r>
          </w:p>
          <w:p w:rsidR="007F372A" w:rsidRPr="004B4A9F" w:rsidRDefault="00DE3DBF">
            <w:pPr>
              <w:pStyle w:val="a7"/>
            </w:pPr>
            <w:r w:rsidRPr="004B4A9F">
              <w:t>3.з8. Санитарно-эпидемиологические требования к обращению с медицинскими отходами, комплекс экстренных профилактических мероприятий при возникновении аварийных ситуаций с риском инфицирования себя и находящегося в распоряжении среднего и младшего медицинского персонала.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3.з9. Правила подачи экстренного извещения о случаях инфекционного, паразитарного, </w:t>
            </w:r>
            <w:r w:rsidRPr="004B4A9F">
              <w:lastRenderedPageBreak/>
              <w:t xml:space="preserve">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</w:t>
            </w:r>
            <w:proofErr w:type="spellStart"/>
            <w:r w:rsidRPr="004B4A9F">
              <w:t>ослюнения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оцарапывания</w:t>
            </w:r>
            <w:proofErr w:type="spellEnd"/>
            <w:r w:rsidRPr="004B4A9F">
              <w:t xml:space="preserve"> животными в территориальные органы, осуществляющие федеральный государственный санитарно-эпидемиологический надзор.</w:t>
            </w:r>
          </w:p>
          <w:p w:rsidR="007F372A" w:rsidRPr="004B4A9F" w:rsidRDefault="00DE3DBF">
            <w:pPr>
              <w:pStyle w:val="a7"/>
            </w:pPr>
            <w:r w:rsidRPr="004B4A9F">
              <w:t>3.з10. Меры профилактики инфекционных заболеваний.</w:t>
            </w:r>
          </w:p>
          <w:p w:rsidR="007F372A" w:rsidRPr="004B4A9F" w:rsidRDefault="00DE3DBF">
            <w:pPr>
              <w:pStyle w:val="a7"/>
            </w:pPr>
            <w:r w:rsidRPr="004B4A9F">
              <w:t>3.з11. 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заболеваний.</w:t>
            </w:r>
          </w:p>
          <w:p w:rsidR="007F372A" w:rsidRPr="004B4A9F" w:rsidRDefault="00DE3DBF">
            <w:pPr>
              <w:pStyle w:val="a7"/>
            </w:pPr>
            <w:r w:rsidRPr="004B4A9F">
              <w:t>3.з12. 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:rsidR="007F372A" w:rsidRPr="004B4A9F" w:rsidRDefault="00DE3DBF">
            <w:pPr>
              <w:pStyle w:val="a7"/>
            </w:pPr>
            <w:r w:rsidRPr="004B4A9F">
              <w:t>3.з13. Меры индивидуальной защиты медицинского персонала и пациентов при выполнении медицинских вмешательств.</w:t>
            </w:r>
          </w:p>
          <w:p w:rsidR="007F372A" w:rsidRPr="004B4A9F" w:rsidRDefault="00DE3DBF">
            <w:pPr>
              <w:pStyle w:val="a7"/>
            </w:pPr>
            <w:r w:rsidRPr="004B4A9F">
              <w:t>3.з14. 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3.з15. 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</w:t>
            </w:r>
            <w:r w:rsidRPr="004B4A9F">
              <w:lastRenderedPageBreak/>
              <w:t>форма существования, пути и факторы передачи).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>3.у1. Составление плана работы и отчета о своей работе.</w:t>
            </w:r>
          </w:p>
          <w:p w:rsidR="007F372A" w:rsidRPr="004B4A9F" w:rsidRDefault="00DE3DBF">
            <w:pPr>
              <w:pStyle w:val="a7"/>
            </w:pPr>
            <w:r w:rsidRPr="004B4A9F">
              <w:t>3.у2. Ведение медицинской документации, в том числе в электронной форме.</w:t>
            </w:r>
          </w:p>
          <w:p w:rsidR="007F372A" w:rsidRPr="004B4A9F" w:rsidRDefault="00DE3DBF">
            <w:pPr>
              <w:pStyle w:val="a7"/>
            </w:pPr>
            <w:r w:rsidRPr="004B4A9F">
              <w:t>3.у3. Использование информационных систем и информационно-телекоммуникационной сети "Интернет".</w:t>
            </w:r>
          </w:p>
          <w:p w:rsidR="007F372A" w:rsidRPr="004B4A9F" w:rsidRDefault="00DE3DBF">
            <w:pPr>
              <w:pStyle w:val="a7"/>
            </w:pPr>
            <w:r w:rsidRPr="004B4A9F">
              <w:t>3.у4. Проведение работы по обеспечению внутреннего контроля качества и безопасности медицинской деятельности.</w:t>
            </w:r>
          </w:p>
          <w:p w:rsidR="007F372A" w:rsidRPr="004B4A9F" w:rsidRDefault="00DE3DBF">
            <w:pPr>
              <w:pStyle w:val="a7"/>
            </w:pPr>
            <w:r w:rsidRPr="004B4A9F">
              <w:t>3.у5. Использование в работе персональных данных пациентов и сведений, составляющих врачебную тайну.</w:t>
            </w:r>
          </w:p>
          <w:p w:rsidR="007F372A" w:rsidRPr="004B4A9F" w:rsidRDefault="00DE3DBF">
            <w:pPr>
              <w:pStyle w:val="a7"/>
            </w:pPr>
            <w:r w:rsidRPr="004B4A9F">
              <w:lastRenderedPageBreak/>
              <w:t>3.у6. Контроль выполнения должностных обязанностей находящимся в распоряжении средним и младшим медицинским персоналом.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3.у7. Организация работы фельдшерской </w:t>
            </w:r>
            <w:proofErr w:type="spellStart"/>
            <w:r w:rsidRPr="004B4A9F">
              <w:t>общепрофильной</w:t>
            </w:r>
            <w:proofErr w:type="spellEnd"/>
            <w:r w:rsidRPr="004B4A9F">
              <w:t xml:space="preserve"> выездной бригады скорой медицинской помощи.</w:t>
            </w:r>
          </w:p>
          <w:p w:rsidR="007F372A" w:rsidRPr="004B4A9F" w:rsidRDefault="00DE3DBF">
            <w:pPr>
              <w:pStyle w:val="a7"/>
            </w:pPr>
            <w:r w:rsidRPr="004B4A9F">
              <w:t>3.у8. Соблюдение правил внутреннего трудового распорядка, требований пожарной безопасности, охраны труда.</w:t>
            </w:r>
          </w:p>
          <w:p w:rsidR="007F372A" w:rsidRPr="004B4A9F" w:rsidRDefault="00DE3DBF">
            <w:pPr>
              <w:pStyle w:val="a7"/>
            </w:pPr>
            <w:r w:rsidRPr="004B4A9F">
              <w:t>3.у9. Определение медицинских показаний к введению ограничительных мероприятий (карантина) и медицинских показаний для направления к врачу-специалисту при возникновении инфекционных (паразитарных) болезней.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3.у10. Оформление и направление экстренного извещения о случаях инфекционного, паразитарного, 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</w:t>
            </w:r>
            <w:proofErr w:type="spellStart"/>
            <w:r w:rsidRPr="004B4A9F">
              <w:t>ослюнения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оцарапывания</w:t>
            </w:r>
            <w:proofErr w:type="spellEnd"/>
            <w:r w:rsidRPr="004B4A9F">
              <w:t xml:space="preserve"> животными в территориальные органы, осуществляющие федеральный государственный санитарно-эпидемиологический надзор.</w:t>
            </w:r>
          </w:p>
          <w:p w:rsidR="007F372A" w:rsidRPr="004B4A9F" w:rsidRDefault="00DE3DBF">
            <w:pPr>
              <w:pStyle w:val="a7"/>
            </w:pPr>
            <w:r w:rsidRPr="004B4A9F">
              <w:t>3.у11. Соблюдение санитарно-эпидемиологических требований к обращению с медицинскими отходами, проведение экстренных профилактических мероприятий при возникновении аварийных ситуаций с риском инфицирования себя и находящегося в распоряжении среднего и младшего медицинского персонала.</w:t>
            </w:r>
          </w:p>
          <w:p w:rsidR="007F372A" w:rsidRPr="004B4A9F" w:rsidRDefault="00DE3DBF">
            <w:pPr>
              <w:pStyle w:val="a7"/>
            </w:pPr>
            <w:r w:rsidRPr="004B4A9F">
              <w:t>3.у12. Применение средств индивидуальной защиты.</w:t>
            </w:r>
          </w:p>
          <w:p w:rsidR="007F372A" w:rsidRPr="004B4A9F" w:rsidRDefault="00DE3DBF">
            <w:pPr>
              <w:pStyle w:val="a7"/>
            </w:pPr>
            <w:r w:rsidRPr="004B4A9F">
              <w:t>3.у13. Участие в обеспечении мер асептики и антисептики, принципов индивидуальной изоляции при выполнении медицинских вмешательств.</w:t>
            </w:r>
          </w:p>
          <w:p w:rsidR="007F372A" w:rsidRPr="004B4A9F" w:rsidRDefault="00DE3DBF">
            <w:pPr>
              <w:pStyle w:val="a7"/>
            </w:pPr>
            <w:r w:rsidRPr="004B4A9F">
              <w:t>3.у14. Безопасное обращение с острыми (колющими и режущими) инструментами, биологическими материалами.</w:t>
            </w:r>
          </w:p>
        </w:tc>
      </w:tr>
    </w:tbl>
    <w:p w:rsidR="007F372A" w:rsidRDefault="007F372A"/>
    <w:p w:rsidR="007F372A" w:rsidRDefault="00DE3DBF">
      <w:pPr>
        <w:pStyle w:val="1"/>
      </w:pPr>
      <w:bookmarkStart w:id="9" w:name="sub_1300"/>
      <w:r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9"/>
    <w:p w:rsidR="007F372A" w:rsidRDefault="007F372A"/>
    <w:p w:rsidR="007F372A" w:rsidRDefault="00DE3DBF">
      <w:bookmarkStart w:id="10" w:name="sub_1007"/>
      <w:r>
        <w:t>7. Учебный план:</w:t>
      </w:r>
    </w:p>
    <w:bookmarkEnd w:id="10"/>
    <w:p w:rsidR="007F372A" w:rsidRDefault="007F372A"/>
    <w:p w:rsidR="00241635" w:rsidRDefault="0024163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7820"/>
        <w:gridCol w:w="1594"/>
        <w:gridCol w:w="1595"/>
        <w:gridCol w:w="1595"/>
        <w:gridCol w:w="1595"/>
      </w:tblGrid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№ п/п</w:t>
            </w: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 w:rsidP="00241635">
            <w:pPr>
              <w:pStyle w:val="a9"/>
              <w:jc w:val="center"/>
            </w:pPr>
            <w:r w:rsidRPr="004B4A9F">
              <w:t>Наименования модулей, тем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всего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лекции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практика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аттестация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bookmarkStart w:id="11" w:name="sub_100701"/>
            <w:r w:rsidRPr="004B4A9F">
              <w:rPr>
                <w:b/>
              </w:rPr>
              <w:t>1</w:t>
            </w:r>
            <w:bookmarkEnd w:id="11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  <w:rPr>
                <w:b/>
              </w:rPr>
            </w:pPr>
            <w:r w:rsidRPr="004B4A9F">
              <w:rPr>
                <w:b/>
              </w:rPr>
              <w:t>Модуль 1. Актуальные вопросы оказания медицинской помощи по профилю "скорая и неотложная помощь"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2" w:name="sub_100711"/>
            <w:r w:rsidRPr="004B4A9F">
              <w:t>1.1</w:t>
            </w:r>
            <w:bookmarkEnd w:id="12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Организация оказания медицинской помощи по профилю "скорая и неотложная помощь". Национальные проекты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3" w:name="sub_100712"/>
            <w:r w:rsidRPr="004B4A9F">
              <w:t>1.2</w:t>
            </w:r>
            <w:bookmarkEnd w:id="13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Права и обязанности фельдшера скорой медицинской помощи и находящегося в распоряжении среднего и младшего медицинского персонала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4" w:name="sub_100713"/>
            <w:r w:rsidRPr="004B4A9F">
              <w:t>1.3</w:t>
            </w:r>
            <w:bookmarkEnd w:id="14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5" w:name="sub_100714"/>
            <w:r w:rsidRPr="004B4A9F">
              <w:t>1.4</w:t>
            </w:r>
            <w:bookmarkEnd w:id="15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Обеспечение инфекционной безопасности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bookmarkStart w:id="16" w:name="sub_100702"/>
            <w:r w:rsidRPr="004B4A9F">
              <w:rPr>
                <w:b/>
              </w:rPr>
              <w:t>2</w:t>
            </w:r>
            <w:bookmarkEnd w:id="16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  <w:rPr>
                <w:b/>
              </w:rPr>
            </w:pPr>
            <w:r w:rsidRPr="004B4A9F">
              <w:rPr>
                <w:b/>
              </w:rPr>
              <w:t>Модуль 2. Актуальные вопросы оказания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122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79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1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7" w:name="sub_100721"/>
            <w:r w:rsidRPr="004B4A9F">
              <w:t>2.1</w:t>
            </w:r>
            <w:bookmarkEnd w:id="17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8" w:name="sub_100722"/>
            <w:r w:rsidRPr="004B4A9F">
              <w:t>2.2</w:t>
            </w:r>
            <w:bookmarkEnd w:id="18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Заболевания и состояния, требующие оказания скорой медицинской помощи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19" w:name="sub_100723"/>
            <w:r w:rsidRPr="004B4A9F">
              <w:t>2.3</w:t>
            </w:r>
            <w:bookmarkEnd w:id="19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Особенности заболеваний и состояний, требующих оказания скорой медицинской помощи, в педиатрии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0" w:name="sub_100724"/>
            <w:r w:rsidRPr="004B4A9F">
              <w:t>2.4</w:t>
            </w:r>
            <w:bookmarkEnd w:id="20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Современные требования к организации медицинской помощи в чрезвычайных ситуациях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1" w:name="sub_100725"/>
            <w:r w:rsidRPr="004B4A9F">
              <w:lastRenderedPageBreak/>
              <w:t>2.5</w:t>
            </w:r>
            <w:bookmarkEnd w:id="21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Особенности организации оказания медицинской помощи детям в чрезвычайных ситуациях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2" w:name="sub_100726"/>
            <w:r w:rsidRPr="004B4A9F">
              <w:t>2.6</w:t>
            </w:r>
            <w:bookmarkEnd w:id="22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Современные аспекты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3" w:name="sub_100727"/>
            <w:r w:rsidRPr="004B4A9F">
              <w:t>2.7</w:t>
            </w:r>
            <w:bookmarkEnd w:id="23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Современные требования к медицинской сортировке и эвакуации при оказании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4" w:name="sub_100728"/>
            <w:r w:rsidRPr="004B4A9F">
              <w:t>2.8</w:t>
            </w:r>
            <w:bookmarkEnd w:id="24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proofErr w:type="spellStart"/>
            <w:r w:rsidRPr="004B4A9F">
              <w:t>Симуляционно-тренинговый</w:t>
            </w:r>
            <w:proofErr w:type="spellEnd"/>
            <w:r w:rsidRPr="004B4A9F">
              <w:t xml:space="preserve"> курс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bookmarkStart w:id="25" w:name="sub_100729"/>
            <w:r w:rsidRPr="004B4A9F">
              <w:t>2.9</w:t>
            </w:r>
            <w:bookmarkEnd w:id="25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 xml:space="preserve">Промежуточная аттестация по </w:t>
            </w:r>
            <w:hyperlink w:anchor="sub_100702" w:history="1">
              <w:r w:rsidRPr="004B4A9F">
                <w:rPr>
                  <w:rStyle w:val="a4"/>
                </w:rPr>
                <w:t>модулю 2</w:t>
              </w:r>
            </w:hyperlink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</w:t>
            </w:r>
          </w:p>
        </w:tc>
      </w:tr>
      <w:tr w:rsidR="00FA798F" w:rsidRPr="004B4A9F" w:rsidTr="0076601E"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bookmarkStart w:id="26" w:name="sub_100703"/>
            <w:r w:rsidRPr="004B4A9F">
              <w:rPr>
                <w:b/>
              </w:rPr>
              <w:t>3</w:t>
            </w:r>
            <w:bookmarkEnd w:id="26"/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  <w:rPr>
                <w:b/>
              </w:rPr>
            </w:pPr>
            <w:r w:rsidRPr="004B4A9F">
              <w:rPr>
                <w:b/>
              </w:rPr>
              <w:t>Итоговая аттестация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  <w:rPr>
                <w:b/>
              </w:rPr>
            </w:pPr>
            <w:r w:rsidRPr="004B4A9F">
              <w:rPr>
                <w:b/>
              </w:rPr>
              <w:t>4</w:t>
            </w:r>
          </w:p>
        </w:tc>
      </w:tr>
      <w:tr w:rsidR="00FA798F" w:rsidRPr="004B4A9F" w:rsidTr="0076601E">
        <w:tc>
          <w:tcPr>
            <w:tcW w:w="86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9"/>
            </w:pPr>
            <w:r w:rsidRPr="004B4A9F">
              <w:t>Итого часов (трудоемкость)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144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87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98F" w:rsidRPr="004B4A9F" w:rsidRDefault="00FA798F">
            <w:pPr>
              <w:pStyle w:val="a7"/>
              <w:jc w:val="center"/>
            </w:pPr>
            <w:r w:rsidRPr="004B4A9F">
              <w:t>5</w:t>
            </w:r>
          </w:p>
        </w:tc>
      </w:tr>
    </w:tbl>
    <w:p w:rsidR="007F372A" w:rsidRDefault="007F372A"/>
    <w:p w:rsidR="004B4A9F" w:rsidRDefault="004B4A9F">
      <w:pPr>
        <w:ind w:firstLine="0"/>
        <w:jc w:val="left"/>
        <w:sectPr w:rsidR="004B4A9F">
          <w:headerReference w:type="default" r:id="rId13"/>
          <w:footerReference w:type="default" r:id="rId1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7F372A" w:rsidRDefault="007F372A">
      <w:pPr>
        <w:ind w:firstLine="0"/>
        <w:jc w:val="left"/>
        <w:sectPr w:rsidR="007F372A" w:rsidSect="004B4A9F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7F372A" w:rsidRDefault="00DE3DBF">
      <w:pPr>
        <w:pStyle w:val="1"/>
      </w:pPr>
      <w:bookmarkStart w:id="27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27"/>
    <w:p w:rsidR="007F372A" w:rsidRDefault="007F372A"/>
    <w:p w:rsidR="007F372A" w:rsidRDefault="00DE3DBF">
      <w:bookmarkStart w:id="28" w:name="sub_1008"/>
      <w:r>
        <w:t>8. Рабочие программы модулей:</w:t>
      </w:r>
    </w:p>
    <w:bookmarkEnd w:id="28"/>
    <w:p w:rsidR="007F372A" w:rsidRDefault="007F37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505"/>
        <w:gridCol w:w="4555"/>
        <w:gridCol w:w="1980"/>
      </w:tblGrid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№ п/п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Наименование модулей, тем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Содержание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Коды формируемых компетенций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29" w:name="sub_100801"/>
            <w:r w:rsidRPr="004B4A9F">
              <w:t>1</w:t>
            </w:r>
            <w:bookmarkEnd w:id="29"/>
          </w:p>
        </w:tc>
        <w:tc>
          <w:tcPr>
            <w:tcW w:w="9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Модуль 1. Актуальные вопросы оказания медицинской помощи по профилю "скорая и неотложная помощь"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0" w:name="sub_100811"/>
            <w:r w:rsidRPr="004B4A9F">
              <w:t>1.1</w:t>
            </w:r>
            <w:bookmarkEnd w:id="30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Организация оказания медицинской помощи по профилю "скорая и неотложная помощь". Национальные проекты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Действующие нормативные правовые акты, регламентирующие оказание медицинской помощи населению, в том числе по профилю "скорая и неотложная помощь". Порядок оказания скорой, в том числе скорой специализированной, медицинской помощи. Вопросы оказания скорой медицинской помощи в клинических рекомендациях. Программа государственных гарантий бесплатного оказания гражданам медицинской помощи. Актуальные вопросы профилактики коррупции в здравоохранении.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ПК-1, ПК-2, ПК-3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1" w:name="sub_100812"/>
            <w:r w:rsidRPr="004B4A9F">
              <w:t>1.2</w:t>
            </w:r>
            <w:bookmarkEnd w:id="31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Права и обязанности фельдшера скорой медицинской помощи и находящегося в распоряжении среднего и младшего медицинского персонала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Права фельдшера скорой медицинской помощи. Должностные обязанности фельдшера скорой медицинской помощи и находящегося в распоряжении среднего и младшего медицинского персонала. Организация и контроль выполнения должностных обязанностей средним и младшим медицинским персоналом, находящимся в распоряжении фельдшера скорой медицинской помощи. Внутренний контроль качества и безопасности медицинской деятельности в работе фельдшера скорой медицинской помощи. Современные правила и требования к обеспечению внутреннего контроля качества и безопасности медицинской деятельности в работе фельдшера скорой медицинской помощи. Планирование своей профессиональной деятельности, составление отчета о своей работе.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ПК-3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2" w:name="sub_100813"/>
            <w:r w:rsidRPr="004B4A9F">
              <w:t>1.3</w:t>
            </w:r>
            <w:bookmarkEnd w:id="32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Актуальные виды медицинской документации в медицинских организациях, оказывающих скорую медицинскую помощь. Унифицированные формы медицинской документации. </w:t>
            </w:r>
            <w:r w:rsidRPr="004B4A9F">
              <w:lastRenderedPageBreak/>
              <w:t xml:space="preserve">Архивация документов. Базовые системные программные продукты и пакеты прикладных программ в области профессиональной деятельности. Современные принципы электронного документооборота. </w:t>
            </w:r>
            <w:hyperlink r:id="rId15" w:history="1">
              <w:r w:rsidRPr="004B4A9F">
                <w:rPr>
                  <w:rStyle w:val="a4"/>
                </w:rPr>
                <w:t>Электронная подпись</w:t>
              </w:r>
            </w:hyperlink>
            <w:r w:rsidRPr="004B4A9F">
              <w:t>. Понятие о медицинских информационных системах и медицинских информационных автоматизированных системах. Оформление учетно-отчетной, статистической и контролирующей документации в медицинской организации. Актуальные вопросы защиты персональных данных пациентов и сведений, составляющих врачебную тайну.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ПК-3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3" w:name="sub_100814"/>
            <w:r w:rsidRPr="004B4A9F">
              <w:t>1.4</w:t>
            </w:r>
            <w:bookmarkEnd w:id="33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Обеспечение инфекционной безопасности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современные принципы эпидемиологического расследования. Современные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медицинских работников. Современные принципы асептики и антисептики. Методы обработки рук медицинских работников. Уровни </w:t>
            </w:r>
            <w:proofErr w:type="spellStart"/>
            <w:r w:rsidRPr="004B4A9F">
              <w:t>деконтаминации</w:t>
            </w:r>
            <w:proofErr w:type="spellEnd"/>
            <w:r w:rsidRPr="004B4A9F">
              <w:t xml:space="preserve"> рук медицинских работников. Дезинфекция. Санитарно-эпидемиологические требования к организациям, осуществляющим медицинскую деятельность.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ПК-1, ПК-3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4" w:name="sub_100802"/>
            <w:r w:rsidRPr="004B4A9F">
              <w:t>2</w:t>
            </w:r>
            <w:bookmarkEnd w:id="34"/>
          </w:p>
        </w:tc>
        <w:tc>
          <w:tcPr>
            <w:tcW w:w="9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Модуль 2. Актуальные вопросы оказания скорой медицинской помощи в экстренной и неотложной формах вне медицинской организации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5" w:name="sub_100821"/>
            <w:r w:rsidRPr="004B4A9F">
              <w:t>2.1</w:t>
            </w:r>
            <w:bookmarkEnd w:id="35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Функциональная анатомия органов дыхания. Нарушение газообмена и его виды. Функциональная анатомия сердечно-сосудистой системы. Физиология и патофизиология системы кровообращения. Компенсаторные механизмы. Факторы риска сердечно-сосудистых осложнений. Физиология и патофизиология центральной нервной системы. Функциональная анатомия, физиология и патофизиология желудочно-кишечного тракта, органов </w:t>
            </w:r>
            <w:r w:rsidRPr="004B4A9F">
              <w:lastRenderedPageBreak/>
              <w:t>мочевыделительной системы. Нарушения функции почек. Нарушения обмена воды в норме и патологии. Нарушения электролитного обмена. Ацидоз, алкалоз. Функциональная анатомия, физиология и патофизиология эндокринной системы. Физиология и патофизиология системы крови. Нарушения гемостаза.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ПК-1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6" w:name="sub_100822"/>
            <w:r w:rsidRPr="004B4A9F">
              <w:t>2.2</w:t>
            </w:r>
            <w:bookmarkEnd w:id="36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Заболевания и состояния, требующие оказания скорой медицинской помощи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Этиология, патогенез, клиническая картина, диагностика, лечение заболеваний и состояний. Заболевания и состояния сердечно-сосудистой системы: острый коронарный синдром с подъемом сегмента ST, острый коронарный синдром без подъема сегмента ST, острая сердечная недостаточность, кардиогенный шок, нарушения ритма сердца и проводимости, артериальная гипертензия. Заболевания и состояния центральной нервной системы: острые нарушения мозгового кровообращения, судорожный синдром, эпилептический статус, нарушения сознания. Заболевания и состояния дыхательной системы: острая дыхательная недостаточность, пневмония, </w:t>
            </w:r>
            <w:proofErr w:type="spellStart"/>
            <w:r w:rsidRPr="004B4A9F">
              <w:t>бронхообструктивный</w:t>
            </w:r>
            <w:proofErr w:type="spellEnd"/>
            <w:r w:rsidRPr="004B4A9F">
              <w:t xml:space="preserve"> синдром, кровотечение из верхних и нижних дыхательных путей. Заболевания и состояния органов брюшной полости: острый аппендицит, острый холецистит, острый панкреатит, желудочно-кишечное кровотечение, острая кишечная непроходимость, ущемленная грыжа, перфорация хронических язв желудка и двенадцатиперстной кишки, инородное тело в пищеварительном тракте, перитонит. Урологические заболевания и состояния: острый пиелонефрит, острая задержка мочи, травма мужских мочеполовых органов, почечная колика, гематурия, воспалительные болезни мужских половых органов. Гинекологические и акушерские заболевания и состояния: воспалительные заболевания женских половых органов, травмы женских половых органов, ургентные </w:t>
            </w:r>
            <w:proofErr w:type="spellStart"/>
            <w:r w:rsidRPr="004B4A9F">
              <w:t>негравидарные</w:t>
            </w:r>
            <w:proofErr w:type="spellEnd"/>
            <w:r w:rsidRPr="004B4A9F">
              <w:t xml:space="preserve"> метроррагии, апоплексия яичника, выпадение пуповины и мелких частей плода, эктопическая беременность, угроза прерывания </w:t>
            </w:r>
            <w:r w:rsidRPr="004B4A9F">
              <w:lastRenderedPageBreak/>
              <w:t xml:space="preserve">беременности, акушерские кровотечения, </w:t>
            </w:r>
            <w:proofErr w:type="spellStart"/>
            <w:r w:rsidRPr="004B4A9F">
              <w:t>преэклампсия</w:t>
            </w:r>
            <w:proofErr w:type="spellEnd"/>
            <w:r w:rsidRPr="004B4A9F">
              <w:t xml:space="preserve">, самопроизвольные роды. Оториноларингологические заболевания и состояния: кровотечения, острый стеноз гортани, острый ларингит, острый синусит, острый гнойный средний отит, тонзиллит, </w:t>
            </w:r>
            <w:proofErr w:type="spellStart"/>
            <w:r w:rsidRPr="004B4A9F">
              <w:t>паратонзиллярный</w:t>
            </w:r>
            <w:proofErr w:type="spellEnd"/>
            <w:r w:rsidRPr="004B4A9F">
              <w:t xml:space="preserve"> абсцесс, </w:t>
            </w:r>
            <w:proofErr w:type="spellStart"/>
            <w:r w:rsidRPr="004B4A9F">
              <w:t>парафаренгеальный</w:t>
            </w:r>
            <w:proofErr w:type="spellEnd"/>
            <w:r w:rsidRPr="004B4A9F">
              <w:t xml:space="preserve"> абсцесс, </w:t>
            </w:r>
            <w:proofErr w:type="spellStart"/>
            <w:r w:rsidRPr="004B4A9F">
              <w:t>эпиглотит</w:t>
            </w:r>
            <w:proofErr w:type="spellEnd"/>
            <w:r w:rsidRPr="004B4A9F">
              <w:t xml:space="preserve">. Офтальмологические заболевания и состояния: </w:t>
            </w:r>
            <w:proofErr w:type="spellStart"/>
            <w:r w:rsidRPr="004B4A9F">
              <w:t>эндофтальмит</w:t>
            </w:r>
            <w:proofErr w:type="spellEnd"/>
            <w:r w:rsidRPr="004B4A9F">
              <w:t xml:space="preserve">, </w:t>
            </w:r>
            <w:proofErr w:type="spellStart"/>
            <w:r w:rsidRPr="004B4A9F">
              <w:t>панофтальмит</w:t>
            </w:r>
            <w:proofErr w:type="spellEnd"/>
            <w:r w:rsidRPr="004B4A9F">
              <w:t xml:space="preserve">, дакриоцистит, флегмона орбиты, повреждения глазного яблока, термические ожоги глаз, химические ожоги глаз, ранения век и конъюнктивы, острый приступ глаукомы. Заболевания и состояния челюстно-лицевой области: кровотечения, инфекционно-воспалительные заболевания, переломы костей лицевого черепа. Острые инфекционные заболевания: лихорадки инфекционного генеза, синдром желтухи инфекционного генеза, синдром диареи инфекционного генеза. </w:t>
            </w:r>
            <w:proofErr w:type="spellStart"/>
            <w:r w:rsidRPr="004B4A9F">
              <w:t>Эксикоз</w:t>
            </w:r>
            <w:proofErr w:type="spellEnd"/>
            <w:r w:rsidRPr="004B4A9F">
              <w:t xml:space="preserve">. Электролитные нарушения. Менингиты. Сахарный диабет: этиология, патогенез, дифференциальная диагностика. Гипогликемическая кома. Гипергликемическая кома. Анафилактический шок. Токсический </w:t>
            </w:r>
            <w:proofErr w:type="spellStart"/>
            <w:r w:rsidRPr="004B4A9F">
              <w:t>эпидермальный</w:t>
            </w:r>
            <w:proofErr w:type="spellEnd"/>
            <w:r w:rsidRPr="004B4A9F">
              <w:t xml:space="preserve"> </w:t>
            </w:r>
            <w:proofErr w:type="spellStart"/>
            <w:r w:rsidRPr="004B4A9F">
              <w:t>некролиз</w:t>
            </w:r>
            <w:proofErr w:type="spellEnd"/>
            <w:r w:rsidRPr="004B4A9F">
              <w:t xml:space="preserve">. Крапивница. Ангионевротический отек. Заболевания и состояния в психиатрии: психомоторное возбуждение, суицидальное и </w:t>
            </w:r>
            <w:proofErr w:type="spellStart"/>
            <w:r w:rsidRPr="004B4A9F">
              <w:t>аутоагрессивное</w:t>
            </w:r>
            <w:proofErr w:type="spellEnd"/>
            <w:r w:rsidRPr="004B4A9F">
              <w:t xml:space="preserve"> поведение, неалкогольный (соматогенный) и алкогольный делирий, тяжёлое алкогольное опьянение, передозировка психотропными препаратами. Гемофилия. Болезнь </w:t>
            </w:r>
            <w:proofErr w:type="spellStart"/>
            <w:r w:rsidRPr="004B4A9F">
              <w:t>Виллебранда</w:t>
            </w:r>
            <w:proofErr w:type="spellEnd"/>
            <w:r w:rsidRPr="004B4A9F">
              <w:t xml:space="preserve">. Травмы: повреждения позвоночника, таза, грудной клетки, верхних и нижних конечностей. Вывихи. Повреждения мягких тканей. Сочетанные, множественные и комбинированные травмы. Транспортная иммобилизация. Методы десмургии. Неотложные состояния при воздействии внешних факторов: общее охлаждение, отморожение, перегревание, </w:t>
            </w:r>
            <w:proofErr w:type="spellStart"/>
            <w:r w:rsidRPr="004B4A9F">
              <w:t>странгуляционная</w:t>
            </w:r>
            <w:proofErr w:type="spellEnd"/>
            <w:r w:rsidRPr="004B4A9F">
              <w:t xml:space="preserve"> асфиксия, утопление, поражение электрическим током, синдром </w:t>
            </w:r>
            <w:r w:rsidRPr="004B4A9F">
              <w:lastRenderedPageBreak/>
              <w:t>длительного сдавления, ожоги. Алгоритмы действий при отдельных заболеваниях и состояниях: клиническая смерть, асистолия, фибрилляция желудочков. Дифференциальная диагностика и лечение шоков: анафилактического, травматического, геморрагического, ожогового, инфекционно-токсического. Дифференциальная диагностика и лечение при комах: гипогликемической, гипергликемической, обусловленной нарушением мозгового кровообращения, обусловленная острым отравлением. Тромбоз и эмболия сосудов. Острые венозные тромбозы. Тромбоэмболия.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ПК-1, 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7" w:name="sub_100823"/>
            <w:r w:rsidRPr="004B4A9F">
              <w:lastRenderedPageBreak/>
              <w:t>2.3</w:t>
            </w:r>
            <w:bookmarkEnd w:id="37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Особенности заболеваний и состояний, требующих оказания скорой медицинской помощи, в педиатрии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Острые бронхиты у детей: классификация, клиническая картина. Острые респираторные вирусные инфекции у детей: этиология, клинические синдромы, классификация. Пневмония у детей: классификация, клиника. Острый </w:t>
            </w:r>
            <w:proofErr w:type="spellStart"/>
            <w:r w:rsidRPr="004B4A9F">
              <w:t>стенозирующий</w:t>
            </w:r>
            <w:proofErr w:type="spellEnd"/>
            <w:r w:rsidRPr="004B4A9F">
              <w:t xml:space="preserve"> ларинготрахеит у детей: этиология, патогенез, стадии </w:t>
            </w:r>
            <w:proofErr w:type="spellStart"/>
            <w:r w:rsidRPr="004B4A9F">
              <w:t>ларинготрахеального</w:t>
            </w:r>
            <w:proofErr w:type="spellEnd"/>
            <w:r w:rsidRPr="004B4A9F">
              <w:t xml:space="preserve"> стеноза. Инородные тела верхних дыхательных путей у детей, неотложная помощь. Синдром острой бронхиальной обструкции у детей: причины возникновения, клиническая картина. Астматический статус у детей. Гипертермический синдром у детей: патогенез, варианты клинического течения. Неотложные мероприятия при "розовой" лихорадке у детей. Неотложные мероприятия при "белой" лихорадке у детей. Неврологические расстройства и нарушения периферического кровотока в зависимости от степени тяжести. Неотложные мероприятия при неврологических расстройствах у детей. Токсикозы у детей: определение понятия, патогенез, варианты клинического течения. Токсикоз с </w:t>
            </w:r>
            <w:proofErr w:type="spellStart"/>
            <w:r w:rsidRPr="004B4A9F">
              <w:t>эксикозом</w:t>
            </w:r>
            <w:proofErr w:type="spellEnd"/>
            <w:r w:rsidRPr="004B4A9F">
              <w:t xml:space="preserve"> у детей: этиология, патогенез. Виды и степени дегидратации, неотложная помощь. Судорожный синдром у детей: причины возникновения, неотложные мероприятия. Анафилактический шок у детей, неотложные мероприятия. Острая крапивница у детей, ангионевротический </w:t>
            </w:r>
            <w:r w:rsidRPr="004B4A9F">
              <w:lastRenderedPageBreak/>
              <w:t xml:space="preserve">отек: причины развития, неотложные мероприятия. Инфекционные экзантемы у детей: этиология, дифференциальная диагностика, неотложная помощь. Клинический протокол скорой медицинской помощи при: острой лихорадке; острых респираторных инфекциях; бронхиальной астме; остром </w:t>
            </w:r>
            <w:proofErr w:type="spellStart"/>
            <w:r w:rsidRPr="004B4A9F">
              <w:t>стенозирующем</w:t>
            </w:r>
            <w:proofErr w:type="spellEnd"/>
            <w:r w:rsidRPr="004B4A9F">
              <w:t xml:space="preserve"> ларинготрахеите (остром </w:t>
            </w:r>
            <w:proofErr w:type="spellStart"/>
            <w:r w:rsidRPr="004B4A9F">
              <w:t>обструктивном</w:t>
            </w:r>
            <w:proofErr w:type="spellEnd"/>
            <w:r w:rsidRPr="004B4A9F">
              <w:t xml:space="preserve"> ларингите); остром </w:t>
            </w:r>
            <w:proofErr w:type="spellStart"/>
            <w:r w:rsidRPr="004B4A9F">
              <w:t>обструктивном</w:t>
            </w:r>
            <w:proofErr w:type="spellEnd"/>
            <w:r w:rsidRPr="004B4A9F">
              <w:t xml:space="preserve"> бронхите; остром </w:t>
            </w:r>
            <w:proofErr w:type="spellStart"/>
            <w:r w:rsidRPr="004B4A9F">
              <w:t>бронхиолите</w:t>
            </w:r>
            <w:proofErr w:type="spellEnd"/>
            <w:r w:rsidRPr="004B4A9F">
              <w:t xml:space="preserve">; внебольничной пневмонии; остром тонзиллите; </w:t>
            </w:r>
            <w:proofErr w:type="spellStart"/>
            <w:r w:rsidRPr="004B4A9F">
              <w:t>эпиглоттите</w:t>
            </w:r>
            <w:proofErr w:type="spellEnd"/>
            <w:r w:rsidRPr="004B4A9F">
              <w:t xml:space="preserve">; неотложных состояниях при сахарном диабете; менингите; </w:t>
            </w:r>
            <w:proofErr w:type="spellStart"/>
            <w:r w:rsidRPr="004B4A9F">
              <w:t>генерализованных</w:t>
            </w:r>
            <w:proofErr w:type="spellEnd"/>
            <w:r w:rsidRPr="004B4A9F">
              <w:t xml:space="preserve"> формах менингококковой инфекции; аллергических реакциях; </w:t>
            </w:r>
            <w:proofErr w:type="spellStart"/>
            <w:r w:rsidRPr="004B4A9F">
              <w:t>аллергодерматозах</w:t>
            </w:r>
            <w:proofErr w:type="spellEnd"/>
            <w:r w:rsidRPr="004B4A9F">
              <w:t xml:space="preserve">; заболеваниях с </w:t>
            </w:r>
            <w:proofErr w:type="spellStart"/>
            <w:r w:rsidRPr="004B4A9F">
              <w:t>диспептическим</w:t>
            </w:r>
            <w:proofErr w:type="spellEnd"/>
            <w:r w:rsidRPr="004B4A9F">
              <w:t xml:space="preserve"> синдромом; почечной колике; синдроме сыпи; инфекционных заболеваниях, протекающих с </w:t>
            </w:r>
            <w:proofErr w:type="spellStart"/>
            <w:r w:rsidRPr="004B4A9F">
              <w:t>эксикозом</w:t>
            </w:r>
            <w:proofErr w:type="spellEnd"/>
            <w:r w:rsidRPr="004B4A9F">
              <w:t>; отморожениях; ожоговой травме; черепно-мозговой травме; травматических повреждениях конечностей; клинической смерти. Алгоритм действий при оказании неотложной медицинской помощи новорожденным.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ПК-1; 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8" w:name="sub_100824"/>
            <w:r w:rsidRPr="004B4A9F">
              <w:t>2.4</w:t>
            </w:r>
            <w:bookmarkEnd w:id="38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Современные требования к организации медицинской помощи в чрезвычайных ситуациях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Классификация чрезвычайных ситуаций природного и техногенного характера. Поражающие факторы аварий, катастроф и стихийных бедствий. Современные принципы организации и задачи медицинского обеспечения населения в чрезвычайных ситуациях. Преемственность и последовательность медицинских мероприятий. Санитарно-гигиенические и противоэпидемические мероприятия. Периоды оказания медицинской помощи пострадавшим в чрезвычайных ситуациях. Алгоритм действий при введении режима повышенной готовности. Алгоритм действий при введении режима чрезвычайной ситуации. Алгоритм действий в очаге.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ПК-2, ПК-3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39" w:name="sub_100825"/>
            <w:r w:rsidRPr="004B4A9F">
              <w:t>2.5</w:t>
            </w:r>
            <w:bookmarkEnd w:id="39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 xml:space="preserve">Особенности организации оказания медицинской помощи детям в </w:t>
            </w:r>
            <w:r w:rsidRPr="004B4A9F">
              <w:lastRenderedPageBreak/>
              <w:t>чрезвычайных ситуациях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 xml:space="preserve">Действующее нормативно-правовое регулирование вопросов, связанных с организацией помощи детскому населению в условиях чрезвычайных </w:t>
            </w:r>
            <w:r w:rsidRPr="004B4A9F">
              <w:lastRenderedPageBreak/>
              <w:t>ситуаций. Возрастные особенности детского организма, определяющие специфику медицинской и фармацевтической помощи в условиях чрезвычайных ситуаций. Актуальные вопросы организации лечебно-эвакуационного обеспечения детям разных возрастных групп. Особенности течения инфекционных заболеваний у детей принципы организации и оказания помощи. Оказание медицинской помощи детям с учетом анатомо-физиологических особенностей детского организма. Особенности защиты детей от опасных и вредных факторов при чрезвычайных ситуациях. Поведенческие реакции детей в условиях чрезвычайных ситуаций в зависимости от возраста.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ПК-1, 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40" w:name="sub_100826"/>
            <w:r w:rsidRPr="004B4A9F">
              <w:t>2.6</w:t>
            </w:r>
            <w:bookmarkEnd w:id="40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Современные аспекты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Взаимодействие с экстренными оперативными службами. Координация действий сил и средств единой государственной системы предупреждения и ликвидации чрезвычайных ситуаций, дежурно-диспетчерских служб экстренных оперативных служб и организаций по предотвращению и (или) ликвидации чрезвычайных ситуаций. Задачи единой государственной системы предупреждения и ликвидации чрезвычайных ситуаций. Автоматизированная информационно-управляющая система единой государственной системы предупреждения и ликвидации чрезвычайных ситуаций. Единая дежурно-диспетчерская служба, цели, задачи. Участие органов управления и сил единой государственной системы предупреждения и ликвидации чрезвычайных ситуаций в ликвидации последствий террористических актов.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41" w:name="sub_100827"/>
            <w:r w:rsidRPr="004B4A9F">
              <w:t>2.7</w:t>
            </w:r>
            <w:bookmarkEnd w:id="41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 xml:space="preserve">Современные требования к медицинской сортировке и эвакуации при оказании скорой медицинской помощи в экстренной и </w:t>
            </w:r>
            <w:r w:rsidRPr="004B4A9F">
              <w:lastRenderedPageBreak/>
              <w:t>неотложной формах вне медицинской организации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lastRenderedPageBreak/>
              <w:t xml:space="preserve">Принципы медицинской сортировки, обеспечение медицинской сортировки, установление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состояниях, в том числе при ликвидации медицинских </w:t>
            </w:r>
            <w:r w:rsidRPr="004B4A9F">
              <w:lastRenderedPageBreak/>
              <w:t>последствий чрезвычайных ситуаций. Медицинские показания к вызову специализированных выездных бригад скорой медицинской помощи. Медицинские показания к медицинской эвакуации в медицинские организации по профилю заболевания и (или) состояния. Медицинские противопоказания к медицинской эвакуации. Подготовка пациента к медицинской эвакуации. Правила перемещения и транспортировки пациентов. 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 Эшелонирование медицинской помощи и лечебных мероприятий. Санитарно-авиационная эвакуация.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42" w:name="sub_100828"/>
            <w:r w:rsidRPr="004B4A9F">
              <w:t>2.8</w:t>
            </w:r>
            <w:bookmarkEnd w:id="42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proofErr w:type="spellStart"/>
            <w:r w:rsidRPr="004B4A9F">
              <w:t>Симуляционно-тренинговый</w:t>
            </w:r>
            <w:proofErr w:type="spellEnd"/>
            <w:r w:rsidRPr="004B4A9F">
              <w:t xml:space="preserve"> курс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Отработка практических навыков при оказании скорой медицинской помощи пациентам.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ПК-1, ПК-2</w:t>
            </w:r>
          </w:p>
        </w:tc>
      </w:tr>
      <w:tr w:rsidR="007F372A" w:rsidRPr="004B4A9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bookmarkStart w:id="43" w:name="sub_100829"/>
            <w:r w:rsidRPr="004B4A9F">
              <w:t>2.9</w:t>
            </w:r>
            <w:bookmarkEnd w:id="43"/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 xml:space="preserve">Промежуточная аттестация по </w:t>
            </w:r>
            <w:hyperlink w:anchor="sub_100802" w:history="1">
              <w:r w:rsidRPr="004B4A9F">
                <w:rPr>
                  <w:rStyle w:val="a4"/>
                </w:rPr>
                <w:t>модулю 2</w:t>
              </w:r>
            </w:hyperlink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 xml:space="preserve">Контроль результатов обучения в рамках освоения </w:t>
            </w:r>
            <w:hyperlink w:anchor="sub_100821" w:history="1">
              <w:r w:rsidRPr="004B4A9F">
                <w:rPr>
                  <w:rStyle w:val="a4"/>
                </w:rPr>
                <w:t>тем 2.1-2.8</w:t>
              </w:r>
            </w:hyperlink>
            <w:r w:rsidRPr="004B4A9F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ПК-1, ПК-2, ПК-3</w:t>
            </w:r>
          </w:p>
        </w:tc>
      </w:tr>
    </w:tbl>
    <w:p w:rsidR="007F372A" w:rsidRDefault="007F372A"/>
    <w:p w:rsidR="007F372A" w:rsidRDefault="00DE3DBF">
      <w:pPr>
        <w:pStyle w:val="1"/>
      </w:pPr>
      <w:bookmarkStart w:id="44" w:name="sub_1500"/>
      <w:r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44"/>
    <w:p w:rsidR="007F372A" w:rsidRDefault="007F372A"/>
    <w:p w:rsidR="007F372A" w:rsidRDefault="00DE3DBF">
      <w:bookmarkStart w:id="45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45"/>
    <w:p w:rsidR="007F372A" w:rsidRDefault="00DE3DBF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7F372A" w:rsidRDefault="00DE3DBF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7F372A" w:rsidRDefault="00DE3DBF">
      <w:bookmarkStart w:id="46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46"/>
    <w:p w:rsidR="007F372A" w:rsidRDefault="007F372A"/>
    <w:p w:rsidR="007F372A" w:rsidRDefault="00DE3DBF">
      <w:r>
        <w:lastRenderedPageBreak/>
        <w:t>Пример тестового задания</w:t>
      </w:r>
    </w:p>
    <w:p w:rsidR="007F372A" w:rsidRDefault="00DE3DBF">
      <w:r>
        <w:t>Инструкция: Выберите один правильный ответ</w:t>
      </w:r>
    </w:p>
    <w:p w:rsidR="007F372A" w:rsidRDefault="007F37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3725"/>
        <w:gridCol w:w="1498"/>
        <w:gridCol w:w="1603"/>
      </w:tblGrid>
      <w:tr w:rsidR="007F372A" w:rsidRPr="004B4A9F"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Вопрос (задание)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Варианты ответов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Правильный ответ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Коды результатов обучения</w:t>
            </w:r>
          </w:p>
        </w:tc>
      </w:tr>
      <w:tr w:rsidR="007F372A" w:rsidRPr="004B4A9F"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При диабетической коме запах изо рта напоминает: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A) миндаль</w:t>
            </w:r>
          </w:p>
          <w:p w:rsidR="007F372A" w:rsidRPr="004B4A9F" w:rsidRDefault="00DE3DBF">
            <w:pPr>
              <w:pStyle w:val="a9"/>
            </w:pPr>
            <w:r w:rsidRPr="004B4A9F">
              <w:t>Б) тухлые яйца</w:t>
            </w:r>
          </w:p>
          <w:p w:rsidR="007F372A" w:rsidRPr="004B4A9F" w:rsidRDefault="00DE3DBF">
            <w:pPr>
              <w:pStyle w:val="a9"/>
            </w:pPr>
            <w:r w:rsidRPr="004B4A9F">
              <w:t>B) морепродукты</w:t>
            </w:r>
          </w:p>
          <w:p w:rsidR="007F372A" w:rsidRPr="004B4A9F" w:rsidRDefault="00DE3DBF">
            <w:pPr>
              <w:pStyle w:val="a9"/>
            </w:pPr>
            <w:r w:rsidRPr="004B4A9F">
              <w:t>Г) ацетон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Г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1.з2, 1.з3</w:t>
            </w:r>
          </w:p>
        </w:tc>
      </w:tr>
    </w:tbl>
    <w:p w:rsidR="007F372A" w:rsidRDefault="007F372A">
      <w:pPr>
        <w:pStyle w:val="1"/>
      </w:pPr>
    </w:p>
    <w:p w:rsidR="007F372A" w:rsidRDefault="00DE3DBF">
      <w:pPr>
        <w:pStyle w:val="1"/>
      </w:pPr>
      <w:r>
        <w:t>Пример ситуационной задачи</w:t>
      </w:r>
    </w:p>
    <w:p w:rsidR="007F372A" w:rsidRDefault="00DE3DBF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7F372A" w:rsidRDefault="007F372A"/>
    <w:p w:rsidR="007F372A" w:rsidRDefault="00DE3DBF">
      <w:r>
        <w:t>Условия</w:t>
      </w:r>
    </w:p>
    <w:p w:rsidR="007F372A" w:rsidRDefault="00DE3DBF">
      <w:r>
        <w:t xml:space="preserve">Вызов выездной бригады скорой медицинской помощи к мужчине 50 лет, который упал с балкона второго этажа при проведении ремонтных работ. Жалобы на резкую боль в области левого бедра и хруст в ноге при падении. Состояние пациента тяжелое. Пациент стонет, заторможен. Кожные покровы бледные. Пульс 120 ударов в минуту, слабого наполнения и напряжения, аритмичный, артериальное давление - 80/55 </w:t>
      </w:r>
      <w:proofErr w:type="spellStart"/>
      <w:r>
        <w:t>мм.рт.ст</w:t>
      </w:r>
      <w:proofErr w:type="spellEnd"/>
      <w:r>
        <w:t>. Тоны сердца приглушены, аритмичные, шумы не выслушиваются. Дыхание поверхностное, везикулярное, проводится во все отделы, частота дыхательных движений - 24 в минуту. Живот при пальпации мягкий, безболезненный. Печень и селезёнка не увеличены. Осмотр бедра: отмечается деформация бедра в средней трети, обширный отек и гематома, резкая локальная болезненность в месте деформации, не может приподнять выпрямленную левую ногу от поверхности, движения конечности резко ограничены. Легкое поколачивание по стопе отдается болью в месте травмы.</w:t>
      </w:r>
    </w:p>
    <w:p w:rsidR="007F372A" w:rsidRDefault="007F372A"/>
    <w:p w:rsidR="007F372A" w:rsidRDefault="00DE3DBF">
      <w:r>
        <w:t>Задания</w:t>
      </w:r>
    </w:p>
    <w:p w:rsidR="007F372A" w:rsidRDefault="00DE3DBF">
      <w:r>
        <w:t>1. Сформулируйте предварительный диагноз, обоснуйте.</w:t>
      </w:r>
    </w:p>
    <w:p w:rsidR="007F372A" w:rsidRDefault="00DE3DBF">
      <w:r>
        <w:t>2. Определение каких симптомов необходимо выполнить для уточнения диагноза?</w:t>
      </w:r>
    </w:p>
    <w:p w:rsidR="007F372A" w:rsidRDefault="00DE3DBF">
      <w:r>
        <w:t>3. Какой объем доврачебной помощи необходимо выполнить и как транспортировать данного пациента?</w:t>
      </w:r>
    </w:p>
    <w:p w:rsidR="007F372A" w:rsidRDefault="007F372A"/>
    <w:p w:rsidR="007F372A" w:rsidRDefault="00DE3DBF">
      <w:r>
        <w:t>Эталоны ответов</w:t>
      </w:r>
    </w:p>
    <w:p w:rsidR="007F372A" w:rsidRDefault="00DE3DBF">
      <w:r>
        <w:t xml:space="preserve">1. Закрытый травматический перелом левого бедра, осложненный травматическим шоком II степени. Данный диагноз подтверждается анамнезом (падение с высоты, резкая боль в бедре сразу после падения), объективными данными (деформация, отек в средней трети бедра, локальная болезненность, гематома). Тяжесть </w:t>
      </w:r>
      <w:proofErr w:type="spellStart"/>
      <w:r>
        <w:t>перфузионных</w:t>
      </w:r>
      <w:proofErr w:type="spellEnd"/>
      <w:r>
        <w:t xml:space="preserve"> нарушений II степени (</w:t>
      </w:r>
      <w:proofErr w:type="spellStart"/>
      <w:r>
        <w:t>субкомпенсированный</w:t>
      </w:r>
      <w:proofErr w:type="spellEnd"/>
      <w:r>
        <w:t xml:space="preserve"> шок): пострадавший </w:t>
      </w:r>
      <w:proofErr w:type="spellStart"/>
      <w:r>
        <w:t>адинамичен</w:t>
      </w:r>
      <w:proofErr w:type="spellEnd"/>
      <w:r>
        <w:t xml:space="preserve">; бледные и холодные кожные покровы; пульс до 120 ударов в минуту; систолическое артериальное давление снижено до 80 </w:t>
      </w:r>
      <w:proofErr w:type="spellStart"/>
      <w:r>
        <w:t>мм.рт.ст</w:t>
      </w:r>
      <w:proofErr w:type="spellEnd"/>
      <w:r>
        <w:t xml:space="preserve">.; диурез снижен. Таким образом, тяжесть травмы подтверждается признаками </w:t>
      </w:r>
      <w:proofErr w:type="spellStart"/>
      <w:r>
        <w:t>развившегося</w:t>
      </w:r>
      <w:proofErr w:type="spellEnd"/>
      <w:r>
        <w:t xml:space="preserve"> травматического шока II степени.</w:t>
      </w:r>
    </w:p>
    <w:p w:rsidR="007F372A" w:rsidRDefault="00DE3DBF">
      <w:r>
        <w:t xml:space="preserve">2. Для уточнения диагноза возможно определение симптомов патологической подвижности и крепитации отломков в месте перелома, но это ассоциировано с риском дополнительной </w:t>
      </w:r>
      <w:proofErr w:type="spellStart"/>
      <w:r>
        <w:t>травматизации</w:t>
      </w:r>
      <w:proofErr w:type="spellEnd"/>
      <w:r>
        <w:t xml:space="preserve"> сосудов, нервов, мягких тканей, может привести к увеличению смещения отломков и усилению тяжести травматического шока.</w:t>
      </w:r>
    </w:p>
    <w:p w:rsidR="007F372A" w:rsidRDefault="00DE3DBF">
      <w:r>
        <w:t xml:space="preserve">3. Перелом бедра является одним из наиболее тяжелых повреждений костей конечностей, </w:t>
      </w:r>
      <w:r>
        <w:lastRenderedPageBreak/>
        <w:t xml:space="preserve">сопровождающихся травматическим шоком и кровотечением вокруг места перелома, что требует неотложного оказания доврачебной помощи и госпитализации в травматологический стационар. Алгоритм неотложной помощи: ввести наркотический анальгетик, либо осуществить местную анестезию в области перелома; немедленно начать </w:t>
      </w:r>
      <w:proofErr w:type="spellStart"/>
      <w:r>
        <w:t>инфузионную</w:t>
      </w:r>
      <w:proofErr w:type="spellEnd"/>
      <w:r>
        <w:t xml:space="preserve"> терапию, продолжая ее в ходе транспортировки в стационар; осуществить транспортную иммобилизацию табельными средствами в положении больного лежа на спине; ввести сердечно-сосудистые лекарственные препараты и дыхательные аналептики; осуществить ингаляцию кислорода через носовой катетер; приложить холод на место перелома; транспортировать на носилках в травматологический стационар, продолжая лечебные мероприятия по борьбе с шоком с соблюдением правила "золотого часа".</w:t>
      </w:r>
    </w:p>
    <w:p w:rsidR="007F372A" w:rsidRDefault="00DE3DBF">
      <w:r>
        <w:t xml:space="preserve">Коды результатов обучения: </w:t>
      </w:r>
      <w:proofErr w:type="gramStart"/>
      <w:r>
        <w:t>1.з</w:t>
      </w:r>
      <w:proofErr w:type="gramEnd"/>
      <w:r>
        <w:t>2, 1.з3, 1.з5, 2.з2, 2.з5.</w:t>
      </w:r>
    </w:p>
    <w:p w:rsidR="007F372A" w:rsidRDefault="007F372A"/>
    <w:p w:rsidR="007F372A" w:rsidRDefault="00DE3DBF">
      <w:pPr>
        <w:pStyle w:val="1"/>
      </w:pPr>
      <w:bookmarkStart w:id="47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47"/>
    <w:p w:rsidR="007F372A" w:rsidRDefault="007F372A"/>
    <w:p w:rsidR="007F372A" w:rsidRDefault="00DE3DBF">
      <w:bookmarkStart w:id="48" w:name="sub_1011"/>
      <w:r>
        <w:t>11. Требования к кадровым условиям реализации Программы:</w:t>
      </w:r>
    </w:p>
    <w:bookmarkEnd w:id="48"/>
    <w:p w:rsidR="007F372A" w:rsidRDefault="00DE3DBF">
      <w:r>
        <w:t>Реализация Программы обеспечивается работниками организации и (или) лицами, привлекаемыми на иных условиях.</w:t>
      </w:r>
    </w:p>
    <w:p w:rsidR="007F372A" w:rsidRDefault="00DE3DBF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</w:t>
      </w:r>
      <w:hyperlink r:id="rId16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работников образования", утвержденном </w:t>
      </w:r>
      <w:hyperlink r:id="rId1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01010" w:history="1">
        <w:r>
          <w:rPr>
            <w:rStyle w:val="a4"/>
            <w:vertAlign w:val="superscript"/>
          </w:rPr>
          <w:t>10</w:t>
        </w:r>
      </w:hyperlink>
      <w:r>
        <w:t xml:space="preserve">, или </w:t>
      </w:r>
      <w:hyperlink r:id="rId18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1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20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7F372A" w:rsidRDefault="00DE3DBF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7F372A" w:rsidRDefault="00DE3DBF">
      <w:r>
        <w:t>Занятия семинарского типа проводятся в группе обучающихся численностью не более 10 человек.</w:t>
      </w:r>
    </w:p>
    <w:p w:rsidR="007F372A" w:rsidRDefault="00DE3DBF">
      <w:bookmarkStart w:id="49" w:name="sub_1012"/>
      <w:r>
        <w:t>12. Требования к кадровому обеспечению реализации Программы в части практической подготовки:</w:t>
      </w:r>
    </w:p>
    <w:bookmarkEnd w:id="49"/>
    <w:p w:rsidR="007F372A" w:rsidRDefault="00DE3DBF">
      <w:r>
        <w:t xml:space="preserve">Занятия семинарского типа </w:t>
      </w:r>
      <w:hyperlink w:anchor="sub_100801" w:history="1">
        <w:r>
          <w:rPr>
            <w:rStyle w:val="a4"/>
          </w:rPr>
          <w:t>модулей 1</w:t>
        </w:r>
      </w:hyperlink>
      <w:r>
        <w:t xml:space="preserve"> и </w:t>
      </w:r>
      <w:hyperlink w:anchor="sub_100802" w:history="1">
        <w:r>
          <w:rPr>
            <w:rStyle w:val="a4"/>
          </w:rPr>
          <w:t>2</w:t>
        </w:r>
      </w:hyperlink>
      <w:r>
        <w:t>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7F372A" w:rsidRDefault="00DE3DBF">
      <w:r>
        <w:t>лица со средним медицинским образованием должны иметь аккредитацию по специальности "Скорая и неотложная помощь", осуществлять соответствующую медицинскую деятельность и иметь стаж такой деятельности не менее 3 лет;</w:t>
      </w:r>
    </w:p>
    <w:p w:rsidR="007F372A" w:rsidRDefault="00DE3DBF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"Скорая медицинская помощь", "Педиатрия", "Хирургия", "Терапия", "Анестезиология-реаниматология", "Кардиология", "Пульмонология", "Эндокринология", "Гастроэнтерология", "Общая врачебная практика", "Неврология", "Травматология-ортопедия", осуществлять соответствующую медицинскую деятельность и иметь стаж такой деятельности не менее 3 лет.</w:t>
      </w:r>
    </w:p>
    <w:p w:rsidR="007F372A" w:rsidRDefault="00DE3DBF">
      <w:bookmarkStart w:id="50" w:name="sub_1013"/>
      <w:r>
        <w:t>13. Требования к материально-техническому обеспечению реализации Программы:</w:t>
      </w:r>
    </w:p>
    <w:bookmarkEnd w:id="50"/>
    <w:p w:rsidR="007F372A" w:rsidRDefault="00DE3DBF">
      <w:r>
        <w:t xml:space="preserve">Организация обеспечивает соблюдение следующих требований к материально-техническим </w:t>
      </w:r>
      <w:r>
        <w:lastRenderedPageBreak/>
        <w:t>условиям реализации Программы:</w:t>
      </w:r>
    </w:p>
    <w:p w:rsidR="007F372A" w:rsidRDefault="007F37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6840"/>
      </w:tblGrid>
      <w:tr w:rsidR="007F372A" w:rsidRPr="004B4A9F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Модуль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Требования к материально-техническим условиям реализации Программы</w:t>
            </w:r>
          </w:p>
        </w:tc>
      </w:tr>
      <w:tr w:rsidR="007F372A" w:rsidRPr="004B4A9F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Модуль 1. Актуальные вопросы оказания медицинской помощи по профилю "скорая и неотложная помощь"</w:t>
            </w:r>
          </w:p>
        </w:tc>
        <w:tc>
          <w:tcPr>
            <w:tcW w:w="6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7F372A" w:rsidRPr="004B4A9F" w:rsidRDefault="00DE3DBF">
            <w:pPr>
              <w:pStyle w:val="a7"/>
            </w:pPr>
            <w:r w:rsidRPr="004B4A9F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7F372A" w:rsidRPr="004B4A9F" w:rsidRDefault="00DE3DBF">
            <w:pPr>
              <w:pStyle w:val="a7"/>
            </w:pPr>
            <w:r w:rsidRPr="004B4A9F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4B4A9F">
              <w:t>окклюзионной</w:t>
            </w:r>
            <w:proofErr w:type="spellEnd"/>
            <w:r w:rsidRPr="004B4A9F"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  <w:tr w:rsidR="007F372A" w:rsidRPr="004B4A9F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Модуль 2. Актуальные вопросы оказания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6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7F372A">
            <w:pPr>
              <w:pStyle w:val="a7"/>
            </w:pPr>
          </w:p>
        </w:tc>
      </w:tr>
    </w:tbl>
    <w:p w:rsidR="007F372A" w:rsidRDefault="007F372A"/>
    <w:p w:rsidR="007F372A" w:rsidRDefault="00DE3DBF">
      <w:bookmarkStart w:id="51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51"/>
    <w:p w:rsidR="007F372A" w:rsidRDefault="00DE3DBF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7F372A" w:rsidRDefault="007F37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660"/>
      </w:tblGrid>
      <w:tr w:rsidR="007F372A" w:rsidRPr="004B4A9F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Наименование модулей, тем, разделов практики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7F372A" w:rsidRPr="004B4A9F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>Модуль 1. Актуальные вопросы оказания медицинской помощи по профилю "скорая и неотложная помощь"</w:t>
            </w:r>
          </w:p>
        </w:tc>
      </w:tr>
      <w:tr w:rsidR="007F372A" w:rsidRPr="004B4A9F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t>Темы, предусматривающие практическую подготовку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Осуществление медицинской деятельности, предусматривающей:</w:t>
            </w:r>
          </w:p>
          <w:p w:rsidR="007F372A" w:rsidRPr="004B4A9F" w:rsidRDefault="00DE3DBF">
            <w:pPr>
              <w:pStyle w:val="a7"/>
            </w:pPr>
            <w:r w:rsidRPr="004B4A9F">
              <w:t>1) организацию и выполнение работ (услуг) при оказании скорой медицинской помощи вне медицинской организации (наличие соответствующей лицензии) по скорой медицинской помощи;</w:t>
            </w:r>
          </w:p>
          <w:p w:rsidR="007F372A" w:rsidRPr="004B4A9F" w:rsidRDefault="00DE3DBF">
            <w:pPr>
              <w:pStyle w:val="a7"/>
            </w:pPr>
            <w:r w:rsidRPr="004B4A9F">
              <w:t>2) не менее 1 занятой штатной единицы должности фельдшер скорой медицинской помощи, и (или) старший фельдшер, и (или) фельдшер по приему вызовов скорой медицинской помощи и передаче их выездным бригадам скорой медицинской помощи на 5 обучающихся.</w:t>
            </w:r>
          </w:p>
        </w:tc>
      </w:tr>
      <w:tr w:rsidR="007F372A" w:rsidRPr="004B4A9F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  <w:jc w:val="center"/>
            </w:pPr>
            <w:r w:rsidRPr="004B4A9F">
              <w:t xml:space="preserve">Модуль 2. Актуальные вопросы оказания скорой медицинской помощи в экстренной и </w:t>
            </w:r>
            <w:r w:rsidRPr="004B4A9F">
              <w:lastRenderedPageBreak/>
              <w:t>неотложной формах вне медицинской организации</w:t>
            </w:r>
          </w:p>
        </w:tc>
      </w:tr>
      <w:tr w:rsidR="007F372A" w:rsidRPr="004B4A9F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A" w:rsidRPr="004B4A9F" w:rsidRDefault="00DE3DBF">
            <w:pPr>
              <w:pStyle w:val="a9"/>
            </w:pPr>
            <w:r w:rsidRPr="004B4A9F">
              <w:lastRenderedPageBreak/>
              <w:t>Темы, предусматривающие практическую подготовку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72A" w:rsidRPr="004B4A9F" w:rsidRDefault="00DE3DBF">
            <w:pPr>
              <w:pStyle w:val="a7"/>
            </w:pPr>
            <w:r w:rsidRPr="004B4A9F">
              <w:t>1. Осуществление медицинской деятельности, предусматривающей:</w:t>
            </w:r>
          </w:p>
          <w:p w:rsidR="007F372A" w:rsidRPr="004B4A9F" w:rsidRDefault="00DE3DBF">
            <w:pPr>
              <w:pStyle w:val="a7"/>
            </w:pPr>
            <w:r w:rsidRPr="004B4A9F">
              <w:t>1) организацию и выполнение работ (услуг) при оказании скорой медицинской помощи вне медицинской организации (наличие соответствующей лицензии) по скорой медицинской помощи;</w:t>
            </w:r>
          </w:p>
          <w:p w:rsidR="007F372A" w:rsidRPr="004B4A9F" w:rsidRDefault="00DE3DBF">
            <w:pPr>
              <w:pStyle w:val="a7"/>
            </w:pPr>
            <w:r w:rsidRPr="004B4A9F">
              <w:t>2) не менее 1 занятой штатной единицы должности фельдшер скорой медицинской помощи, и (или) старший фельдшер, и (или) фельдшер по приему вызовов скорой медицинской помощи и передаче их выездным бригадам скорой медицинской помощи на 5 обучающихся.</w:t>
            </w:r>
          </w:p>
          <w:p w:rsidR="007F372A" w:rsidRPr="004B4A9F" w:rsidRDefault="00DE3DBF">
            <w:pPr>
              <w:pStyle w:val="a7"/>
            </w:pPr>
            <w:r w:rsidRPr="004B4A9F">
              <w:t>2. Осуществление медицинской деятельности, предусматривающей:</w:t>
            </w:r>
          </w:p>
          <w:p w:rsidR="007F372A" w:rsidRPr="004B4A9F" w:rsidRDefault="00DE3DBF">
            <w:pPr>
              <w:pStyle w:val="a7"/>
            </w:pPr>
            <w:r w:rsidRPr="004B4A9F">
              <w:t>1) организацию и выполнение работ (услуг) при оказании скорой специализированной медицинской помощи вне медицинской организации (наличие соответствующей лицензии) по педиатрии;</w:t>
            </w:r>
          </w:p>
          <w:p w:rsidR="007F372A" w:rsidRPr="004B4A9F" w:rsidRDefault="00DE3DBF">
            <w:pPr>
              <w:pStyle w:val="a7"/>
            </w:pPr>
            <w:r w:rsidRPr="004B4A9F">
              <w:t>2) не менее 1 занятой штатной единицы должности фельдшер скорой медицинской помощи, и (или) старший фельдшер, и (или) фельдшер по приему вызовов скорой медицинской помощи и передаче их выездным бригадам скорой медицинской помощи на 5 обучающихся.</w:t>
            </w:r>
          </w:p>
          <w:p w:rsidR="007F372A" w:rsidRPr="004B4A9F" w:rsidRDefault="00DE3DBF">
            <w:pPr>
              <w:pStyle w:val="a7"/>
            </w:pPr>
            <w:r w:rsidRPr="004B4A9F">
              <w:t>3. Осуществление медицинской деятельности, предусматривающей:</w:t>
            </w:r>
          </w:p>
          <w:p w:rsidR="007F372A" w:rsidRPr="004B4A9F" w:rsidRDefault="00DE3DBF">
            <w:pPr>
              <w:pStyle w:val="a7"/>
            </w:pPr>
            <w:r w:rsidRPr="004B4A9F">
              <w:t>1) организацию и выполнение работ (услуг) при оказании скорой специализированной медицинской помощи вне медицинской организации (наличие соответствующей лицензии) по психиатрии;</w:t>
            </w:r>
          </w:p>
          <w:p w:rsidR="007F372A" w:rsidRPr="004B4A9F" w:rsidRDefault="00DE3DBF">
            <w:pPr>
              <w:pStyle w:val="a7"/>
            </w:pPr>
            <w:r w:rsidRPr="004B4A9F">
              <w:t>2) не менее 1 занятой штатной единицы должности фельдшер скорой медицинской помощи, и (или) старший фельдшер, и (или) фельдшер по приему вызовов скорой медицинской помощи и передаче их выездным бригадам скорой медицинской помощи на 5 обучающихся.</w:t>
            </w:r>
          </w:p>
        </w:tc>
      </w:tr>
    </w:tbl>
    <w:p w:rsidR="007F372A" w:rsidRDefault="007F372A"/>
    <w:p w:rsidR="007F372A" w:rsidRDefault="00DE3DBF">
      <w:bookmarkStart w:id="52" w:name="sub_1015"/>
      <w:r>
        <w:t>15. Требования к использованию ЭО и ДОТ, учебно-методическому обеспечению реализации Программы:</w:t>
      </w:r>
    </w:p>
    <w:bookmarkEnd w:id="52"/>
    <w:p w:rsidR="007F372A" w:rsidRDefault="00DE3DBF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7F372A" w:rsidRDefault="00DE3DBF">
      <w:r>
        <w:t>Использование ЭО и ДОТ при проведении занятий семинарского типа, промежуточной и итоговой аттестаций не допускается.</w:t>
      </w:r>
    </w:p>
    <w:p w:rsidR="007F372A" w:rsidRDefault="00DE3DBF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7F372A" w:rsidRDefault="00DE3DBF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7F372A" w:rsidRDefault="00DE3DBF">
      <w:bookmarkStart w:id="53" w:name="sub_1016"/>
      <w:r>
        <w:lastRenderedPageBreak/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21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2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53"/>
    <w:p w:rsidR="007F372A" w:rsidRDefault="007F372A"/>
    <w:p w:rsidR="007F372A" w:rsidRDefault="00DE3DBF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7F372A" w:rsidRDefault="00DE3DBF">
      <w:pPr>
        <w:pStyle w:val="aa"/>
      </w:pPr>
      <w:bookmarkStart w:id="54" w:name="sub_111"/>
      <w:r>
        <w:rPr>
          <w:vertAlign w:val="superscript"/>
        </w:rPr>
        <w:t>1</w:t>
      </w:r>
      <w:r>
        <w:t xml:space="preserve"> </w:t>
      </w:r>
      <w:hyperlink r:id="rId2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4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7F372A" w:rsidRDefault="00DE3DBF">
      <w:pPr>
        <w:pStyle w:val="aa"/>
      </w:pPr>
      <w:bookmarkStart w:id="55" w:name="sub_222"/>
      <w:bookmarkEnd w:id="54"/>
      <w:r>
        <w:rPr>
          <w:vertAlign w:val="superscript"/>
        </w:rPr>
        <w:t>2</w:t>
      </w:r>
      <w:r>
        <w:t xml:space="preserve"> </w:t>
      </w:r>
      <w:hyperlink r:id="rId25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6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7F372A" w:rsidRDefault="00DE3DBF">
      <w:pPr>
        <w:pStyle w:val="aa"/>
      </w:pPr>
      <w:bookmarkStart w:id="56" w:name="sub_333"/>
      <w:bookmarkEnd w:id="55"/>
      <w:r>
        <w:rPr>
          <w:vertAlign w:val="superscript"/>
        </w:rPr>
        <w:t>3</w:t>
      </w:r>
      <w:r>
        <w:t xml:space="preserve"> </w:t>
      </w:r>
      <w:hyperlink r:id="rId27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7F372A" w:rsidRDefault="00DE3DBF">
      <w:pPr>
        <w:pStyle w:val="aa"/>
      </w:pPr>
      <w:bookmarkStart w:id="57" w:name="sub_444"/>
      <w:bookmarkEnd w:id="56"/>
      <w:r>
        <w:rPr>
          <w:vertAlign w:val="superscript"/>
        </w:rPr>
        <w:t>4</w:t>
      </w:r>
      <w:r>
        <w:t xml:space="preserve"> </w:t>
      </w:r>
      <w:hyperlink r:id="rId28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F372A" w:rsidRDefault="00DE3DBF">
      <w:pPr>
        <w:pStyle w:val="aa"/>
      </w:pPr>
      <w:bookmarkStart w:id="58" w:name="sub_555"/>
      <w:bookmarkEnd w:id="57"/>
      <w:r>
        <w:rPr>
          <w:vertAlign w:val="superscript"/>
        </w:rPr>
        <w:t>5</w:t>
      </w:r>
      <w:r>
        <w:t xml:space="preserve"> </w:t>
      </w:r>
      <w:hyperlink r:id="rId29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0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F372A" w:rsidRDefault="00DE3DBF">
      <w:pPr>
        <w:pStyle w:val="aa"/>
      </w:pPr>
      <w:bookmarkStart w:id="59" w:name="sub_666"/>
      <w:bookmarkEnd w:id="58"/>
      <w:r>
        <w:rPr>
          <w:vertAlign w:val="superscript"/>
        </w:rPr>
        <w:t>6</w:t>
      </w:r>
      <w:r>
        <w:t xml:space="preserve"> </w:t>
      </w:r>
      <w:hyperlink r:id="rId3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F372A" w:rsidRDefault="00DE3DBF">
      <w:pPr>
        <w:pStyle w:val="aa"/>
      </w:pPr>
      <w:bookmarkStart w:id="60" w:name="sub_777"/>
      <w:bookmarkEnd w:id="59"/>
      <w:r>
        <w:rPr>
          <w:vertAlign w:val="superscript"/>
        </w:rPr>
        <w:t>7</w:t>
      </w:r>
      <w:r>
        <w:t xml:space="preserve"> </w:t>
      </w:r>
      <w:hyperlink r:id="rId32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F372A" w:rsidRDefault="00DE3DBF">
      <w:pPr>
        <w:pStyle w:val="aa"/>
      </w:pPr>
      <w:bookmarkStart w:id="61" w:name="sub_888"/>
      <w:bookmarkEnd w:id="60"/>
      <w:r>
        <w:rPr>
          <w:vertAlign w:val="superscript"/>
        </w:rPr>
        <w:t>8</w:t>
      </w:r>
      <w:r>
        <w:t xml:space="preserve"> </w:t>
      </w:r>
      <w:hyperlink r:id="rId33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273-ФЗ.</w:t>
      </w:r>
    </w:p>
    <w:p w:rsidR="007F372A" w:rsidRDefault="00DE3DBF">
      <w:pPr>
        <w:pStyle w:val="aa"/>
      </w:pPr>
      <w:bookmarkStart w:id="62" w:name="sub_999"/>
      <w:bookmarkEnd w:id="61"/>
      <w:r>
        <w:rPr>
          <w:vertAlign w:val="superscript"/>
        </w:rPr>
        <w:t>9</w:t>
      </w:r>
      <w:r>
        <w:t xml:space="preserve"> </w:t>
      </w:r>
      <w:hyperlink r:id="rId3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F372A" w:rsidRDefault="00DE3DBF">
      <w:pPr>
        <w:pStyle w:val="aa"/>
      </w:pPr>
      <w:bookmarkStart w:id="63" w:name="sub_101010"/>
      <w:bookmarkEnd w:id="62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изменением, внесенным </w:t>
      </w:r>
      <w:hyperlink r:id="rId35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7F372A" w:rsidRDefault="00DE3DBF">
      <w:pPr>
        <w:pStyle w:val="aa"/>
      </w:pPr>
      <w:bookmarkStart w:id="64" w:name="sub_11111"/>
      <w:bookmarkEnd w:id="63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</w:t>
      </w:r>
      <w:hyperlink r:id="rId36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7F372A" w:rsidRDefault="00DE3DBF">
      <w:pPr>
        <w:pStyle w:val="aa"/>
      </w:pPr>
      <w:bookmarkStart w:id="65" w:name="sub_121212"/>
      <w:bookmarkEnd w:id="64"/>
      <w:r>
        <w:rPr>
          <w:vertAlign w:val="superscript"/>
        </w:rPr>
        <w:t>12</w:t>
      </w:r>
      <w:r>
        <w:t xml:space="preserve"> </w:t>
      </w:r>
      <w:hyperlink r:id="rId37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273-ФЗ.</w:t>
      </w:r>
    </w:p>
    <w:bookmarkEnd w:id="65"/>
    <w:p w:rsidR="00DE3DBF" w:rsidRDefault="00DE3DBF"/>
    <w:sectPr w:rsidR="00DE3DBF">
      <w:headerReference w:type="default" r:id="rId38"/>
      <w:footerReference w:type="default" r:id="rId39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776" w:rsidRDefault="00907776">
      <w:r>
        <w:separator/>
      </w:r>
    </w:p>
  </w:endnote>
  <w:endnote w:type="continuationSeparator" w:id="0">
    <w:p w:rsidR="00907776" w:rsidRDefault="0090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FA798F" w:rsidRPr="004B4A9F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FA798F" w:rsidRPr="004B4A9F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FA798F" w:rsidRPr="004B4A9F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A798F" w:rsidRPr="004B4A9F" w:rsidRDefault="00FA79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776" w:rsidRDefault="00907776">
      <w:r>
        <w:separator/>
      </w:r>
    </w:p>
  </w:footnote>
  <w:footnote w:type="continuationSeparator" w:id="0">
    <w:p w:rsidR="00907776" w:rsidRDefault="00907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8F" w:rsidRDefault="00FA798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B30C13">
      <w:rPr>
        <w:noProof/>
      </w:rPr>
      <w:t>13</w:t>
    </w:r>
    <w:r>
      <w:fldChar w:fldCharType="end"/>
    </w:r>
  </w:p>
  <w:p w:rsidR="00FA798F" w:rsidRPr="00563D46" w:rsidRDefault="00FA798F" w:rsidP="00563D4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8F" w:rsidRDefault="00FA798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B30C13">
      <w:rPr>
        <w:noProof/>
      </w:rPr>
      <w:t>26</w:t>
    </w:r>
    <w:r>
      <w:fldChar w:fldCharType="end"/>
    </w:r>
  </w:p>
  <w:p w:rsidR="00FA798F" w:rsidRPr="00563D46" w:rsidRDefault="00FA798F" w:rsidP="00563D4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D46"/>
    <w:rsid w:val="00171D7C"/>
    <w:rsid w:val="00197E40"/>
    <w:rsid w:val="00241635"/>
    <w:rsid w:val="002F14FC"/>
    <w:rsid w:val="00455289"/>
    <w:rsid w:val="004B4A9F"/>
    <w:rsid w:val="00563D46"/>
    <w:rsid w:val="0076601E"/>
    <w:rsid w:val="007F372A"/>
    <w:rsid w:val="008577E1"/>
    <w:rsid w:val="00907776"/>
    <w:rsid w:val="00A074EE"/>
    <w:rsid w:val="00B30C13"/>
    <w:rsid w:val="00DE3DBF"/>
    <w:rsid w:val="00E245C8"/>
    <w:rsid w:val="00FA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358C17-5C7F-4C1F-8AD8-4DFC9D4B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197E4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97E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s://internet.garant.ru/document/redirect/55170898/1000" TargetMode="External"/><Relationship Id="rId26" Type="http://schemas.openxmlformats.org/officeDocument/2006/relationships/hyperlink" Target="https://internet.garant.ru/document/redirect/71642732/0" TargetMode="External"/><Relationship Id="rId39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12112604/0" TargetMode="External"/><Relationship Id="rId34" Type="http://schemas.openxmlformats.org/officeDocument/2006/relationships/hyperlink" Target="https://internet.garant.ru/document/redirect/411917644/1011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12148567/4" TargetMode="External"/><Relationship Id="rId17" Type="http://schemas.openxmlformats.org/officeDocument/2006/relationships/hyperlink" Target="https://internet.garant.ru/document/redirect/199499/0" TargetMode="External"/><Relationship Id="rId25" Type="http://schemas.openxmlformats.org/officeDocument/2006/relationships/hyperlink" Target="https://internet.garant.ru/document/redirect/70807194/1001" TargetMode="External"/><Relationship Id="rId33" Type="http://schemas.openxmlformats.org/officeDocument/2006/relationships/hyperlink" Target="https://internet.garant.ru/document/redirect/70291362/108734" TargetMode="External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99499/1000" TargetMode="External"/><Relationship Id="rId20" Type="http://schemas.openxmlformats.org/officeDocument/2006/relationships/hyperlink" Target="https://internet.garant.ru/document/redirect/57746200/0" TargetMode="External"/><Relationship Id="rId29" Type="http://schemas.openxmlformats.org/officeDocument/2006/relationships/hyperlink" Target="https://internet.garant.ru/document/redirect/70291362/102222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411917644/0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70291362/108952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12184522/21" TargetMode="External"/><Relationship Id="rId23" Type="http://schemas.openxmlformats.org/officeDocument/2006/relationships/hyperlink" Target="https://internet.garant.ru/document/redirect/411917644/1011" TargetMode="External"/><Relationship Id="rId28" Type="http://schemas.openxmlformats.org/officeDocument/2006/relationships/hyperlink" Target="https://internet.garant.ru/document/redirect/411917644/1011" TargetMode="External"/><Relationship Id="rId36" Type="http://schemas.openxmlformats.org/officeDocument/2006/relationships/hyperlink" Target="https://internet.garant.ru/document/redirect/406449685/100" TargetMode="External"/><Relationship Id="rId10" Type="http://schemas.openxmlformats.org/officeDocument/2006/relationships/hyperlink" Target="https://internet.garant.ru/document/redirect/70366852/13" TargetMode="External"/><Relationship Id="rId19" Type="http://schemas.openxmlformats.org/officeDocument/2006/relationships/hyperlink" Target="https://internet.garant.ru/document/redirect/55170898/0" TargetMode="External"/><Relationship Id="rId31" Type="http://schemas.openxmlformats.org/officeDocument/2006/relationships/hyperlink" Target="https://internet.garant.ru/document/redirect/411917644/1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internet.garant.ru/document/redirect/70291362/0" TargetMode="External"/><Relationship Id="rId27" Type="http://schemas.openxmlformats.org/officeDocument/2006/relationships/hyperlink" Target="https://internet.garant.ru/document/redirect/70366852/0" TargetMode="External"/><Relationship Id="rId30" Type="http://schemas.openxmlformats.org/officeDocument/2006/relationships/hyperlink" Target="https://internet.garant.ru/document/redirect/411917644/1011" TargetMode="External"/><Relationship Id="rId35" Type="http://schemas.openxmlformats.org/officeDocument/2006/relationships/hyperlink" Target="https://internet.garant.ru/document/redirect/55171672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8145</Words>
  <Characters>46433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6</cp:revision>
  <cp:lastPrinted>2026-09-01T02:34:00Z</cp:lastPrinted>
  <dcterms:created xsi:type="dcterms:W3CDTF">2026-09-01T01:38:00Z</dcterms:created>
  <dcterms:modified xsi:type="dcterms:W3CDTF">2026-09-08T04:20:00Z</dcterms:modified>
</cp:coreProperties>
</file>