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3D6C05" w14:textId="4EDA02C2" w:rsidR="008467F1" w:rsidRDefault="008467F1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>
        <w:rPr>
          <w:noProof/>
        </w:rPr>
        <w:drawing>
          <wp:inline distT="0" distB="0" distL="0" distR="0" wp14:anchorId="1CA8BEE5" wp14:editId="10B018AF">
            <wp:extent cx="6092190" cy="861822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2190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F9B9C" w14:textId="77777777" w:rsidR="008467F1" w:rsidRDefault="008467F1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41F185B1" w14:textId="77777777" w:rsidR="008467F1" w:rsidRDefault="008467F1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69A29EDB" w14:textId="77777777" w:rsidR="008467F1" w:rsidRDefault="008467F1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1EB5234F" w14:textId="29C94F41" w:rsidR="008467F1" w:rsidRDefault="008467F1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>
        <w:rPr>
          <w:noProof/>
        </w:rPr>
        <w:lastRenderedPageBreak/>
        <w:drawing>
          <wp:inline distT="0" distB="0" distL="0" distR="0" wp14:anchorId="2AF2491B" wp14:editId="2BEB5824">
            <wp:extent cx="6092190" cy="861822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2190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133EB" w14:textId="77777777" w:rsidR="008467F1" w:rsidRDefault="008467F1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0951AC38" w14:textId="77777777" w:rsidR="008467F1" w:rsidRDefault="008467F1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1D489EC3" w14:textId="77777777" w:rsidR="008467F1" w:rsidRDefault="008467F1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bookmarkStart w:id="0" w:name="_GoBack"/>
      <w:bookmarkEnd w:id="0"/>
    </w:p>
    <w:p w14:paraId="33F4DBDF" w14:textId="77777777" w:rsidR="001D2A02" w:rsidRPr="001D2A02" w:rsidRDefault="001D2A02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D2A02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lastRenderedPageBreak/>
        <w:t>МИНИСТЕРСТВО ЗДРАВООХРАНЕНИЯ АМУРСКОЙ ОБЛАСТИ</w:t>
      </w:r>
    </w:p>
    <w:p w14:paraId="53A3B92D" w14:textId="77777777" w:rsidR="001D2A02" w:rsidRPr="001D2A02" w:rsidRDefault="001D2A02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D2A02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ГОСУДАРСТВЕННОЕ АВТОНОМНОЕ УЧРЕЖДЕНИЕ </w:t>
      </w:r>
    </w:p>
    <w:p w14:paraId="4B03D1E8" w14:textId="77777777" w:rsidR="001D2A02" w:rsidRPr="001D2A02" w:rsidRDefault="001D2A02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D2A02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АМУРСКОЙ ОБЛАСТИ</w:t>
      </w:r>
    </w:p>
    <w:p w14:paraId="6C9893F6" w14:textId="77777777" w:rsidR="001D2A02" w:rsidRPr="001D2A02" w:rsidRDefault="001D2A02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D2A02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ПРОФЕССИОНАЛЬНАЯ ОБРАЗОВАТЕЛЬНАЯ ОРГАНИЗАЦИЯ</w:t>
      </w:r>
    </w:p>
    <w:p w14:paraId="347126AD" w14:textId="77777777" w:rsidR="001D2A02" w:rsidRPr="001D2A02" w:rsidRDefault="001D2A02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D2A02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«АМУРСКИЙ МЕДИЦИНСКИЙ КОЛЛЕДЖ» </w:t>
      </w:r>
    </w:p>
    <w:p w14:paraId="73E57A4F" w14:textId="77777777" w:rsidR="001D2A02" w:rsidRPr="001D2A02" w:rsidRDefault="001D2A02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5922322" w14:textId="77777777" w:rsidR="001D2A02" w:rsidRPr="001D2A02" w:rsidRDefault="001D2A02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125AA18D" w14:textId="77777777" w:rsidR="001D2A02" w:rsidRPr="001D2A02" w:rsidRDefault="001D2A02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39F45BAA" w14:textId="77777777" w:rsidR="001D2A02" w:rsidRPr="001D2A02" w:rsidRDefault="001D2A02" w:rsidP="001D2A02">
      <w:pPr>
        <w:spacing w:after="0" w:line="240" w:lineRule="auto"/>
        <w:ind w:left="4956" w:right="4"/>
        <w:rPr>
          <w:rFonts w:ascii="Times New Roman" w:eastAsia="Times New Roman" w:hAnsi="Times New Roman" w:cs="Times New Roman"/>
          <w:sz w:val="28"/>
          <w:szCs w:val="28"/>
        </w:rPr>
      </w:pPr>
      <w:r w:rsidRPr="001D2A02">
        <w:rPr>
          <w:rFonts w:ascii="Times New Roman" w:eastAsia="Times New Roman" w:hAnsi="Times New Roman" w:cs="Times New Roman"/>
          <w:sz w:val="28"/>
          <w:szCs w:val="28"/>
        </w:rPr>
        <w:t>УТВЕРЖДАЮ</w:t>
      </w:r>
    </w:p>
    <w:p w14:paraId="6E6D607F" w14:textId="77777777" w:rsidR="001D2A02" w:rsidRPr="001D2A02" w:rsidRDefault="001D2A02" w:rsidP="001D2A02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  <w:t>Директор ГАУ АО ПОО «АМК»</w:t>
      </w:r>
    </w:p>
    <w:p w14:paraId="751BDCDF" w14:textId="77777777" w:rsidR="001D2A02" w:rsidRPr="001D2A02" w:rsidRDefault="001D2A02" w:rsidP="001D2A02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  <w:t>Е.В. Шкуратова</w:t>
      </w:r>
    </w:p>
    <w:p w14:paraId="48F55710" w14:textId="77777777" w:rsidR="001D2A02" w:rsidRPr="001D2A02" w:rsidRDefault="001D2A02" w:rsidP="001D2A02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</w:r>
      <w:r w:rsidRPr="001D2A02">
        <w:rPr>
          <w:rFonts w:ascii="Times New Roman" w:eastAsia="Times New Roman" w:hAnsi="Times New Roman" w:cs="Times New Roman"/>
          <w:sz w:val="28"/>
          <w:szCs w:val="28"/>
        </w:rPr>
        <w:tab/>
        <w:t>_______________________</w:t>
      </w:r>
    </w:p>
    <w:p w14:paraId="0719EAFD" w14:textId="77777777" w:rsidR="001D2A02" w:rsidRPr="001D2A02" w:rsidRDefault="001D2A02" w:rsidP="001D2A02">
      <w:pPr>
        <w:spacing w:after="0" w:line="240" w:lineRule="auto"/>
        <w:ind w:left="4248" w:right="4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1D2A02">
        <w:rPr>
          <w:rFonts w:ascii="Times New Roman" w:eastAsia="Times New Roman" w:hAnsi="Times New Roman" w:cs="Times New Roman"/>
          <w:sz w:val="28"/>
          <w:szCs w:val="28"/>
        </w:rPr>
        <w:t>«____»____________ 2026г.</w:t>
      </w:r>
    </w:p>
    <w:p w14:paraId="0858AE27" w14:textId="77777777" w:rsidR="001D2A02" w:rsidRPr="001D2A02" w:rsidRDefault="001D2A02" w:rsidP="001D2A02">
      <w:pPr>
        <w:ind w:right="4"/>
        <w:jc w:val="right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D1DB129" w14:textId="77777777" w:rsidR="001D2A02" w:rsidRPr="001D2A02" w:rsidRDefault="001D2A02" w:rsidP="001D2A02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07224512" w14:textId="77777777" w:rsidR="001D2A02" w:rsidRPr="001D2A02" w:rsidRDefault="001D2A02" w:rsidP="001D2A02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8C0687A" w14:textId="77777777" w:rsidR="001D2A02" w:rsidRPr="001D2A02" w:rsidRDefault="001D2A02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D2A02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ДОПОЛНИТЕЛЬНАЯ ПРОФЕССИОНАЛЬНАЯ ПРОГРАММА ПРОФЕССИОНАЛЬНОЙ ПЕРЕПОДГОТОВКИ </w:t>
      </w:r>
    </w:p>
    <w:p w14:paraId="1874FF38" w14:textId="63318F4B" w:rsidR="001D2A02" w:rsidRPr="001D2A02" w:rsidRDefault="001D2A02" w:rsidP="001D2A02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1D2A02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«</w:t>
      </w:r>
      <w:r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РЕАБИЛИТАЦИОННОЕ СЕСТРИНСКОЕ ДЕЛО</w:t>
      </w:r>
      <w:r w:rsidRPr="001D2A02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»    </w:t>
      </w:r>
    </w:p>
    <w:p w14:paraId="5B6FB439" w14:textId="77777777" w:rsidR="001D2A02" w:rsidRPr="001D2A02" w:rsidRDefault="001D2A02" w:rsidP="001D2A02">
      <w:pPr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6761E757" w14:textId="77777777" w:rsidR="001D2A02" w:rsidRPr="001D2A02" w:rsidRDefault="001D2A02" w:rsidP="001D2A02">
      <w:pPr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1D2A02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14:paraId="31F4DF61" w14:textId="77777777" w:rsidR="001D2A02" w:rsidRPr="001D2A02" w:rsidRDefault="001D2A02" w:rsidP="001D2A02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1A2A5FDC" w14:textId="31D46CD8" w:rsidR="001D2A02" w:rsidRPr="001D2A02" w:rsidRDefault="001D2A02" w:rsidP="001D2A02">
      <w:pPr>
        <w:ind w:right="4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D2A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Специальность: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Реабилитационное сестринское дело</w:t>
      </w:r>
      <w:r w:rsidRPr="001D2A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14:paraId="66AC49AB" w14:textId="77777777" w:rsidR="001D2A02" w:rsidRPr="001D2A02" w:rsidRDefault="001D2A02" w:rsidP="001D2A02">
      <w:pPr>
        <w:spacing w:after="0" w:line="240" w:lineRule="auto"/>
        <w:ind w:right="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D2A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Форма обучения: очная </w:t>
      </w:r>
    </w:p>
    <w:p w14:paraId="7A9321A6" w14:textId="77777777" w:rsidR="001D2A02" w:rsidRPr="001D2A02" w:rsidRDefault="001D2A02" w:rsidP="001D2A02">
      <w:pPr>
        <w:spacing w:after="0" w:line="240" w:lineRule="auto"/>
        <w:ind w:right="4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797ED928" w14:textId="77777777" w:rsidR="001D2A02" w:rsidRPr="001D2A02" w:rsidRDefault="001D2A02" w:rsidP="001D2A02">
      <w:pPr>
        <w:spacing w:after="0" w:line="240" w:lineRule="auto"/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1D2A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Трудоемкость освоения программы: 504 </w:t>
      </w:r>
      <w:proofErr w:type="gramStart"/>
      <w:r w:rsidRPr="001D2A02">
        <w:rPr>
          <w:rFonts w:ascii="Times New Roman" w:eastAsia="Calibri" w:hAnsi="Times New Roman" w:cs="Times New Roman"/>
          <w:sz w:val="28"/>
          <w:szCs w:val="28"/>
          <w:lang w:eastAsia="en-US"/>
        </w:rPr>
        <w:t>академических</w:t>
      </w:r>
      <w:proofErr w:type="gramEnd"/>
      <w:r w:rsidRPr="001D2A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часа</w:t>
      </w:r>
      <w:r w:rsidRPr="001D2A02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14:paraId="125DDD7A" w14:textId="77777777" w:rsidR="001D2A02" w:rsidRPr="001D2A02" w:rsidRDefault="001D2A02" w:rsidP="001D2A02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3606543B" w14:textId="77777777" w:rsidR="001D2A02" w:rsidRPr="001D2A02" w:rsidRDefault="001D2A02" w:rsidP="001D2A02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BDA3D24" w14:textId="77777777" w:rsidR="001D2A02" w:rsidRPr="001D2A02" w:rsidRDefault="001D2A02" w:rsidP="001D2A02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E686285" w14:textId="77777777" w:rsidR="001D2A02" w:rsidRPr="001D2A02" w:rsidRDefault="001D2A02" w:rsidP="001D2A02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35987D5B" w14:textId="77777777" w:rsidR="001D2A02" w:rsidRPr="001D2A02" w:rsidRDefault="001D2A02" w:rsidP="001D2A02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360DDB42" w14:textId="77777777" w:rsidR="001D2A02" w:rsidRPr="001D2A02" w:rsidRDefault="001D2A02" w:rsidP="001D2A02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CA14C97" w14:textId="77777777" w:rsidR="001D2A02" w:rsidRPr="001D2A02" w:rsidRDefault="001D2A02" w:rsidP="001D2A02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3041FFC" w14:textId="77777777" w:rsidR="001D2A02" w:rsidRPr="001D2A02" w:rsidRDefault="001D2A02" w:rsidP="001D2A02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304BEC4D" w14:textId="77777777" w:rsidR="001D2A02" w:rsidRPr="001D2A02" w:rsidRDefault="001D2A02" w:rsidP="001D2A02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BB51312" w14:textId="77777777" w:rsidR="001D2A02" w:rsidRPr="001D2A02" w:rsidRDefault="001D2A02" w:rsidP="001D2A02">
      <w:pPr>
        <w:spacing w:after="0"/>
        <w:ind w:right="4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D2A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г. Благовещенск 2026 </w:t>
      </w:r>
    </w:p>
    <w:p w14:paraId="1CA99639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F4C5C6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9541831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A30F2C7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DEBA78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5A4894C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434249D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F6D8C7B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B2FE4E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D2FC50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A2633DA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69FDACE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99FBE8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761E2D9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1488A82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6F65161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29CB9E6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948737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1440F1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0C2FFA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C9935CD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B1EB37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996C7A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E379CE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9C4CCD8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DF361CC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FB9518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A938638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890FDA5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5F5A9D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E24114E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B88FC4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B700F0B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4FE05B8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02E2CE5" w14:textId="77777777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7D5137" w14:textId="00094C0A" w:rsidR="001D2A02" w:rsidRPr="001D2A02" w:rsidRDefault="001D2A02" w:rsidP="001D2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2A02">
        <w:rPr>
          <w:rFonts w:ascii="Times New Roman" w:eastAsia="Times New Roman" w:hAnsi="Times New Roman" w:cs="Times New Roman"/>
          <w:sz w:val="28"/>
          <w:szCs w:val="28"/>
        </w:rPr>
        <w:t>Программа профессиональной переподготовки составлена в соответствии с типовой дополнительной профессиональной программой профессиональной переподготовки по специальности «</w:t>
      </w:r>
      <w:r>
        <w:rPr>
          <w:rFonts w:ascii="Times New Roman" w:eastAsia="Times New Roman" w:hAnsi="Times New Roman" w:cs="Times New Roman"/>
          <w:sz w:val="28"/>
          <w:szCs w:val="28"/>
        </w:rPr>
        <w:t>Реабилитационное сестринское дело</w:t>
      </w:r>
      <w:r w:rsidRPr="001D2A02">
        <w:rPr>
          <w:rFonts w:ascii="Times New Roman" w:eastAsia="Times New Roman" w:hAnsi="Times New Roman" w:cs="Times New Roman"/>
          <w:sz w:val="28"/>
          <w:szCs w:val="28"/>
        </w:rPr>
        <w:t xml:space="preserve">», приказ Министерства здравоохранения РФ № </w:t>
      </w:r>
      <w:r>
        <w:rPr>
          <w:rFonts w:ascii="Times New Roman" w:eastAsia="Times New Roman" w:hAnsi="Times New Roman" w:cs="Times New Roman"/>
          <w:sz w:val="28"/>
          <w:szCs w:val="28"/>
        </w:rPr>
        <w:t>427</w:t>
      </w:r>
      <w:r w:rsidRPr="001D2A02">
        <w:rPr>
          <w:rFonts w:ascii="Times New Roman" w:eastAsia="Times New Roman" w:hAnsi="Times New Roman" w:cs="Times New Roman"/>
          <w:sz w:val="28"/>
          <w:szCs w:val="28"/>
        </w:rPr>
        <w:t xml:space="preserve">н  от </w:t>
      </w:r>
      <w:r>
        <w:rPr>
          <w:rFonts w:ascii="Times New Roman" w:eastAsia="Times New Roman" w:hAnsi="Times New Roman" w:cs="Times New Roman"/>
          <w:sz w:val="28"/>
          <w:szCs w:val="28"/>
        </w:rPr>
        <w:t>14</w:t>
      </w:r>
      <w:r w:rsidRPr="001D2A02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1D2A02">
        <w:rPr>
          <w:rFonts w:ascii="Times New Roman" w:eastAsia="Times New Roman" w:hAnsi="Times New Roman" w:cs="Times New Roman"/>
          <w:sz w:val="28"/>
          <w:szCs w:val="28"/>
        </w:rPr>
        <w:t xml:space="preserve">.2026    </w:t>
      </w:r>
    </w:p>
    <w:p w14:paraId="00A186C6" w14:textId="77777777" w:rsidR="001D2A02" w:rsidRPr="001D2A02" w:rsidRDefault="001D2A02" w:rsidP="001D2A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FBBFA99" w14:textId="77777777" w:rsidR="001D2A02" w:rsidRPr="001D2A02" w:rsidRDefault="001D2A02" w:rsidP="001D2A0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D2A02">
        <w:rPr>
          <w:rFonts w:ascii="Times New Roman" w:eastAsia="Times New Roman" w:hAnsi="Times New Roman" w:cs="Times New Roman"/>
          <w:sz w:val="28"/>
          <w:szCs w:val="28"/>
        </w:rPr>
        <w:t xml:space="preserve">________________ Е.О. </w:t>
      </w:r>
      <w:proofErr w:type="spellStart"/>
      <w:r w:rsidRPr="001D2A02">
        <w:rPr>
          <w:rFonts w:ascii="Times New Roman" w:eastAsia="Times New Roman" w:hAnsi="Times New Roman" w:cs="Times New Roman"/>
          <w:sz w:val="28"/>
          <w:szCs w:val="28"/>
        </w:rPr>
        <w:t>Пенчукова</w:t>
      </w:r>
      <w:proofErr w:type="spellEnd"/>
      <w:r w:rsidRPr="001D2A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989A0E9" w14:textId="77777777" w:rsidR="001D2A02" w:rsidRPr="001D2A02" w:rsidRDefault="001D2A02" w:rsidP="001D2A0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D2A02">
        <w:rPr>
          <w:rFonts w:ascii="Times New Roman" w:eastAsia="Times New Roman" w:hAnsi="Times New Roman" w:cs="Times New Roman"/>
          <w:sz w:val="28"/>
          <w:szCs w:val="28"/>
        </w:rPr>
        <w:t xml:space="preserve">Зав. отделением Учебно-аккредитационного центра </w:t>
      </w:r>
    </w:p>
    <w:p w14:paraId="2FEF1470" w14:textId="77777777" w:rsidR="001D2A02" w:rsidRPr="001D2A02" w:rsidRDefault="001D2A02" w:rsidP="001D2A0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D2A02">
        <w:rPr>
          <w:rFonts w:ascii="Times New Roman" w:eastAsia="Times New Roman" w:hAnsi="Times New Roman" w:cs="Times New Roman"/>
          <w:sz w:val="28"/>
          <w:szCs w:val="28"/>
        </w:rPr>
        <w:t xml:space="preserve">ГАУ АО ПОО «Амурский медицинский колледж» </w:t>
      </w:r>
    </w:p>
    <w:p w14:paraId="01EFE807" w14:textId="77777777" w:rsidR="001D2A02" w:rsidRPr="001D2A02" w:rsidRDefault="001D2A02" w:rsidP="001D2A02">
      <w:pPr>
        <w:rPr>
          <w:rFonts w:ascii="Calibri" w:eastAsia="Times New Roman" w:hAnsi="Calibri" w:cs="Times New Roman"/>
        </w:rPr>
      </w:pPr>
    </w:p>
    <w:p w14:paraId="18230D8D" w14:textId="78432D49" w:rsidR="009374D1" w:rsidRDefault="001D2A02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</w:t>
      </w:r>
      <w:r w:rsidR="00385D7B">
        <w:rPr>
          <w:rFonts w:ascii="Times New Roman" w:hAnsi="Times New Roman" w:cs="Times New Roman"/>
          <w:color w:val="000000" w:themeColor="text1"/>
          <w:sz w:val="28"/>
          <w:szCs w:val="28"/>
        </w:rPr>
        <w:t>ополнительная профессиональная программа</w:t>
      </w:r>
      <w:r w:rsidR="00385D7B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профессиональной переподготовки по специальности </w:t>
      </w:r>
    </w:p>
    <w:p w14:paraId="13CBA1A2" w14:textId="77777777" w:rsidR="009374D1" w:rsidRDefault="00385D7B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«Реабилитационное сестринское дело»</w:t>
      </w:r>
    </w:p>
    <w:p w14:paraId="06047B4D" w14:textId="77777777" w:rsidR="009374D1" w:rsidRDefault="009374D1">
      <w:pPr>
        <w:pStyle w:val="ConsPlusTitl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4FAFC55" w14:textId="77777777" w:rsidR="009374D1" w:rsidRDefault="009374D1">
      <w:pPr>
        <w:pStyle w:val="ConsPlusNormal"/>
        <w:tabs>
          <w:tab w:val="left" w:pos="127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BAF2E08" w14:textId="77777777" w:rsidR="009374D1" w:rsidRPr="00EF3B48" w:rsidRDefault="00385D7B" w:rsidP="00EF3B48">
      <w:pPr>
        <w:autoSpaceDE w:val="0"/>
        <w:autoSpaceDN w:val="0"/>
        <w:adjustRightInd w:val="0"/>
        <w:spacing w:after="0" w:line="240" w:lineRule="auto"/>
        <w:ind w:right="-1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F3B48">
        <w:rPr>
          <w:rFonts w:ascii="Times New Roman" w:hAnsi="Times New Roman" w:cs="Times New Roman"/>
          <w:b/>
          <w:bCs/>
          <w:sz w:val="28"/>
          <w:szCs w:val="28"/>
        </w:rPr>
        <w:t>1. Цель реализации образовательной программы</w:t>
      </w:r>
      <w:r w:rsidRPr="000C78CD">
        <w:rPr>
          <w:rFonts w:ascii="Times New Roman" w:hAnsi="Times New Roman" w:cs="Times New Roman"/>
          <w:sz w:val="28"/>
          <w:szCs w:val="28"/>
          <w:vertAlign w:val="superscript"/>
        </w:rPr>
        <w:footnoteReference w:id="1"/>
      </w:r>
    </w:p>
    <w:p w14:paraId="6A85CB23" w14:textId="77777777" w:rsidR="009374D1" w:rsidRDefault="00385D7B" w:rsidP="00EF3B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Цель дополнительной профессиональной программы профессиональной переподготовки специалистов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со средним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медицинским образованием – получение компетенций, необходимых для приобретения квалификации и осуществления профессиональной деятельности по специальности «Реабилитационное сестринское дело» (область профессиональной деятельности</w:t>
      </w:r>
      <w:r>
        <w:rPr>
          <w:rStyle w:val="af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2"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02 Здравоохранение, уровень квалификации</w:t>
      </w:r>
      <w:r>
        <w:rPr>
          <w:rStyle w:val="af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3"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5 уровень).</w:t>
      </w:r>
    </w:p>
    <w:p w14:paraId="29CEDC93" w14:textId="77777777" w:rsidR="009374D1" w:rsidRDefault="009374D1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7FF0CB97" w14:textId="77777777" w:rsidR="009374D1" w:rsidRDefault="00385D7B" w:rsidP="00EF3B48">
      <w:pPr>
        <w:autoSpaceDE w:val="0"/>
        <w:autoSpaceDN w:val="0"/>
        <w:adjustRightInd w:val="0"/>
        <w:spacing w:after="0" w:line="240" w:lineRule="auto"/>
        <w:ind w:right="-1"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2. </w:t>
      </w:r>
      <w:r w:rsidRPr="00EF3B48">
        <w:rPr>
          <w:rFonts w:ascii="Times New Roman" w:hAnsi="Times New Roman" w:cs="Times New Roman"/>
          <w:b/>
          <w:bCs/>
          <w:sz w:val="28"/>
          <w:szCs w:val="28"/>
        </w:rPr>
        <w:t>Планируемые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результаты освоения образовательной программы</w:t>
      </w:r>
    </w:p>
    <w:p w14:paraId="53BF580A" w14:textId="77777777" w:rsidR="009374D1" w:rsidRDefault="00385D7B" w:rsidP="00EF3B4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освоения образовательной программы организация, осуществляющая образовательную деятельность, обеспечивает формирование </w:t>
      </w:r>
      <w:r w:rsidR="00EF3B4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обучающегося (слушателя)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профессиональных компетенций</w:t>
      </w:r>
      <w:r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eastAsia="ar-SA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в соответствии </w:t>
      </w:r>
      <w:r w:rsidR="00EF3B48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с таблицей 1 и рабочими программами модулей (таблица 3).</w:t>
      </w:r>
    </w:p>
    <w:p w14:paraId="6EA15EF5" w14:textId="77777777" w:rsidR="009374D1" w:rsidRDefault="009374D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14:paraId="3FC4C95A" w14:textId="10EFA2ED" w:rsidR="009374D1" w:rsidRDefault="00385D7B" w:rsidP="00EF3B4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 Форма обучения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1D2A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очная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B6D4E58" w14:textId="77777777" w:rsidR="009374D1" w:rsidRDefault="009374D1" w:rsidP="00EF3B4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B637F34" w14:textId="77777777" w:rsidR="009374D1" w:rsidRDefault="00385D7B" w:rsidP="00EF3B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 Трудоёмкость обучения (срок освоения образовательной программы):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504 академических часа.</w:t>
      </w:r>
    </w:p>
    <w:p w14:paraId="2313C3D6" w14:textId="77777777" w:rsidR="009374D1" w:rsidRDefault="009374D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sectPr w:rsidR="009374D1" w:rsidSect="00EF3B48">
          <w:headerReference w:type="first" r:id="rId11"/>
          <w:footnotePr>
            <w:numRestart w:val="eachPage"/>
          </w:footnotePr>
          <w:endnotePr>
            <w:numFmt w:val="decimal"/>
          </w:endnotePr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484CA955" w14:textId="77777777" w:rsidR="009374D1" w:rsidRPr="00EF3B48" w:rsidRDefault="00385D7B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3B48">
        <w:rPr>
          <w:rFonts w:ascii="Times New Roman" w:hAnsi="Times New Roman" w:cs="Times New Roman"/>
          <w:color w:val="000000" w:themeColor="text1"/>
          <w:sz w:val="24"/>
          <w:szCs w:val="28"/>
        </w:rPr>
        <w:lastRenderedPageBreak/>
        <w:t>Таблица 1</w:t>
      </w:r>
    </w:p>
    <w:tbl>
      <w:tblPr>
        <w:tblStyle w:val="af1"/>
        <w:tblW w:w="15174" w:type="dxa"/>
        <w:tblLook w:val="04A0" w:firstRow="1" w:lastRow="0" w:firstColumn="1" w:lastColumn="0" w:noHBand="0" w:noVBand="1"/>
      </w:tblPr>
      <w:tblGrid>
        <w:gridCol w:w="2767"/>
        <w:gridCol w:w="4741"/>
        <w:gridCol w:w="4536"/>
        <w:gridCol w:w="3118"/>
        <w:gridCol w:w="12"/>
      </w:tblGrid>
      <w:tr w:rsidR="009374D1" w:rsidRPr="00EF3B48" w14:paraId="3D0ADC2E" w14:textId="77777777" w:rsidTr="00EF3B48">
        <w:trPr>
          <w:trHeight w:val="70"/>
          <w:tblHeader/>
        </w:trPr>
        <w:tc>
          <w:tcPr>
            <w:tcW w:w="2767" w:type="dxa"/>
            <w:vMerge w:val="restart"/>
            <w:shd w:val="clear" w:color="auto" w:fill="FFFFFF" w:themeFill="background1"/>
            <w:vAlign w:val="center"/>
          </w:tcPr>
          <w:p w14:paraId="4008EB62" w14:textId="77777777" w:rsidR="009374D1" w:rsidRDefault="00385D7B" w:rsidP="00EF3B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Коды и наименования компетенций</w:t>
            </w:r>
          </w:p>
        </w:tc>
        <w:tc>
          <w:tcPr>
            <w:tcW w:w="12407" w:type="dxa"/>
            <w:gridSpan w:val="4"/>
            <w:shd w:val="clear" w:color="auto" w:fill="FFFFFF" w:themeFill="background1"/>
            <w:vAlign w:val="center"/>
          </w:tcPr>
          <w:p w14:paraId="313AEFB6" w14:textId="77777777" w:rsidR="009374D1" w:rsidRPr="00EF3B48" w:rsidRDefault="00385D7B">
            <w:pPr>
              <w:jc w:val="center"/>
              <w:rPr>
                <w:rFonts w:ascii="Times New Roman" w:hAnsi="Times New Roman" w:cs="Times New Roman"/>
              </w:rPr>
            </w:pPr>
            <w:r w:rsidRPr="00EF3B48">
              <w:rPr>
                <w:rFonts w:ascii="Times New Roman" w:hAnsi="Times New Roman" w:cs="Times New Roman"/>
              </w:rPr>
              <w:t>Коды и наименования результатов обучения, соответствующих компетенциям</w:t>
            </w:r>
          </w:p>
        </w:tc>
      </w:tr>
      <w:tr w:rsidR="009374D1" w:rsidRPr="00EF3B48" w14:paraId="49015A43" w14:textId="77777777" w:rsidTr="0039388E">
        <w:trPr>
          <w:gridAfter w:val="1"/>
          <w:wAfter w:w="12" w:type="dxa"/>
          <w:trHeight w:val="235"/>
          <w:tblHeader/>
        </w:trPr>
        <w:tc>
          <w:tcPr>
            <w:tcW w:w="2767" w:type="dxa"/>
            <w:vMerge/>
            <w:shd w:val="clear" w:color="auto" w:fill="FFFFFF" w:themeFill="background1"/>
            <w:vAlign w:val="center"/>
          </w:tcPr>
          <w:p w14:paraId="64AD99FD" w14:textId="77777777" w:rsidR="009374D1" w:rsidRDefault="009374D1" w:rsidP="00EF3B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1" w:type="dxa"/>
            <w:shd w:val="clear" w:color="auto" w:fill="FFFFFF" w:themeFill="background1"/>
            <w:vAlign w:val="center"/>
          </w:tcPr>
          <w:p w14:paraId="72F97179" w14:textId="77777777" w:rsidR="009374D1" w:rsidRPr="00EF3B48" w:rsidRDefault="00385D7B">
            <w:pPr>
              <w:jc w:val="center"/>
              <w:rPr>
                <w:rFonts w:ascii="Times New Roman" w:hAnsi="Times New Roman" w:cs="Times New Roman"/>
              </w:rPr>
            </w:pPr>
            <w:r w:rsidRPr="00EF3B48">
              <w:rPr>
                <w:rFonts w:ascii="Times New Roman" w:hAnsi="Times New Roman" w:cs="Times New Roman"/>
              </w:rPr>
              <w:t>Знания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14:paraId="668324BE" w14:textId="77777777" w:rsidR="009374D1" w:rsidRPr="00EF3B48" w:rsidRDefault="00385D7B">
            <w:pPr>
              <w:jc w:val="center"/>
              <w:rPr>
                <w:rFonts w:ascii="Times New Roman" w:hAnsi="Times New Roman" w:cs="Times New Roman"/>
              </w:rPr>
            </w:pPr>
            <w:r w:rsidRPr="00EF3B48">
              <w:rPr>
                <w:rFonts w:ascii="Times New Roman" w:hAnsi="Times New Roman" w:cs="Times New Roman"/>
              </w:rPr>
              <w:t>Умения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0257B8B" w14:textId="77777777" w:rsidR="009374D1" w:rsidRPr="00EF3B48" w:rsidRDefault="00385D7B">
            <w:pPr>
              <w:jc w:val="center"/>
              <w:rPr>
                <w:rFonts w:ascii="Times New Roman" w:hAnsi="Times New Roman" w:cs="Times New Roman"/>
              </w:rPr>
            </w:pPr>
            <w:r w:rsidRPr="00EF3B48">
              <w:rPr>
                <w:rFonts w:ascii="Times New Roman" w:hAnsi="Times New Roman" w:cs="Times New Roman"/>
              </w:rPr>
              <w:t>Опыт деятельности</w:t>
            </w:r>
          </w:p>
        </w:tc>
      </w:tr>
      <w:tr w:rsidR="009374D1" w:rsidRPr="00EF3B48" w14:paraId="1389D12F" w14:textId="77777777" w:rsidTr="0039388E">
        <w:trPr>
          <w:gridAfter w:val="1"/>
          <w:wAfter w:w="12" w:type="dxa"/>
        </w:trPr>
        <w:tc>
          <w:tcPr>
            <w:tcW w:w="2767" w:type="dxa"/>
          </w:tcPr>
          <w:p w14:paraId="53F0A337" w14:textId="76A25E94" w:rsidR="009374D1" w:rsidRDefault="00385D7B" w:rsidP="003F68FC">
            <w:pPr>
              <w:ind w:left="-57" w:right="-57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ПК-1.</w:t>
            </w:r>
            <w:r w:rsidR="003F68F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Способен проводить обследование пациента по медицинской реабилитации, в том числе при реализации индивидуального плана медицинской реабилитации</w:t>
            </w:r>
          </w:p>
        </w:tc>
        <w:tc>
          <w:tcPr>
            <w:tcW w:w="4741" w:type="dxa"/>
          </w:tcPr>
          <w:p w14:paraId="51B25DE1" w14:textId="3CC8BB56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1.з1.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Нормативные правовые акты, регламентирующие оказание медицинской помощи населению, включая порядок организации медицинской реабилитации.</w:t>
            </w:r>
          </w:p>
          <w:p w14:paraId="42C865F7" w14:textId="37B10153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1.з2.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 xml:space="preserve">Клинические рекомендации при оказании медицинской помощи в части медицинской реабилитации. </w:t>
            </w:r>
          </w:p>
          <w:p w14:paraId="1CFC9DC8" w14:textId="5B456C10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1.з3.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Концепция и программа развития сестринского дела в Российской Федерации.</w:t>
            </w:r>
          </w:p>
          <w:p w14:paraId="223DCE76" w14:textId="35AE54A5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1.з4.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Основы теории и практики сестринского дела.</w:t>
            </w:r>
          </w:p>
          <w:p w14:paraId="38263F50" w14:textId="10D4ED59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1.з5.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Основы анатомии, топографической анатомии, физиологии и биомеханики человека.</w:t>
            </w:r>
          </w:p>
          <w:p w14:paraId="2E57AD9D" w14:textId="65AB5133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1.з6.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Анатомо-физиологические особенности и показатели жизнедеятельности человека с учетом возрастных периодов, их изменения при заболеваниях и (или) состояниях.</w:t>
            </w:r>
          </w:p>
          <w:p w14:paraId="74AC39CC" w14:textId="203994F9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1.з7.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 xml:space="preserve">Особенности регуляции и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саморегуляции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 xml:space="preserve"> функциональных систем организма пациента.</w:t>
            </w:r>
          </w:p>
          <w:p w14:paraId="0E32382E" w14:textId="27352BBE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1.з8.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Процесс адаптации человека к условиям острого и хронического заболевания, проблем со здоровьем.</w:t>
            </w:r>
          </w:p>
          <w:p w14:paraId="37A1F3EF" w14:textId="3992A031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1.з9.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Сестринский процесс как метод организации и осуществления профессиональной деятельности, этапы сестринского (производственного) процесса.</w:t>
            </w:r>
          </w:p>
          <w:p w14:paraId="5B17ECA4" w14:textId="4320C7D9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1.з10.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Цели, методы и средства субъективного и объективного доврачебного обследования пациента.</w:t>
            </w:r>
          </w:p>
          <w:p w14:paraId="3FDE4118" w14:textId="16D2A1F2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1.з11.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Методы оценки общего объективного и субъективного состояния пациента перед процедурой медицинского массажа.</w:t>
            </w:r>
          </w:p>
          <w:p w14:paraId="4C7416AD" w14:textId="4B965475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1.з12.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Методика сбора жалоб, анамнеза у пациентов (их законных представителей).</w:t>
            </w:r>
          </w:p>
          <w:p w14:paraId="1C96C656" w14:textId="57CB85A3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1.з13.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 xml:space="preserve">Методы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физикального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 xml:space="preserve"> обследования (осмотр, пальпация, определение объемов активных и пассивных движений в суставе</w:t>
            </w:r>
            <w:r w:rsidR="004F7DE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, интенсивности боли, функции глотания, функционального статуса организма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).</w:t>
            </w:r>
          </w:p>
          <w:p w14:paraId="5F43A2C3" w14:textId="2C212E5D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1.з14.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Стандартные планы медицинского ухода за пациентами.</w:t>
            </w:r>
          </w:p>
          <w:p w14:paraId="40C804A8" w14:textId="6071C011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1.з15.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Методика суточного мониторинга самочувствия и состояния пациента медицинской сестрой в зависимости от заболевания и (или) состояния.</w:t>
            </w:r>
          </w:p>
          <w:p w14:paraId="5467777F" w14:textId="321D5C79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lastRenderedPageBreak/>
              <w:t>1.з16.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Классификация и характеристика систем, видов и методик проведения медицинского массажа.</w:t>
            </w:r>
          </w:p>
          <w:p w14:paraId="20603481" w14:textId="366608C7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1.з17.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Показания и противопоказания к медицинскому массажу.</w:t>
            </w:r>
          </w:p>
          <w:p w14:paraId="25CB0BE3" w14:textId="4EB4A9D4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1.з18.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Правила построения процедуры и курса медицинского массажа.</w:t>
            </w:r>
          </w:p>
          <w:p w14:paraId="7993C0D4" w14:textId="5DF054AB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1.з19.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Медицинские показания и противопоказания к физиотерапии.</w:t>
            </w:r>
          </w:p>
          <w:p w14:paraId="34597C27" w14:textId="0BF6DF9A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1.з20.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Техника и методики проведения физиотерапевтических процедур, их физиологическое действие на пациента.</w:t>
            </w:r>
          </w:p>
          <w:p w14:paraId="67FCB6D0" w14:textId="4D4F97BA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1.з21.</w:t>
            </w:r>
            <w:r w:rsidR="0039388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Основы лечебной физкультуры: показания и противопоказания к выполнению упражнений, типы реакции на физическую нагрузку, признаки физического утомления.</w:t>
            </w:r>
          </w:p>
          <w:p w14:paraId="64FE30D0" w14:textId="24F71F11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1.з22.</w:t>
            </w:r>
            <w:r w:rsidR="0039388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Медицинские показания и медицинские противопоказания к применению реабилитационного оборудования и механотерапии.</w:t>
            </w:r>
          </w:p>
        </w:tc>
        <w:tc>
          <w:tcPr>
            <w:tcW w:w="4536" w:type="dxa"/>
          </w:tcPr>
          <w:p w14:paraId="06A380F2" w14:textId="18CCDCEF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lastRenderedPageBreak/>
              <w:t>1.у1.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Сбор жалоб и анамнеза у пациентов (их законных представителей).</w:t>
            </w:r>
          </w:p>
          <w:p w14:paraId="49966E2C" w14:textId="0B4A2380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1.у2.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Анализ и интерпретация информации, полученной от пациентов (их законных представителей).</w:t>
            </w:r>
          </w:p>
          <w:p w14:paraId="2B0D78E9" w14:textId="3FB13A25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1.у3.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 xml:space="preserve">Осмотр и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физикальное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 xml:space="preserve"> обследование пациентов: визуальное исследование кожи; пальпация кожи; определение дермографизма; пальпация мышц; пальпация костной системы; пальпация суставов; определение формы спины и грудной клетки; определение объема пассивного движения одного сустава в одной плоскости; определение объема активного движения одного сустава в одной плоскости</w:t>
            </w:r>
            <w:r w:rsidR="004F7DE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;</w:t>
            </w:r>
            <w:r w:rsidR="00EF33F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 xml:space="preserve"> оценка интенсивности боли</w:t>
            </w:r>
            <w:r w:rsidR="004F7DE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; оценка нарушения функц</w:t>
            </w:r>
            <w:r w:rsidR="00B955B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ии глотания; проведение теста шести</w:t>
            </w:r>
            <w:r w:rsidR="004F7DE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минутной ходьбы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 xml:space="preserve">. </w:t>
            </w:r>
          </w:p>
          <w:p w14:paraId="3EE43DD7" w14:textId="1FB0EF66" w:rsidR="009374D1" w:rsidRPr="00EF3B48" w:rsidRDefault="00385D7B" w:rsidP="00EF3B48">
            <w:pPr>
              <w:pStyle w:val="s16"/>
              <w:shd w:val="clear" w:color="auto" w:fill="FFFFFF"/>
              <w:spacing w:before="0" w:beforeAutospacing="0" w:after="60" w:afterAutospacing="0"/>
              <w:ind w:left="-57" w:right="-57"/>
              <w:jc w:val="both"/>
              <w:rPr>
                <w:rFonts w:eastAsiaTheme="minorEastAsia"/>
                <w:sz w:val="18"/>
                <w:szCs w:val="18"/>
                <w:shd w:val="clear" w:color="auto" w:fill="FFFFFF"/>
              </w:rPr>
            </w:pPr>
            <w:r w:rsidRPr="00EF3B48">
              <w:rPr>
                <w:rFonts w:eastAsiaTheme="minorEastAsia"/>
                <w:sz w:val="18"/>
                <w:szCs w:val="18"/>
                <w:shd w:val="clear" w:color="auto" w:fill="FFFFFF"/>
                <w:lang w:eastAsia="en-US"/>
              </w:rPr>
              <w:t>1.у4.</w:t>
            </w:r>
            <w:r w:rsidR="0039388E">
              <w:rPr>
                <w:rFonts w:eastAsiaTheme="minorEastAsia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eastAsiaTheme="minorEastAsia"/>
                <w:sz w:val="18"/>
                <w:szCs w:val="18"/>
                <w:shd w:val="clear" w:color="auto" w:fill="FFFFFF"/>
                <w:lang w:eastAsia="en-US"/>
              </w:rPr>
              <w:t xml:space="preserve">Интерпретация результатов осмотра и </w:t>
            </w:r>
            <w:proofErr w:type="spellStart"/>
            <w:r w:rsidRPr="00EF3B48">
              <w:rPr>
                <w:rFonts w:eastAsiaTheme="minorEastAsia"/>
                <w:sz w:val="18"/>
                <w:szCs w:val="18"/>
                <w:shd w:val="clear" w:color="auto" w:fill="FFFFFF"/>
                <w:lang w:eastAsia="en-US"/>
              </w:rPr>
              <w:t>физикального</w:t>
            </w:r>
            <w:proofErr w:type="spellEnd"/>
            <w:r w:rsidRPr="00EF3B48">
              <w:rPr>
                <w:rFonts w:eastAsiaTheme="minorEastAsia"/>
                <w:sz w:val="18"/>
                <w:szCs w:val="18"/>
                <w:shd w:val="clear" w:color="auto" w:fill="FFFFFF"/>
                <w:lang w:eastAsia="en-US"/>
              </w:rPr>
              <w:t xml:space="preserve"> обследования пациентов.</w:t>
            </w:r>
          </w:p>
          <w:p w14:paraId="5525279D" w14:textId="7090B4E0" w:rsidR="009374D1" w:rsidRPr="00EF3B48" w:rsidRDefault="00385D7B" w:rsidP="00EF3B48">
            <w:pPr>
              <w:pStyle w:val="s16"/>
              <w:shd w:val="clear" w:color="auto" w:fill="FFFFFF"/>
              <w:spacing w:before="0" w:beforeAutospacing="0" w:after="60" w:afterAutospacing="0"/>
              <w:ind w:left="-57" w:right="-57"/>
              <w:jc w:val="both"/>
              <w:rPr>
                <w:rFonts w:eastAsiaTheme="minorEastAsia"/>
                <w:sz w:val="18"/>
                <w:szCs w:val="18"/>
                <w:shd w:val="clear" w:color="auto" w:fill="FFFFFF"/>
              </w:rPr>
            </w:pPr>
            <w:r w:rsidRPr="00EF3B48">
              <w:rPr>
                <w:rFonts w:eastAsiaTheme="minorEastAsia"/>
                <w:sz w:val="18"/>
                <w:szCs w:val="18"/>
                <w:shd w:val="clear" w:color="auto" w:fill="FFFFFF"/>
                <w:lang w:eastAsia="en-US"/>
              </w:rPr>
              <w:t>1.у5.</w:t>
            </w:r>
            <w:r w:rsidR="0039388E">
              <w:rPr>
                <w:rFonts w:eastAsiaTheme="minorEastAsia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eastAsiaTheme="minorEastAsia"/>
                <w:sz w:val="18"/>
                <w:szCs w:val="18"/>
                <w:shd w:val="clear" w:color="auto" w:fill="FFFFFF"/>
                <w:lang w:eastAsia="en-US"/>
              </w:rPr>
              <w:t>Выявление и определение показаний и противопоказаний к медицинскому массажу, физиотерапевтическим процедурам, лечебной физкультуре.</w:t>
            </w:r>
          </w:p>
          <w:p w14:paraId="0D6D88F5" w14:textId="655D345F" w:rsidR="009374D1" w:rsidRPr="00EF3B48" w:rsidRDefault="00385D7B" w:rsidP="00EF3B48">
            <w:pPr>
              <w:pStyle w:val="s16"/>
              <w:shd w:val="clear" w:color="auto" w:fill="FFFFFF"/>
              <w:spacing w:before="0" w:beforeAutospacing="0" w:after="60" w:afterAutospacing="0"/>
              <w:ind w:left="-57" w:right="-57"/>
              <w:jc w:val="both"/>
              <w:rPr>
                <w:rFonts w:eastAsiaTheme="minorEastAsia"/>
                <w:sz w:val="18"/>
                <w:szCs w:val="18"/>
                <w:shd w:val="clear" w:color="auto" w:fill="FFFFFF"/>
              </w:rPr>
            </w:pPr>
            <w:r w:rsidRPr="00EF3B48">
              <w:rPr>
                <w:rFonts w:eastAsiaTheme="minorEastAsia"/>
                <w:sz w:val="18"/>
                <w:szCs w:val="18"/>
                <w:shd w:val="clear" w:color="auto" w:fill="FFFFFF"/>
                <w:lang w:eastAsia="en-US"/>
              </w:rPr>
              <w:t>1.у6.</w:t>
            </w:r>
            <w:r w:rsidR="0039388E">
              <w:rPr>
                <w:rFonts w:eastAsiaTheme="minorEastAsia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eastAsiaTheme="minorEastAsia"/>
                <w:sz w:val="18"/>
                <w:szCs w:val="18"/>
                <w:shd w:val="clear" w:color="auto" w:fill="FFFFFF"/>
                <w:lang w:eastAsia="en-US"/>
              </w:rPr>
              <w:t>Определение проекций костей, сосудов, нервов, внутренних органов и костно-мышечных ориентиров.</w:t>
            </w:r>
          </w:p>
          <w:p w14:paraId="3E2BC717" w14:textId="689E96F6" w:rsidR="00143313" w:rsidRPr="00EF3B48" w:rsidRDefault="00385D7B" w:rsidP="00EF3B48">
            <w:pPr>
              <w:pStyle w:val="s16"/>
              <w:shd w:val="clear" w:color="auto" w:fill="FFFFFF"/>
              <w:spacing w:before="0" w:beforeAutospacing="0" w:after="60" w:afterAutospacing="0"/>
              <w:ind w:left="-57" w:right="-57"/>
              <w:jc w:val="both"/>
              <w:rPr>
                <w:rFonts w:eastAsiaTheme="minorEastAsia"/>
                <w:sz w:val="18"/>
                <w:szCs w:val="18"/>
                <w:shd w:val="clear" w:color="auto" w:fill="FFFFFF"/>
                <w:lang w:eastAsia="en-US"/>
              </w:rPr>
            </w:pPr>
            <w:r w:rsidRPr="00EF3B48">
              <w:rPr>
                <w:rFonts w:eastAsiaTheme="minorEastAsia"/>
                <w:sz w:val="18"/>
                <w:szCs w:val="18"/>
                <w:shd w:val="clear" w:color="auto" w:fill="FFFFFF"/>
                <w:lang w:eastAsia="en-US"/>
              </w:rPr>
              <w:t>1.у7.</w:t>
            </w:r>
            <w:r w:rsidR="0039388E">
              <w:rPr>
                <w:rFonts w:eastAsiaTheme="minorEastAsia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eastAsiaTheme="minorEastAsia"/>
                <w:sz w:val="18"/>
                <w:szCs w:val="18"/>
                <w:shd w:val="clear" w:color="auto" w:fill="FFFFFF"/>
                <w:lang w:eastAsia="en-US"/>
              </w:rPr>
              <w:t>Выбор массажной методики, приемов медицинского массажа для выполнения процедуры и курса медицинского массажа в соответствии с назначением врача-специалиста в зависимости от функционального состояния пациента, анатомо-физиологических, индивидуальных психофизических особенностей, возраста пациента.</w:t>
            </w:r>
          </w:p>
        </w:tc>
        <w:tc>
          <w:tcPr>
            <w:tcW w:w="3118" w:type="dxa"/>
          </w:tcPr>
          <w:p w14:paraId="30819E04" w14:textId="20CB0147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1.о1.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 xml:space="preserve">Обследование пациента перед проведением медицинского массажа, физиотерапевтической процедуры, лечебной физкультуры. </w:t>
            </w:r>
          </w:p>
          <w:p w14:paraId="7797BF10" w14:textId="4AC16887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1.о2.</w:t>
            </w:r>
            <w:r w:rsidR="0039388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eastAsia="en-US"/>
              </w:rPr>
              <w:t>Составление плана проведения процедуры медицинского массажа, физиотерапии, лечебной физкультуры в соответствии с назначением врача-специалиста и функциональным состоянием пациента.</w:t>
            </w:r>
          </w:p>
        </w:tc>
      </w:tr>
      <w:tr w:rsidR="009374D1" w:rsidRPr="00EF3B48" w14:paraId="62B771B0" w14:textId="77777777" w:rsidTr="00672D2A">
        <w:trPr>
          <w:gridAfter w:val="1"/>
          <w:wAfter w:w="12" w:type="dxa"/>
        </w:trPr>
        <w:tc>
          <w:tcPr>
            <w:tcW w:w="2767" w:type="dxa"/>
          </w:tcPr>
          <w:p w14:paraId="292AC208" w14:textId="744D3309" w:rsidR="009374D1" w:rsidRDefault="00385D7B" w:rsidP="003F68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ПК-2.</w:t>
            </w:r>
            <w:r w:rsidR="003F68F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Способен проводить мероприятия по медицинской реабилитации, в том числе при реализации индивидуального плана медицинской реабилитации</w:t>
            </w:r>
          </w:p>
        </w:tc>
        <w:tc>
          <w:tcPr>
            <w:tcW w:w="4741" w:type="dxa"/>
          </w:tcPr>
          <w:p w14:paraId="68626B18" w14:textId="75C7B33F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2.з1.</w:t>
            </w:r>
            <w:r w:rsidR="00672D2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Основы и методы медицинской реабилитации пациентов.</w:t>
            </w:r>
          </w:p>
          <w:p w14:paraId="22B36EC8" w14:textId="391028CC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2.з2.</w:t>
            </w:r>
            <w:r w:rsidR="00672D2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Правила организации медицинской реабилитации.</w:t>
            </w:r>
          </w:p>
          <w:p w14:paraId="58ADBA2F" w14:textId="52331127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2.з3.</w:t>
            </w:r>
            <w:r w:rsidR="003F68F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Этапы медицинской реабилитации.</w:t>
            </w:r>
          </w:p>
          <w:p w14:paraId="1BCC7A83" w14:textId="0EB1FC95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72D2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2.з4.</w:t>
            </w:r>
            <w:r w:rsidR="00672D2A" w:rsidRPr="00672D2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</w:t>
            </w:r>
            <w:r w:rsidRPr="00672D2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Возрастные особенности проведения реабилитационных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 мероприятий.</w:t>
            </w:r>
          </w:p>
          <w:p w14:paraId="0E84BA7A" w14:textId="1D4E0305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2.з5.</w:t>
            </w:r>
            <w:r w:rsidR="00672D2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Механизм воздействия реабилитационных мероприятий на организм пациентов.</w:t>
            </w:r>
          </w:p>
          <w:p w14:paraId="14F2875B" w14:textId="0063646A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2.з6.</w:t>
            </w:r>
            <w:r w:rsidR="00432E9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Лекарственные препараты, разрешенные к применению при медицинском массаже, физиотерапевтических процедурах.</w:t>
            </w:r>
          </w:p>
          <w:p w14:paraId="373F67E7" w14:textId="7B1D9669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2.з7.</w:t>
            </w:r>
            <w:r w:rsidR="00432E9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Фармакокинетика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фармакодинамика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 лекарственных препаратов, разрешенных к применению при медицинском массаже, физиотерапевтических процедурах.</w:t>
            </w:r>
          </w:p>
          <w:p w14:paraId="1681EB74" w14:textId="2328CF2E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2.з8.</w:t>
            </w:r>
            <w:r w:rsidR="00432E9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Показания и противопоказания к назначению лекарственных препаратов, медицинских изделий (в том числе технических средств реабилитации и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ассистивных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 устройств) и лечебного питания при проведении мероприятий по медицинской реабилитации.</w:t>
            </w:r>
          </w:p>
          <w:p w14:paraId="11326F26" w14:textId="0C0C23A6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2.з9.</w:t>
            </w:r>
            <w:r w:rsidR="00432E9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Правила хранения и учета лекарственных препаратов, медицинских изделий (в том числе технических средств 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реабилитации и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ассистивных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 устройств) и лечебного питания.</w:t>
            </w:r>
          </w:p>
          <w:p w14:paraId="56DECC83" w14:textId="149CE559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2.з10.</w:t>
            </w:r>
            <w:r w:rsidR="00432E9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Способ применения лекарственных препаратов при медицинском массаже, физиотерапевтических процедурах.</w:t>
            </w:r>
          </w:p>
          <w:p w14:paraId="3C5890E9" w14:textId="2FF23DE9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2.з11.</w:t>
            </w:r>
            <w:r w:rsidR="00432E9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Расчет назначенной дозы лекарственного </w:t>
            </w:r>
            <w:r w:rsidR="00432E9F">
              <w:rPr>
                <w:rFonts w:ascii="Times New Roman" w:hAnsi="Times New Roman" w:cs="Times New Roman"/>
                <w:sz w:val="18"/>
                <w:szCs w:val="18"/>
              </w:rPr>
              <w:t>средства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 с учетом способа применения.</w:t>
            </w:r>
          </w:p>
          <w:p w14:paraId="2CBC13E3" w14:textId="12AF9581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2.з12.</w:t>
            </w:r>
            <w:r w:rsidR="00432E9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Классификация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инфузионной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 терапии по видам вводимых растворов, целям проведения и методам введения.</w:t>
            </w:r>
          </w:p>
          <w:p w14:paraId="4653ABC1" w14:textId="31AF5EEA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2.з13.</w:t>
            </w:r>
            <w:r w:rsidR="00432E9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Побочные действия, виды реакций и осложнений лекарственной терапии, меры профилактики и неотложной помощи.</w:t>
            </w:r>
          </w:p>
          <w:p w14:paraId="12F0DF1C" w14:textId="313AD69D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2.з14.</w:t>
            </w:r>
            <w:r w:rsidR="00432E9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Правила выполнения пассивных, пассивно-активных и активно-пассивных упражнений.</w:t>
            </w:r>
          </w:p>
          <w:p w14:paraId="3DAC0066" w14:textId="7F880044" w:rsidR="009374D1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2.з15.</w:t>
            </w:r>
            <w:r w:rsidR="00432E9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Виды и строение технических средств реабилитации и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ассистивных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 устройств, оборудования для реабилитации, правила их применения.</w:t>
            </w:r>
          </w:p>
          <w:p w14:paraId="1F7F382D" w14:textId="516EB5D8" w:rsidR="00E709AD" w:rsidRPr="00EF3B48" w:rsidRDefault="00E709AD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2.з16. Медицинские изделия (медицинские инструменты, расходные материалы, медицинское оборудование), применяемые для проведения диагностических и (или) лечебных процедур.</w:t>
            </w:r>
          </w:p>
          <w:p w14:paraId="7DC4D1C8" w14:textId="64F16DAA" w:rsidR="00E709AD" w:rsidRDefault="00E709AD" w:rsidP="00E709AD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2.з17. Методика проведения электрокардиографического исследования.</w:t>
            </w:r>
          </w:p>
          <w:p w14:paraId="21B17A06" w14:textId="0C498D49" w:rsidR="00EF33F9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2.з1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432E9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Правила позиционирования пациента: в положении сидя, стоя (в том числе с опорами), в постели.</w:t>
            </w:r>
          </w:p>
          <w:p w14:paraId="0CDF20F6" w14:textId="517B5737" w:rsidR="00EF33F9" w:rsidRDefault="00EF33F9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2.з1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3F9">
              <w:rPr>
                <w:rFonts w:ascii="Times New Roman" w:hAnsi="Times New Roman" w:cs="Times New Roman"/>
                <w:sz w:val="18"/>
                <w:szCs w:val="18"/>
              </w:rPr>
              <w:t xml:space="preserve">Определение, механизмы развития и факторы риска развития пролежней, их профилактика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тактика ведения. </w:t>
            </w:r>
          </w:p>
          <w:p w14:paraId="43528966" w14:textId="22905055" w:rsidR="00E709AD" w:rsidRDefault="00E709AD" w:rsidP="00E709AD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2.з20. </w:t>
            </w:r>
            <w:r w:rsidRPr="00E709AD">
              <w:rPr>
                <w:rFonts w:ascii="Times New Roman" w:hAnsi="Times New Roman" w:cs="Times New Roman"/>
                <w:sz w:val="18"/>
                <w:szCs w:val="18"/>
              </w:rPr>
              <w:t xml:space="preserve">Виды </w:t>
            </w:r>
            <w:proofErr w:type="spellStart"/>
            <w:r w:rsidRPr="00E709AD">
              <w:rPr>
                <w:rFonts w:ascii="Times New Roman" w:hAnsi="Times New Roman" w:cs="Times New Roman"/>
                <w:sz w:val="18"/>
                <w:szCs w:val="18"/>
              </w:rPr>
              <w:t>стом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п</w:t>
            </w:r>
            <w:r w:rsidRPr="00E709AD">
              <w:rPr>
                <w:rFonts w:ascii="Times New Roman" w:hAnsi="Times New Roman" w:cs="Times New Roman"/>
                <w:sz w:val="18"/>
                <w:szCs w:val="18"/>
              </w:rPr>
              <w:t xml:space="preserve">оказания и противопоказания для наложения </w:t>
            </w:r>
            <w:proofErr w:type="spellStart"/>
            <w:r w:rsidRPr="00E709AD">
              <w:rPr>
                <w:rFonts w:ascii="Times New Roman" w:hAnsi="Times New Roman" w:cs="Times New Roman"/>
                <w:sz w:val="18"/>
                <w:szCs w:val="18"/>
              </w:rPr>
              <w:t>стом</w:t>
            </w:r>
            <w:proofErr w:type="spellEnd"/>
            <w:r w:rsidRPr="00E709AD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506DEB1D" w14:textId="5E63D5D3" w:rsidR="00E709AD" w:rsidRPr="00EF3B48" w:rsidRDefault="00E709AD" w:rsidP="00E709AD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2.з21. Т</w:t>
            </w:r>
            <w:r w:rsidRPr="00E709AD">
              <w:rPr>
                <w:rFonts w:ascii="Times New Roman" w:hAnsi="Times New Roman" w:cs="Times New Roman"/>
                <w:sz w:val="18"/>
                <w:szCs w:val="18"/>
              </w:rPr>
              <w:t>ехнологии ухода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 пациентами со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стомами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1BCC363D" w14:textId="0E7D5A22" w:rsidR="00E709AD" w:rsidRDefault="00E709AD" w:rsidP="00E709AD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2.з22. Особенности и принципы лечебного питания. Алгоритм выбора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нутритивной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поддержки.</w:t>
            </w:r>
          </w:p>
          <w:p w14:paraId="4D358B50" w14:textId="75AE0E0A" w:rsidR="00E709AD" w:rsidRDefault="00E709AD" w:rsidP="00E709AD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2.з23. Техника выполнения кормления пациентов </w:t>
            </w:r>
            <w:r w:rsidRPr="00E709AD">
              <w:rPr>
                <w:rFonts w:ascii="Times New Roman" w:hAnsi="Times New Roman" w:cs="Times New Roman"/>
                <w:sz w:val="18"/>
                <w:szCs w:val="18"/>
              </w:rPr>
              <w:t>в зависимости от возраста и заболевани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я.</w:t>
            </w:r>
          </w:p>
          <w:p w14:paraId="0B9BE48E" w14:textId="19E4031B" w:rsidR="009374D1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432E9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Основы физиотерапии, патологические реакции на физиотерапевтическое воздействие.</w:t>
            </w:r>
          </w:p>
          <w:p w14:paraId="769BC71E" w14:textId="3DDD1F84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Требования охраны труда при выполнении физиотерапевтических процедур.</w:t>
            </w:r>
          </w:p>
          <w:p w14:paraId="5132B831" w14:textId="0D642056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2.з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Механизм воздействия методов физиотерапии 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при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 заболевания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 и (или) состояния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, в том числе с учетом возраста пациента.</w:t>
            </w:r>
          </w:p>
          <w:p w14:paraId="21D11807" w14:textId="32A8EAB2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2.з2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Методы физиотерапии (электро</w:t>
            </w:r>
            <w:r w:rsidR="005156C8" w:rsidRPr="00EF3B48">
              <w:rPr>
                <w:rFonts w:ascii="Times New Roman" w:hAnsi="Times New Roman" w:cs="Times New Roman"/>
                <w:sz w:val="18"/>
                <w:szCs w:val="18"/>
              </w:rPr>
              <w:t>терапия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магнито</w:t>
            </w:r>
            <w:r w:rsidR="005156C8" w:rsidRPr="00EF3B48">
              <w:rPr>
                <w:rFonts w:ascii="Times New Roman" w:hAnsi="Times New Roman" w:cs="Times New Roman"/>
                <w:sz w:val="18"/>
                <w:szCs w:val="18"/>
              </w:rPr>
              <w:t>терапия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свето</w:t>
            </w:r>
            <w:r w:rsidR="005156C8" w:rsidRPr="00EF3B48">
              <w:rPr>
                <w:rFonts w:ascii="Times New Roman" w:hAnsi="Times New Roman" w:cs="Times New Roman"/>
                <w:sz w:val="18"/>
                <w:szCs w:val="18"/>
              </w:rPr>
              <w:t>терапия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, механо</w:t>
            </w:r>
            <w:r w:rsidR="005156C8" w:rsidRPr="00EF3B48">
              <w:rPr>
                <w:rFonts w:ascii="Times New Roman" w:hAnsi="Times New Roman" w:cs="Times New Roman"/>
                <w:sz w:val="18"/>
                <w:szCs w:val="18"/>
              </w:rPr>
              <w:t>терапия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, гидро</w:t>
            </w:r>
            <w:r w:rsidR="005156C8" w:rsidRPr="00EF3B48">
              <w:rPr>
                <w:rFonts w:ascii="Times New Roman" w:hAnsi="Times New Roman" w:cs="Times New Roman"/>
                <w:sz w:val="18"/>
                <w:szCs w:val="18"/>
              </w:rPr>
              <w:t>терапия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, термотерапия) и санаторно-курортного лечения (климато</w:t>
            </w:r>
            <w:r w:rsidR="005156C8" w:rsidRPr="00EF3B48">
              <w:rPr>
                <w:rFonts w:ascii="Times New Roman" w:hAnsi="Times New Roman" w:cs="Times New Roman"/>
                <w:sz w:val="18"/>
                <w:szCs w:val="18"/>
              </w:rPr>
              <w:t>терапия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, бальнео</w:t>
            </w:r>
            <w:r w:rsidR="005156C8" w:rsidRPr="00EF3B48">
              <w:rPr>
                <w:rFonts w:ascii="Times New Roman" w:hAnsi="Times New Roman" w:cs="Times New Roman"/>
                <w:sz w:val="18"/>
                <w:szCs w:val="18"/>
              </w:rPr>
              <w:t>терапия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, пелоидотерапия) при заболеваниях и (или) состояниях с учетом возраста пациента.</w:t>
            </w:r>
          </w:p>
          <w:p w14:paraId="6D93916B" w14:textId="7BE02952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2.з2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Виды 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 xml:space="preserve">и правила применения 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физиотерапевтического оборудования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13E9DA5" w14:textId="7DDBFC04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2.з2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Принципы совместимости и последовательность назначения физических факторов и процедур.</w:t>
            </w:r>
          </w:p>
          <w:p w14:paraId="6A32B2CF" w14:textId="56299C80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Порядок динамического наблюдения за состоянием пациента во время физиотерапевтической процедуры.</w:t>
            </w:r>
          </w:p>
          <w:p w14:paraId="3602904F" w14:textId="4B01840E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Критерии оценки эффективности физиотерапевтической процедуры.</w:t>
            </w:r>
          </w:p>
          <w:p w14:paraId="1B66E9C3" w14:textId="19D8F68D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Виды и характеристики медицинского массажа и методики его проведения при заболеваниях и (или) состояниях с учетом возраста пациентов.</w:t>
            </w:r>
          </w:p>
          <w:p w14:paraId="5622A71E" w14:textId="6B0D30B7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Механизм воздействия видов массажа на организм пациентов с заболеваниями и (или) состояниями, в том числе с учетом возраста пациентов, рефлекторные зоны массажа.</w:t>
            </w:r>
          </w:p>
          <w:p w14:paraId="0A721C78" w14:textId="53BD930F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Правила сочетания медицинского массажа с лечебной физической культурой, физиотерапевтическими процедурами, рефлексотерапией.</w:t>
            </w:r>
          </w:p>
          <w:p w14:paraId="56BAD0A7" w14:textId="4D880633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Приемы медицинского массажа, их физиологическое действие на пациента.</w:t>
            </w:r>
          </w:p>
          <w:p w14:paraId="57E38530" w14:textId="5A11F84C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Правила выполнения различных видов медицинского массажа в профилактических, лечебных и реабилитационных целях.</w:t>
            </w:r>
          </w:p>
          <w:p w14:paraId="4E795934" w14:textId="6A85DA0B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Частные и общие рефлекторные ответные реакции на массажное воздействие, варианты индивидуальной реактивности пациента.</w:t>
            </w:r>
          </w:p>
          <w:p w14:paraId="206006C5" w14:textId="7E7838DD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2.з3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Возможные нежелательные ответные рефлекторные реакции организма пациента на медицинский массаж и способы их устранения.</w:t>
            </w:r>
          </w:p>
          <w:p w14:paraId="1EF0761B" w14:textId="367C64EA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2.з3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Порядок динамического наблюдения за состоянием 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пациента во время процедуры медицинского массажа.</w:t>
            </w:r>
          </w:p>
          <w:p w14:paraId="09EFA8AD" w14:textId="2A864FB5" w:rsidR="009374D1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Критерии оценки эффективности процедуры медицинского массажа.</w:t>
            </w:r>
          </w:p>
          <w:p w14:paraId="7DAC9450" w14:textId="76323DDE" w:rsidR="00A26096" w:rsidRPr="00EF3B48" w:rsidRDefault="00A26096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2.з41. Показания и противопоказания к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A26096">
              <w:rPr>
                <w:rFonts w:ascii="Times New Roman" w:hAnsi="Times New Roman" w:cs="Times New Roman"/>
                <w:sz w:val="18"/>
                <w:szCs w:val="18"/>
              </w:rPr>
              <w:t>инейзиотейпировани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основные принципы и методики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тейпирования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4A26B789" w14:textId="77442E84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A2609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6C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Способы предотвращения или устранения осложнений, побочных действий, нежелательных реакций, в том числе серьезных и непредвиденных, возникших в результате мероприятий по медицинской реабилитации пациентов, имеющих ограничения жизнедеятельности, нарушения функций и структур организма человека.</w:t>
            </w:r>
          </w:p>
          <w:p w14:paraId="43C792A2" w14:textId="6B6EC29D" w:rsidR="008425A7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A2609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8425A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Виды </w:t>
            </w:r>
            <w:r w:rsidR="008425A7">
              <w:rPr>
                <w:rFonts w:ascii="Times New Roman" w:hAnsi="Times New Roman" w:cs="Times New Roman"/>
                <w:sz w:val="18"/>
                <w:szCs w:val="18"/>
              </w:rPr>
              <w:t xml:space="preserve">и правила применения 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медицинского и реабилитационного оборудования для проведения медицинского массажа</w:t>
            </w:r>
            <w:r w:rsidR="008425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F36F4D9" w14:textId="605419B0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A2609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8425A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Нарушения показателей жизнедеятельности и состояния пациента, требующие срочного вызова врача-специалиста.</w:t>
            </w:r>
          </w:p>
          <w:p w14:paraId="3A5BF662" w14:textId="60F6EEFF" w:rsidR="00EF33F9" w:rsidRPr="00EF3B48" w:rsidRDefault="00385D7B" w:rsidP="00A26096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E709A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A2609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8425A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Формы и методы санитарно-просветительной работы среди пациентов, имеющих нарушения функций и структур организма человека и последовавшие за ними ограничения жизнедеятельности (их законных представителей), медицинских работников по вопросам профилактики заболеваний и (или) состояний.</w:t>
            </w:r>
          </w:p>
        </w:tc>
        <w:tc>
          <w:tcPr>
            <w:tcW w:w="4536" w:type="dxa"/>
          </w:tcPr>
          <w:p w14:paraId="7507E75D" w14:textId="51A6F494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2.у1.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Применение лекарственных препаратов, медицинских изделий (в том числе технических средств реабилитации и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ассистивных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 устройств) и лечебного питания.</w:t>
            </w:r>
          </w:p>
          <w:p w14:paraId="4B43CBDA" w14:textId="13C80EFE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2.у2.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Контроль выполнения пациентом мероприятий по медицинской реабилитации, в том числе приема лекарственных препаратов.</w:t>
            </w:r>
          </w:p>
          <w:p w14:paraId="02F047C9" w14:textId="33C9F758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2.у3.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Позиционирование пациента.</w:t>
            </w:r>
          </w:p>
          <w:p w14:paraId="56FE9879" w14:textId="5BE86D45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2.у4.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Мониторинг основных показателей жизнедеятельности организма в динамике и оценка результатов мониторинга.</w:t>
            </w:r>
          </w:p>
          <w:p w14:paraId="002C4B7B" w14:textId="7BEE75B4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2.у5.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Разъяснение пациенту пределов двигательной активности.</w:t>
            </w:r>
          </w:p>
          <w:p w14:paraId="3E5858EB" w14:textId="0D8A6759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2.у6.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Подготовка пациента к лабораторному исследованию и инструментальному обследованию, медицинским вмешательствам.</w:t>
            </w:r>
          </w:p>
          <w:p w14:paraId="5E5801CB" w14:textId="6594CD31" w:rsidR="009374D1" w:rsidRPr="00EF33F9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3F9">
              <w:rPr>
                <w:rFonts w:ascii="Times New Roman" w:hAnsi="Times New Roman" w:cs="Times New Roman"/>
                <w:sz w:val="18"/>
                <w:szCs w:val="18"/>
              </w:rPr>
              <w:t>2.у7.</w:t>
            </w:r>
            <w:r w:rsidR="00710030" w:rsidRPr="00EF33F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3F9">
              <w:rPr>
                <w:rFonts w:ascii="Times New Roman" w:hAnsi="Times New Roman" w:cs="Times New Roman"/>
                <w:sz w:val="18"/>
                <w:szCs w:val="18"/>
              </w:rPr>
              <w:t xml:space="preserve">Регистрация электрокардиограммы. </w:t>
            </w:r>
          </w:p>
          <w:p w14:paraId="31F79A44" w14:textId="44485148" w:rsidR="009374D1" w:rsidRPr="00EF33F9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3F9">
              <w:rPr>
                <w:rFonts w:ascii="Times New Roman" w:hAnsi="Times New Roman" w:cs="Times New Roman"/>
                <w:sz w:val="18"/>
                <w:szCs w:val="18"/>
              </w:rPr>
              <w:t>2.у9.</w:t>
            </w:r>
            <w:r w:rsidR="00710030" w:rsidRPr="00EF33F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3F9">
              <w:rPr>
                <w:rFonts w:ascii="Times New Roman" w:hAnsi="Times New Roman" w:cs="Times New Roman"/>
                <w:sz w:val="18"/>
                <w:szCs w:val="18"/>
              </w:rPr>
              <w:t xml:space="preserve">Оценка степени риска развития пролежней. </w:t>
            </w:r>
          </w:p>
          <w:p w14:paraId="02E600BE" w14:textId="671F3AD2" w:rsidR="009374D1" w:rsidRPr="00E709AD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3F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E709AD">
              <w:rPr>
                <w:rFonts w:ascii="Times New Roman" w:hAnsi="Times New Roman" w:cs="Times New Roman"/>
                <w:sz w:val="18"/>
                <w:szCs w:val="18"/>
              </w:rPr>
              <w:t>.у10.</w:t>
            </w:r>
            <w:r w:rsidR="00710030" w:rsidRPr="00E709A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709AD">
              <w:rPr>
                <w:rFonts w:ascii="Times New Roman" w:hAnsi="Times New Roman" w:cs="Times New Roman"/>
                <w:sz w:val="18"/>
                <w:szCs w:val="18"/>
              </w:rPr>
              <w:t xml:space="preserve">Кормление пациента через зонд. </w:t>
            </w:r>
          </w:p>
          <w:p w14:paraId="4CB72AED" w14:textId="5C8836CF" w:rsidR="009374D1" w:rsidRPr="00E709AD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709AD">
              <w:rPr>
                <w:rFonts w:ascii="Times New Roman" w:hAnsi="Times New Roman" w:cs="Times New Roman"/>
                <w:sz w:val="18"/>
                <w:szCs w:val="18"/>
              </w:rPr>
              <w:t>2.у11.</w:t>
            </w:r>
            <w:r w:rsidR="00710030" w:rsidRPr="00E709A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709AD">
              <w:rPr>
                <w:rFonts w:ascii="Times New Roman" w:hAnsi="Times New Roman" w:cs="Times New Roman"/>
                <w:sz w:val="18"/>
                <w:szCs w:val="18"/>
              </w:rPr>
              <w:t xml:space="preserve">Пособие при </w:t>
            </w:r>
            <w:proofErr w:type="spellStart"/>
            <w:r w:rsidRPr="00E709AD">
              <w:rPr>
                <w:rFonts w:ascii="Times New Roman" w:hAnsi="Times New Roman" w:cs="Times New Roman"/>
                <w:sz w:val="18"/>
                <w:szCs w:val="18"/>
              </w:rPr>
              <w:t>стомах</w:t>
            </w:r>
            <w:proofErr w:type="spellEnd"/>
            <w:r w:rsidRPr="00E709A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9F69EE4" w14:textId="77450483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709A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2у.12</w:t>
            </w:r>
            <w:r w:rsidR="00710030" w:rsidRPr="00E709AD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E709AD">
              <w:rPr>
                <w:rFonts w:ascii="Times New Roman" w:hAnsi="Times New Roman" w:cs="Times New Roman"/>
                <w:sz w:val="18"/>
                <w:szCs w:val="18"/>
              </w:rPr>
              <w:t>Уход за катетерами.</w:t>
            </w:r>
          </w:p>
          <w:p w14:paraId="753A64AC" w14:textId="61EE9A9C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2.у13.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Пункция и катетеризация периферических вен.</w:t>
            </w:r>
          </w:p>
          <w:p w14:paraId="5C34FE23" w14:textId="4F55110E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2.у14.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учета лекарственных препаратов, медицинских изделий (в том числе технических средств реабилитации и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ассистивных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 устройств) и лечебного питания.</w:t>
            </w:r>
          </w:p>
          <w:p w14:paraId="78067507" w14:textId="6FB623B0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2.у15.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Оказание неотложной помощи при реакциях и осложнениях лекарственной терапии. </w:t>
            </w:r>
          </w:p>
          <w:p w14:paraId="2AC49876" w14:textId="18791448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2.у16.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Взятие биологического материала для лабораторных исследований.</w:t>
            </w:r>
          </w:p>
          <w:p w14:paraId="5319B7B7" w14:textId="79EA2929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2.у17.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Оценка состояния пациента до, во время и после проведения процедур.</w:t>
            </w:r>
          </w:p>
          <w:p w14:paraId="1CA9C0F3" w14:textId="7976E941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2.у18.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Информирование врача-специалиста об изменениях самочувствия и состояния пациента.</w:t>
            </w:r>
          </w:p>
          <w:p w14:paraId="375BD91C" w14:textId="53238EFC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2.у19.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Подготовка массажного кабинета, массажного оборудования, необходимых косметических средств и лекарственных препаратов к выполнению медицинского массажа.</w:t>
            </w:r>
          </w:p>
          <w:p w14:paraId="59A4CECD" w14:textId="52E88AAB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2.у20.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Применение видов медицинского массажа.</w:t>
            </w:r>
          </w:p>
          <w:p w14:paraId="229E8131" w14:textId="35ED74EC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2.у21.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Профилактика возможных нежелательных ответных рефлекторных реакций организма пациента на медицинский массаж.</w:t>
            </w:r>
          </w:p>
          <w:p w14:paraId="35CEEBCD" w14:textId="542D1BDC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2.у22.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Динамическое наблюдение и сравнительная оценка ощущений и состояния пациента во время медицинского массажа, при необходимости внесение изменений в выбранную методику проведения массажа и составленный план.</w:t>
            </w:r>
          </w:p>
          <w:p w14:paraId="5E38D763" w14:textId="53A0CE51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2.у23.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Подготовка физиотерапевтического кабинета, медицинского оборудования, необходимых лекарственных препаратов к выполнению физиотерапевтических процедур.</w:t>
            </w:r>
          </w:p>
          <w:p w14:paraId="45ABC87B" w14:textId="28AAB25C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2.у24.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 xml:space="preserve"> Проведение 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электро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терапии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магнито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терапии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свето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терапии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, механо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терапии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, гидро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терапии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, термотерапи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 xml:space="preserve">и, 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климато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терапии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, бальнео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терапии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пелоидотерап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 при заболеваниях и (или) состояниях с учетом возраста</w:t>
            </w:r>
            <w:r w:rsidR="009C428C">
              <w:rPr>
                <w:rFonts w:ascii="Times New Roman" w:hAnsi="Times New Roman" w:cs="Times New Roman"/>
                <w:sz w:val="18"/>
                <w:szCs w:val="18"/>
              </w:rPr>
              <w:t xml:space="preserve"> пациента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C1BAA41" w14:textId="16CB8DE3" w:rsidR="00143313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2.у25.</w:t>
            </w:r>
            <w:r w:rsidR="00AC24D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Профилактика осложнений, побочных действий, нежелательных реакций, в том числе серьезных и непредвиденных, возникших в результате применения 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физиотерапии.</w:t>
            </w:r>
          </w:p>
          <w:p w14:paraId="599C0C01" w14:textId="4D0B636E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2.у26.</w:t>
            </w:r>
            <w:r w:rsidR="00AC24D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индивидуальных и групповых обучающих занятий с пациентом и членами его семьи по формированию навыков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самоухода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</w:rPr>
              <w:t xml:space="preserve">, навыков здорового образа жизни, первичной и вторичной профилактики. </w:t>
            </w:r>
          </w:p>
          <w:p w14:paraId="52856B56" w14:textId="13AF982E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2.у27.</w:t>
            </w:r>
            <w:r w:rsidR="00AC24D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Оценка риска падения, необходимой помощи при перемещении.</w:t>
            </w:r>
          </w:p>
          <w:p w14:paraId="1B4423A0" w14:textId="77777777" w:rsidR="00E922E3" w:rsidRDefault="00E922E3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2.у28. </w:t>
            </w:r>
            <w:r w:rsidRPr="00A26096">
              <w:rPr>
                <w:rFonts w:ascii="Times New Roman" w:hAnsi="Times New Roman" w:cs="Times New Roman"/>
                <w:sz w:val="18"/>
                <w:szCs w:val="18"/>
              </w:rPr>
              <w:t xml:space="preserve">Выполнение лечебного </w:t>
            </w:r>
            <w:proofErr w:type="spellStart"/>
            <w:r w:rsidRPr="00A26096">
              <w:rPr>
                <w:rFonts w:ascii="Times New Roman" w:hAnsi="Times New Roman" w:cs="Times New Roman"/>
                <w:sz w:val="18"/>
                <w:szCs w:val="18"/>
              </w:rPr>
              <w:t>тейпирования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373AE70" w14:textId="3B6B16EC" w:rsidR="00A26096" w:rsidRPr="00EF3B48" w:rsidRDefault="00385D7B" w:rsidP="00E922E3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2.у2</w:t>
            </w:r>
            <w:r w:rsidR="00E922E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AC24D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Оказание доврачебной медицинской помощи в неотложной форме при реакциях и осложнениях лекарственной терапии.</w:t>
            </w:r>
          </w:p>
        </w:tc>
        <w:tc>
          <w:tcPr>
            <w:tcW w:w="3118" w:type="dxa"/>
          </w:tcPr>
          <w:p w14:paraId="67F7E39D" w14:textId="7D259573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2.о1.</w:t>
            </w:r>
            <w:r w:rsidR="002C0A2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Проведение мероприятий по медицинской реабилитации в амбулаторных условиях и (или) условиях дневного стационара.</w:t>
            </w:r>
          </w:p>
          <w:p w14:paraId="2BE3F193" w14:textId="1D92A505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2.о2.</w:t>
            </w:r>
            <w:r w:rsidR="002C0A2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</w:rPr>
              <w:t>Проведение мероприятий по медицинской реабилитации в стационарных условиях.</w:t>
            </w:r>
          </w:p>
        </w:tc>
      </w:tr>
      <w:tr w:rsidR="009374D1" w:rsidRPr="00EF3B48" w14:paraId="6E444C86" w14:textId="77777777" w:rsidTr="003679AE">
        <w:trPr>
          <w:gridAfter w:val="1"/>
          <w:wAfter w:w="12" w:type="dxa"/>
        </w:trPr>
        <w:tc>
          <w:tcPr>
            <w:tcW w:w="2767" w:type="dxa"/>
          </w:tcPr>
          <w:p w14:paraId="32914C3F" w14:textId="3E830C37" w:rsidR="009374D1" w:rsidRDefault="00385D7B" w:rsidP="003F68FC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ПК-3.</w:t>
            </w:r>
            <w:r w:rsidR="003F68F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Способен при проведении мероприятий по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медицинской реабилитации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вести медицинскую документацию, организовывать деятельность находящегося в распоряжении медицинского персонала </w:t>
            </w:r>
          </w:p>
        </w:tc>
        <w:tc>
          <w:tcPr>
            <w:tcW w:w="4741" w:type="dxa"/>
          </w:tcPr>
          <w:p w14:paraId="0B26E887" w14:textId="0CA12136" w:rsidR="009374D1" w:rsidRPr="00EF3B48" w:rsidRDefault="00385D7B" w:rsidP="00EF3B48">
            <w:pPr>
              <w:pStyle w:val="ad"/>
              <w:tabs>
                <w:tab w:val="left" w:pos="607"/>
                <w:tab w:val="left" w:pos="870"/>
                <w:tab w:val="left" w:pos="1012"/>
              </w:tabs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3.з1.</w:t>
            </w:r>
            <w:r w:rsidR="003679A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Законодательство Российской Федерации в сфере защиты персональных данных пациентов и сведений, составляющих врачебную тайну.</w:t>
            </w:r>
          </w:p>
          <w:p w14:paraId="6EB33C23" w14:textId="04B48882" w:rsidR="009374D1" w:rsidRPr="00EF3B48" w:rsidRDefault="00385D7B" w:rsidP="00EF3B48">
            <w:pPr>
              <w:pStyle w:val="ad"/>
              <w:tabs>
                <w:tab w:val="left" w:pos="607"/>
                <w:tab w:val="left" w:pos="870"/>
                <w:tab w:val="left" w:pos="1012"/>
              </w:tabs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3.з2.</w:t>
            </w:r>
            <w:r w:rsidR="003679A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Правила и порядок оформления медицинской документации в медицинских организациях, в том числе в форме электронного документа.</w:t>
            </w:r>
          </w:p>
          <w:p w14:paraId="6D16F449" w14:textId="30E15166" w:rsidR="009374D1" w:rsidRPr="00EF3B48" w:rsidRDefault="00385D7B" w:rsidP="00EF3B48">
            <w:pPr>
              <w:pStyle w:val="ad"/>
              <w:tabs>
                <w:tab w:val="left" w:pos="607"/>
                <w:tab w:val="left" w:pos="870"/>
                <w:tab w:val="left" w:pos="1012"/>
              </w:tabs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3.з3.</w:t>
            </w:r>
            <w:r w:rsidR="003679A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Правила работы в медицинских информационных системах и информационно-телекоммуникационной сети «Интернет».</w:t>
            </w:r>
          </w:p>
          <w:p w14:paraId="24A6922D" w14:textId="464F2239" w:rsidR="009374D1" w:rsidRPr="00EF3B48" w:rsidRDefault="00385D7B" w:rsidP="00EF3B48">
            <w:pPr>
              <w:pStyle w:val="ad"/>
              <w:tabs>
                <w:tab w:val="left" w:pos="607"/>
                <w:tab w:val="left" w:pos="870"/>
                <w:tab w:val="left" w:pos="1012"/>
              </w:tabs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3.з4.</w:t>
            </w:r>
            <w:r w:rsidR="003679A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 xml:space="preserve">Должностные обязанности находящегося в распоряжении медицинского персонала. </w:t>
            </w:r>
          </w:p>
          <w:p w14:paraId="2542935A" w14:textId="1C067D87" w:rsidR="009374D1" w:rsidRPr="00EF3B48" w:rsidRDefault="00385D7B" w:rsidP="00EF3B48">
            <w:pPr>
              <w:pStyle w:val="ad"/>
              <w:tabs>
                <w:tab w:val="left" w:pos="607"/>
                <w:tab w:val="left" w:pos="870"/>
                <w:tab w:val="left" w:pos="1012"/>
              </w:tabs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3.з5.</w:t>
            </w:r>
            <w:r w:rsidR="003679A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 xml:space="preserve">Требования охраны труда, основы личной безопасности и </w:t>
            </w:r>
            <w:proofErr w:type="spellStart"/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конфликтологии</w:t>
            </w:r>
            <w:proofErr w:type="spellEnd"/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4536" w:type="dxa"/>
          </w:tcPr>
          <w:p w14:paraId="061BB6B8" w14:textId="7559CBF1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3.у1.</w:t>
            </w:r>
            <w:r w:rsidR="00D97201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 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Выполнение мероприятий по защите персональных данных пациентов и сведений, составляющих врачебную тайну, при использовании их в профессиональной деятельности.</w:t>
            </w:r>
          </w:p>
          <w:p w14:paraId="703D6E35" w14:textId="271C678D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3.у2.</w:t>
            </w:r>
            <w:r w:rsidR="00D97201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Заполнение медицинской документации, в том числе в форме электронного документа.</w:t>
            </w:r>
          </w:p>
          <w:p w14:paraId="189574FA" w14:textId="7B8D8906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3.у</w:t>
            </w:r>
            <w:r w:rsidR="00D97201" w:rsidRPr="007100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  <w:r w:rsidR="00D97201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Контроль за выполнением должностных обязанностей находящимся в распоряжении медицинским персоналом.</w:t>
            </w:r>
          </w:p>
          <w:p w14:paraId="38B55BC9" w14:textId="3774B635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3.у</w:t>
            </w:r>
            <w:r w:rsidR="00D97201" w:rsidRPr="0071003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 Составление плана работы и отчета о своей работе.</w:t>
            </w:r>
          </w:p>
        </w:tc>
        <w:tc>
          <w:tcPr>
            <w:tcW w:w="3118" w:type="dxa"/>
          </w:tcPr>
          <w:p w14:paraId="208EF401" w14:textId="2F3ADF20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3.о1.</w:t>
            </w:r>
            <w:r w:rsidR="007418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Ведение медицинской документации, в том числе в форме электронного документа в амбулаторных условиях и (или) условиях дневного стационара.</w:t>
            </w:r>
          </w:p>
          <w:p w14:paraId="273396DE" w14:textId="5A0BF69C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3.о2.</w:t>
            </w:r>
            <w:r w:rsidR="007418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Ведение медицинской документации, в том числе в форме электронного документа в стационарных условиях.</w:t>
            </w:r>
          </w:p>
          <w:p w14:paraId="012F8796" w14:textId="2DD994B0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3.о3.</w:t>
            </w:r>
            <w:r w:rsidR="007418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Организация деятельности находящегося в распоряжении медицинского персонала в амбулаторных условиях и (или) условиях дневного стационара.</w:t>
            </w:r>
          </w:p>
          <w:p w14:paraId="17713D2B" w14:textId="75424E56" w:rsidR="009374D1" w:rsidRPr="00EF3B48" w:rsidRDefault="00385D7B" w:rsidP="0074182D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3.о4.</w:t>
            </w:r>
            <w:r w:rsidR="007418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 xml:space="preserve">Организация деятельности находящегося в распоряжении 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lastRenderedPageBreak/>
              <w:t>медицинского персонала в стационарных условиях.</w:t>
            </w:r>
          </w:p>
        </w:tc>
      </w:tr>
      <w:tr w:rsidR="009374D1" w:rsidRPr="00EF3B48" w14:paraId="4287B7F2" w14:textId="77777777" w:rsidTr="003F68FC">
        <w:trPr>
          <w:gridAfter w:val="1"/>
          <w:wAfter w:w="12" w:type="dxa"/>
        </w:trPr>
        <w:tc>
          <w:tcPr>
            <w:tcW w:w="2767" w:type="dxa"/>
          </w:tcPr>
          <w:p w14:paraId="4D3894F9" w14:textId="504A0042" w:rsidR="009374D1" w:rsidRDefault="00385D7B" w:rsidP="003F68FC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ПК-4.</w:t>
            </w:r>
            <w:r w:rsidR="003F68F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Способен при оказании медицинской помощи по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медицинской реабилитации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проводить мероприятия по профилактике инфекций, связанных с оказанием медицинской помощи</w:t>
            </w:r>
          </w:p>
        </w:tc>
        <w:tc>
          <w:tcPr>
            <w:tcW w:w="4741" w:type="dxa"/>
          </w:tcPr>
          <w:p w14:paraId="0EB7E010" w14:textId="65218ED2" w:rsidR="009374D1" w:rsidRPr="00EF3B48" w:rsidRDefault="00385D7B" w:rsidP="00EF3B48">
            <w:pPr>
              <w:pStyle w:val="ad"/>
              <w:tabs>
                <w:tab w:val="left" w:pos="607"/>
                <w:tab w:val="left" w:pos="870"/>
                <w:tab w:val="left" w:pos="1012"/>
              </w:tabs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4.з1.</w:t>
            </w:r>
            <w:r w:rsidR="007418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Требования к организации рабочего пространства, понятие безопасной больничной среды.</w:t>
            </w:r>
          </w:p>
          <w:p w14:paraId="3F1B83DA" w14:textId="24A38C52" w:rsidR="009374D1" w:rsidRPr="00EF3B48" w:rsidRDefault="00385D7B" w:rsidP="00EF3B48">
            <w:pPr>
              <w:pStyle w:val="ad"/>
              <w:tabs>
                <w:tab w:val="left" w:pos="607"/>
                <w:tab w:val="left" w:pos="870"/>
                <w:tab w:val="left" w:pos="1012"/>
              </w:tabs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4.з2.</w:t>
            </w:r>
            <w:r w:rsidR="007418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 xml:space="preserve">Требования к организации рабочего пространства в процедурном, манипуляционном кабинете, палате. </w:t>
            </w:r>
          </w:p>
          <w:p w14:paraId="1D9E2B52" w14:textId="45A58E1C" w:rsidR="009374D1" w:rsidRPr="00EF3B48" w:rsidRDefault="00385D7B" w:rsidP="00EF3B48">
            <w:pPr>
              <w:pStyle w:val="ad"/>
              <w:tabs>
                <w:tab w:val="left" w:pos="607"/>
                <w:tab w:val="left" w:pos="870"/>
                <w:tab w:val="left" w:pos="1012"/>
              </w:tabs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4.з3.</w:t>
            </w:r>
            <w:r w:rsidR="007418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Санитарно-эпидемиологические требования к организациям, осуществляющим медицинскую деятельность (к размещению, устройству, оборудованию, содержанию, противоэпидемическому режиму, профилактическим и противоэпидемическим мероприятиям, условиям труда персонала, организации питания пациентов и персонала).</w:t>
            </w:r>
          </w:p>
          <w:p w14:paraId="57F0BC8F" w14:textId="480D0A06" w:rsidR="009374D1" w:rsidRPr="00EF3B48" w:rsidRDefault="00385D7B" w:rsidP="00EF3B48">
            <w:pPr>
              <w:pStyle w:val="ad"/>
              <w:tabs>
                <w:tab w:val="left" w:pos="607"/>
                <w:tab w:val="left" w:pos="870"/>
                <w:tab w:val="left" w:pos="1012"/>
              </w:tabs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4.з4.</w:t>
            </w:r>
            <w:r w:rsidR="007418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 </w:t>
            </w:r>
            <w:r w:rsidR="0074182D" w:rsidRPr="007418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Этиология, эпидемиология и профилактика и</w:t>
            </w:r>
            <w:r w:rsidRPr="007418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нфекци</w:t>
            </w:r>
            <w:r w:rsidR="0074182D" w:rsidRPr="007418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й</w:t>
            </w:r>
            <w:r w:rsidRPr="007418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, связанные с оказанием медицинской помощи.</w:t>
            </w:r>
          </w:p>
          <w:p w14:paraId="497E96A3" w14:textId="0F643D22" w:rsidR="009374D1" w:rsidRPr="00EF3B48" w:rsidRDefault="00385D7B" w:rsidP="0074182D">
            <w:pPr>
              <w:pStyle w:val="ad"/>
              <w:tabs>
                <w:tab w:val="left" w:pos="607"/>
                <w:tab w:val="left" w:pos="870"/>
                <w:tab w:val="left" w:pos="1012"/>
              </w:tabs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4.з5.</w:t>
            </w:r>
            <w:r w:rsidR="007418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Система безопасного обращения с медицинскими отходами в местах образования.</w:t>
            </w:r>
          </w:p>
        </w:tc>
        <w:tc>
          <w:tcPr>
            <w:tcW w:w="4536" w:type="dxa"/>
          </w:tcPr>
          <w:p w14:paraId="1865B925" w14:textId="28C39038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4.у1.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Организация рабочего пространства и безопасной больничной среды пребывания пациента в отделении медицинской организации. </w:t>
            </w:r>
          </w:p>
          <w:p w14:paraId="117C7053" w14:textId="6CA3E027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4.у2.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Обеспечение личной и общественной инфекционной безопасности при работе с биологическими жидкостями, в том числе с кровью, при обращении с медицинскими отходами.</w:t>
            </w:r>
          </w:p>
          <w:p w14:paraId="6DEDD640" w14:textId="34B9F781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4.у3.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Применение средств индивидуальной защиты.</w:t>
            </w:r>
          </w:p>
          <w:p w14:paraId="584134A2" w14:textId="6C9AF8DD" w:rsidR="009374D1" w:rsidRPr="00EF3B48" w:rsidRDefault="00385D7B" w:rsidP="0074182D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4.у4.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Сбор, обеззараживание и осуществление временного хранения медицинских отходов в местах их образования.</w:t>
            </w:r>
          </w:p>
        </w:tc>
        <w:tc>
          <w:tcPr>
            <w:tcW w:w="3118" w:type="dxa"/>
          </w:tcPr>
          <w:p w14:paraId="588D0D88" w14:textId="3E36114B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4.о1.</w:t>
            </w:r>
            <w:r w:rsidR="007418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 xml:space="preserve">Выполнение мероприятий по обеспечению профилактики инфекций, связанных с оказанием медицинской помощи при работе с пациентами. </w:t>
            </w:r>
          </w:p>
          <w:p w14:paraId="364CFCB7" w14:textId="223495AC" w:rsidR="009374D1" w:rsidRPr="00EF3B48" w:rsidRDefault="00385D7B" w:rsidP="0074182D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4.о2.</w:t>
            </w:r>
            <w:r w:rsidR="0074182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 </w:t>
            </w:r>
            <w:r w:rsidRPr="00EF3B4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Проведение экстренных профилактических мероприятий при возникновении аварийных ситуаций с риском инфицирования медицинских работников и пациентов.</w:t>
            </w:r>
          </w:p>
        </w:tc>
      </w:tr>
      <w:tr w:rsidR="009374D1" w:rsidRPr="00EF3B48" w14:paraId="3D600B1F" w14:textId="77777777" w:rsidTr="003F68FC">
        <w:trPr>
          <w:gridAfter w:val="1"/>
          <w:wAfter w:w="12" w:type="dxa"/>
        </w:trPr>
        <w:tc>
          <w:tcPr>
            <w:tcW w:w="2767" w:type="dxa"/>
          </w:tcPr>
          <w:p w14:paraId="6BA892FB" w14:textId="762F7B49" w:rsidR="009374D1" w:rsidRDefault="00385D7B" w:rsidP="003F68FC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ПК-5.</w:t>
            </w:r>
            <w:r w:rsidR="003F68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Способен оказывать медицинскую помощь в экстренной форме</w:t>
            </w:r>
          </w:p>
        </w:tc>
        <w:tc>
          <w:tcPr>
            <w:tcW w:w="4741" w:type="dxa"/>
            <w:shd w:val="clear" w:color="auto" w:fill="FFFFFF" w:themeFill="background1"/>
          </w:tcPr>
          <w:p w14:paraId="3D1B9FBE" w14:textId="36B3CFBB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5.з1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14:paraId="67CC1FE7" w14:textId="6CABE9DF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5.з2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Клинические признаки состояний, требующих оказания медицинской помощи в экстренной форме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</w:p>
          <w:p w14:paraId="1CF0BFA1" w14:textId="70A84432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5.з3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14:paraId="5AF44DBE" w14:textId="44E8A666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5.з4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угрожающие жизни и здоровью нарушения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ужаливания</w:t>
            </w:r>
            <w:r w:rsidR="00ED3FF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х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14:paraId="69574C16" w14:textId="118896AE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5.з5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Правила эффективной коммуникации с пациентами, 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окружающими людьми и медицинскими работниками при оказании медицинской помощи в экстренной форме.</w:t>
            </w:r>
          </w:p>
          <w:p w14:paraId="550ECE91" w14:textId="424BBB31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5.з6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Алгоритм обращения в службы спасения, в том числе вызова бригады скорой помощи.</w:t>
            </w:r>
          </w:p>
          <w:p w14:paraId="34178411" w14:textId="6ADBD58B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5.з7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Принципы действия приборов для наружной электроимпульсной терапии (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дефибрилляции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).</w:t>
            </w:r>
          </w:p>
          <w:p w14:paraId="05324F87" w14:textId="17078555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5.з8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Правила выполнения наружной электроимпульсной терапии (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дефибрилляции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) с использованием автоматического наружного дефибриллятора.</w:t>
            </w:r>
          </w:p>
          <w:p w14:paraId="7621AF3A" w14:textId="19411884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5.з9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Медицинские показания и медицинские противопоказания к проведению реанимационных мероприятий.</w:t>
            </w:r>
          </w:p>
          <w:p w14:paraId="054C4553" w14:textId="133C31EC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5.з10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Правила проведения базовой сердечно-легочной реанимации.</w:t>
            </w:r>
          </w:p>
          <w:p w14:paraId="5A0C415D" w14:textId="35F9A0E1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5.з11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Методы обеспечения проходимости дыхательных путей.</w:t>
            </w:r>
          </w:p>
          <w:p w14:paraId="2334802D" w14:textId="6E622713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5.з12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Правила остановки наружных кровотечений.</w:t>
            </w:r>
          </w:p>
          <w:p w14:paraId="30260DB3" w14:textId="0590C9CD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5.з13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Правила наложения повязок при оказании медицинской помощи в экстренной форме.</w:t>
            </w:r>
          </w:p>
          <w:p w14:paraId="3EE84D37" w14:textId="24569E30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5.з14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Способы охлаждения при травмах, воздействиях излучения, высоких температур, химических веществ, укусах или ужаливаниях ядовитых животных; проведения термоизоляции и согревания при воздействии низких температур.</w:t>
            </w:r>
          </w:p>
          <w:p w14:paraId="70E711DE" w14:textId="42B01BC2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4.з15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Методы иммобилизации с использованием табельных и подручных средств.</w:t>
            </w:r>
          </w:p>
          <w:p w14:paraId="6BA55826" w14:textId="3520202A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4.з16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Правила использования средств индивидуальной защиты при оказании медицинской помощи в экстренной форме.</w:t>
            </w:r>
          </w:p>
          <w:p w14:paraId="4133963A" w14:textId="1257100E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4.з17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Правила и порядок проведения мониторинга состояния пациента при оказании медицинской помощи в экстренной форме, порядок передачи пациента бригаде скорой помощи.</w:t>
            </w:r>
          </w:p>
        </w:tc>
        <w:tc>
          <w:tcPr>
            <w:tcW w:w="4536" w:type="dxa"/>
            <w:shd w:val="clear" w:color="auto" w:fill="FFFFFF" w:themeFill="background1"/>
          </w:tcPr>
          <w:p w14:paraId="7317029D" w14:textId="41857480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5.у1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Диагностика состояний, требующих оказания медицинской помощи в экстренной форме.</w:t>
            </w:r>
          </w:p>
          <w:p w14:paraId="54CC2F2E" w14:textId="387338A5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5.у2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14:paraId="383AD226" w14:textId="34BD3CFD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5.у3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травмирования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пострадавшего (пострадавших).</w:t>
            </w:r>
          </w:p>
          <w:p w14:paraId="439CDEDC" w14:textId="637E77AF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5.у4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Обеспечение собственной безопасности, в том числе с использованием средств индивидуальной защиты.</w:t>
            </w:r>
          </w:p>
          <w:p w14:paraId="741E7CB4" w14:textId="0DA56363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5.у5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Вызов скорой медицинской помощи, перемещение, транспортировка пострадавшего, передача пострадавшего выездной бригаде скорой помощи.</w:t>
            </w:r>
          </w:p>
          <w:p w14:paraId="50A2FCFA" w14:textId="37079080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5.у6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Оценка количества пострадавших.</w:t>
            </w:r>
          </w:p>
          <w:p w14:paraId="17CFD8C4" w14:textId="71B6CD11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5.у7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Устное информирование пострадавшего и окружающих лиц о готовности оказывать медицинскую 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помощь в экстренной форме, а также о начале проведения мероприятий по оказанию медицинской помощи в экстренной форме.</w:t>
            </w:r>
          </w:p>
          <w:p w14:paraId="1BBB97CB" w14:textId="6E71F71B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5.у8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Осуществление эффективной коммуникации с пациентом, окружающими людьми и медицинскими работниками, в том числе бригадой скорой медицинской помощи при оказании медицинской помощи в экстренной форме.</w:t>
            </w:r>
          </w:p>
          <w:p w14:paraId="06BB1041" w14:textId="187596F3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5.у9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Устранение воздействия повреждающих факторов на пострадавшего.</w:t>
            </w:r>
          </w:p>
          <w:p w14:paraId="516B485B" w14:textId="37768939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5.у10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Извлечение пострадавшего из транспортного средства или других труднодоступных мест.</w:t>
            </w:r>
          </w:p>
          <w:p w14:paraId="1BC3B47C" w14:textId="61CB1600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5.у11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Перемещение пострадавшего в безопасное место.</w:t>
            </w:r>
          </w:p>
          <w:p w14:paraId="3DEFC254" w14:textId="7A5E1227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5.у12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Обеспечение проходимости дыхательных путей при их закупорке инородным телом.</w:t>
            </w:r>
          </w:p>
          <w:p w14:paraId="31FEDCB8" w14:textId="2F668813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5.у13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Проведение первичного осмотра пациента при состояниях, требующих оказания медицинской помощи в экстренной форме.</w:t>
            </w:r>
          </w:p>
          <w:p w14:paraId="19664E45" w14:textId="23DEB778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5.у14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14:paraId="04D5753A" w14:textId="24725757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5.у15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14:paraId="0BFEE27A" w14:textId="3A1F2545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5.у16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Проведение сердечно-легочной реанимации и поддержание проходимости дыхательных путей.</w:t>
            </w:r>
          </w:p>
          <w:p w14:paraId="4C4322D5" w14:textId="1FF12DE9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5.у17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Использование автоматического наружного дефибриллятора.</w:t>
            </w:r>
          </w:p>
          <w:p w14:paraId="469C2E47" w14:textId="46FEDD0A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5.у18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Наложение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окклюзионной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(герметизирующей) повязки при ранении грудной клетки.</w:t>
            </w:r>
          </w:p>
          <w:p w14:paraId="70A83F05" w14:textId="5B1D8124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5.у19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Промывание желудка.</w:t>
            </w:r>
          </w:p>
          <w:p w14:paraId="01868BDF" w14:textId="369161DF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5.у20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Охлаждение при травмах, воздействиях излучения, высоких температур, химических веществ, укусах или ужаливаниях ядовитых животных.</w:t>
            </w:r>
          </w:p>
          <w:p w14:paraId="21B0909A" w14:textId="65B68FC7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5.у21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Проведение термоизоляции и согревания при воздействии низких температур.</w:t>
            </w:r>
          </w:p>
          <w:p w14:paraId="0DA82C55" w14:textId="27849BAE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5.у22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Проведение иммобилизации (обездвиживания) с 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 xml:space="preserve">использованием медицинских изделий или подручных средств;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аутоиммобилизация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или обездвиживание руками травмированных частей тела.</w:t>
            </w:r>
          </w:p>
          <w:p w14:paraId="07B96354" w14:textId="4D89A2F6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5.у23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Предотвращение дополнительного </w:t>
            </w:r>
            <w:proofErr w:type="spellStart"/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травмирования</w:t>
            </w:r>
            <w:proofErr w:type="spellEnd"/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головы при судорожном приступе, сопровождающемся потерей сознания.</w:t>
            </w:r>
          </w:p>
          <w:p w14:paraId="6E245050" w14:textId="38EA1093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5.у24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Придание и поддержание оптимального положения тела пострадавшего в зависимости от его состояния.</w:t>
            </w:r>
          </w:p>
          <w:p w14:paraId="0229F781" w14:textId="0F03E8A0" w:rsidR="009374D1" w:rsidRPr="00EF3B48" w:rsidRDefault="00385D7B" w:rsidP="00EF3B48">
            <w:pPr>
              <w:pStyle w:val="ad"/>
              <w:spacing w:after="60"/>
              <w:ind w:left="-57" w:right="-57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5.у25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  <w:tc>
          <w:tcPr>
            <w:tcW w:w="3118" w:type="dxa"/>
            <w:shd w:val="clear" w:color="auto" w:fill="FFFFFF" w:themeFill="background1"/>
          </w:tcPr>
          <w:p w14:paraId="1F08B10F" w14:textId="2E05008A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5.о1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Распознавание состояний, представляющих угрозу жизни пациента (в том числе нарушение жизненно важных функций организма человека (кровообращения и (или) дыхания)), требующих оказания медицинской помощи в экстренной форме.</w:t>
            </w:r>
          </w:p>
          <w:p w14:paraId="2B7D51D6" w14:textId="42FE1123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5.о2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Проведение оценки обстановки и обеспечение безопасных условий для оказания медицинской помощи в экстренной форме.</w:t>
            </w:r>
          </w:p>
          <w:p w14:paraId="01B950DE" w14:textId="7D21B52D" w:rsidR="009374D1" w:rsidRPr="00EF3B48" w:rsidRDefault="00385D7B" w:rsidP="00EF3B48">
            <w:pPr>
              <w:spacing w:after="60"/>
              <w:ind w:left="-57" w:right="-5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5.о3</w:t>
            </w:r>
            <w:r w:rsidR="007418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 </w:t>
            </w:r>
            <w:r w:rsidRPr="00EF3B4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Оказание медицинской помощи в экстренной форме при состояниях, представляющих угрозу жизни, в том числе клинической смерти (остановка жизненно важных функций организма человека – кровообращения и (или) дыхания).</w:t>
            </w:r>
          </w:p>
        </w:tc>
      </w:tr>
    </w:tbl>
    <w:p w14:paraId="492564A2" w14:textId="4AE02AE0" w:rsidR="009374D1" w:rsidRPr="00EF3B48" w:rsidRDefault="00385D7B" w:rsidP="00477C18">
      <w:pPr>
        <w:keepNext/>
        <w:pageBreakBefore/>
        <w:spacing w:after="0" w:line="240" w:lineRule="auto"/>
        <w:ind w:firstLine="709"/>
        <w:rPr>
          <w:bCs/>
          <w:color w:val="000000" w:themeColor="text1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5. Учебный план</w:t>
      </w:r>
      <w:r>
        <w:rPr>
          <w:rStyle w:val="af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4"/>
      </w:r>
    </w:p>
    <w:tbl>
      <w:tblPr>
        <w:tblStyle w:val="110"/>
        <w:tblW w:w="5000" w:type="pct"/>
        <w:tblLayout w:type="fixed"/>
        <w:tblLook w:val="04A0" w:firstRow="1" w:lastRow="0" w:firstColumn="1" w:lastColumn="0" w:noHBand="0" w:noVBand="1"/>
      </w:tblPr>
      <w:tblGrid>
        <w:gridCol w:w="464"/>
        <w:gridCol w:w="8975"/>
        <w:gridCol w:w="1373"/>
        <w:gridCol w:w="1096"/>
        <w:gridCol w:w="1369"/>
        <w:gridCol w:w="1038"/>
        <w:gridCol w:w="1038"/>
      </w:tblGrid>
      <w:tr w:rsidR="00477C18" w:rsidRPr="00477C18" w14:paraId="50E27470" w14:textId="77777777" w:rsidTr="00412357">
        <w:trPr>
          <w:trHeight w:val="1312"/>
          <w:tblHeader/>
        </w:trPr>
        <w:tc>
          <w:tcPr>
            <w:tcW w:w="151" w:type="pct"/>
            <w:shd w:val="clear" w:color="auto" w:fill="auto"/>
            <w:vAlign w:val="center"/>
          </w:tcPr>
          <w:p w14:paraId="4607B85C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313879C3" w14:textId="77777777" w:rsidR="00477C18" w:rsidRPr="00477C18" w:rsidRDefault="00477C18" w:rsidP="00477C18">
            <w:pPr>
              <w:ind w:right="-102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pacing w:val="-3"/>
                <w:sz w:val="20"/>
                <w:szCs w:val="20"/>
              </w:rPr>
              <w:t>Наименования модулей</w:t>
            </w: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 тем, разделов практики</w:t>
            </w:r>
          </w:p>
        </w:tc>
        <w:tc>
          <w:tcPr>
            <w:tcW w:w="447" w:type="pct"/>
          </w:tcPr>
          <w:p w14:paraId="5EA40D99" w14:textId="77777777" w:rsidR="00477C18" w:rsidRPr="00477C18" w:rsidRDefault="00477C18" w:rsidP="00477C18">
            <w:pPr>
              <w:ind w:right="-102"/>
              <w:jc w:val="center"/>
              <w:rPr>
                <w:rFonts w:ascii="Times New Roman" w:hAnsi="Times New Roman" w:cs="Times New Roman"/>
                <w:bCs/>
                <w:color w:val="000000"/>
                <w:spacing w:val="-3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pacing w:val="-3"/>
                <w:sz w:val="20"/>
                <w:szCs w:val="20"/>
              </w:rPr>
              <w:t xml:space="preserve">Всего часов </w:t>
            </w:r>
          </w:p>
        </w:tc>
        <w:tc>
          <w:tcPr>
            <w:tcW w:w="357" w:type="pct"/>
          </w:tcPr>
          <w:p w14:paraId="56AA85AA" w14:textId="77777777" w:rsidR="00477C18" w:rsidRPr="00477C18" w:rsidRDefault="00477C18" w:rsidP="00477C18">
            <w:pPr>
              <w:ind w:right="-102"/>
              <w:jc w:val="center"/>
              <w:rPr>
                <w:rFonts w:ascii="Times New Roman" w:hAnsi="Times New Roman" w:cs="Times New Roman"/>
                <w:bCs/>
                <w:color w:val="000000"/>
                <w:spacing w:val="-3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pacing w:val="-3"/>
                <w:sz w:val="20"/>
                <w:szCs w:val="20"/>
              </w:rPr>
              <w:t xml:space="preserve">Теория </w:t>
            </w:r>
          </w:p>
        </w:tc>
        <w:tc>
          <w:tcPr>
            <w:tcW w:w="446" w:type="pct"/>
          </w:tcPr>
          <w:p w14:paraId="66D6B7DA" w14:textId="77777777" w:rsidR="00477C18" w:rsidRPr="00477C18" w:rsidRDefault="00477C18" w:rsidP="00477C18">
            <w:pPr>
              <w:ind w:right="-102"/>
              <w:jc w:val="center"/>
              <w:rPr>
                <w:rFonts w:ascii="Times New Roman" w:hAnsi="Times New Roman" w:cs="Times New Roman"/>
                <w:bCs/>
                <w:color w:val="000000"/>
                <w:spacing w:val="-3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pacing w:val="-3"/>
                <w:sz w:val="20"/>
                <w:szCs w:val="20"/>
              </w:rPr>
              <w:t>Практическая подготовка</w:t>
            </w:r>
          </w:p>
        </w:tc>
        <w:tc>
          <w:tcPr>
            <w:tcW w:w="338" w:type="pct"/>
          </w:tcPr>
          <w:p w14:paraId="56581204" w14:textId="77777777" w:rsidR="00477C18" w:rsidRPr="00477C18" w:rsidRDefault="00477C18" w:rsidP="00477C18">
            <w:pPr>
              <w:ind w:right="-102"/>
              <w:jc w:val="center"/>
              <w:rPr>
                <w:rFonts w:ascii="Times New Roman" w:hAnsi="Times New Roman" w:cs="Times New Roman"/>
                <w:bCs/>
                <w:color w:val="000000"/>
                <w:spacing w:val="-3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pacing w:val="-3"/>
                <w:sz w:val="20"/>
                <w:szCs w:val="20"/>
              </w:rPr>
              <w:t xml:space="preserve">Практика </w:t>
            </w:r>
          </w:p>
        </w:tc>
        <w:tc>
          <w:tcPr>
            <w:tcW w:w="338" w:type="pct"/>
          </w:tcPr>
          <w:p w14:paraId="0BB80BE8" w14:textId="77777777" w:rsidR="00477C18" w:rsidRPr="00477C18" w:rsidRDefault="00477C18" w:rsidP="00477C18">
            <w:pPr>
              <w:ind w:right="-102"/>
              <w:jc w:val="center"/>
              <w:rPr>
                <w:rFonts w:ascii="Times New Roman" w:hAnsi="Times New Roman" w:cs="Times New Roman"/>
                <w:bCs/>
                <w:color w:val="000000"/>
                <w:spacing w:val="-3"/>
                <w:sz w:val="20"/>
                <w:szCs w:val="20"/>
              </w:rPr>
            </w:pPr>
            <w:proofErr w:type="spellStart"/>
            <w:r w:rsidRPr="00477C18">
              <w:rPr>
                <w:rFonts w:ascii="Times New Roman" w:hAnsi="Times New Roman" w:cs="Times New Roman"/>
                <w:bCs/>
                <w:color w:val="000000"/>
                <w:spacing w:val="-3"/>
                <w:sz w:val="20"/>
                <w:szCs w:val="20"/>
              </w:rPr>
              <w:t>Аттеста</w:t>
            </w:r>
            <w:proofErr w:type="spellEnd"/>
            <w:r w:rsidRPr="00477C18">
              <w:rPr>
                <w:rFonts w:ascii="Times New Roman" w:hAnsi="Times New Roman" w:cs="Times New Roman"/>
                <w:bCs/>
                <w:color w:val="000000"/>
                <w:spacing w:val="-3"/>
                <w:sz w:val="20"/>
                <w:szCs w:val="20"/>
              </w:rPr>
              <w:t>-</w:t>
            </w:r>
          </w:p>
          <w:p w14:paraId="2EAD7EB3" w14:textId="77777777" w:rsidR="00477C18" w:rsidRPr="00477C18" w:rsidRDefault="00477C18" w:rsidP="00477C18">
            <w:pPr>
              <w:ind w:right="-102"/>
              <w:jc w:val="center"/>
              <w:rPr>
                <w:rFonts w:ascii="Times New Roman" w:hAnsi="Times New Roman" w:cs="Times New Roman"/>
                <w:bCs/>
                <w:color w:val="000000"/>
                <w:spacing w:val="-3"/>
                <w:sz w:val="20"/>
                <w:szCs w:val="20"/>
              </w:rPr>
            </w:pPr>
            <w:proofErr w:type="spellStart"/>
            <w:r w:rsidRPr="00477C18">
              <w:rPr>
                <w:rFonts w:ascii="Times New Roman" w:hAnsi="Times New Roman" w:cs="Times New Roman"/>
                <w:bCs/>
                <w:color w:val="000000"/>
                <w:spacing w:val="-3"/>
                <w:sz w:val="20"/>
                <w:szCs w:val="20"/>
              </w:rPr>
              <w:t>ция</w:t>
            </w:r>
            <w:proofErr w:type="spellEnd"/>
            <w:r w:rsidRPr="00477C18">
              <w:rPr>
                <w:rFonts w:ascii="Times New Roman" w:hAnsi="Times New Roman" w:cs="Times New Roman"/>
                <w:bCs/>
                <w:color w:val="000000"/>
                <w:spacing w:val="-3"/>
                <w:sz w:val="20"/>
                <w:szCs w:val="20"/>
              </w:rPr>
              <w:t xml:space="preserve"> </w:t>
            </w:r>
          </w:p>
        </w:tc>
      </w:tr>
      <w:tr w:rsidR="00477C18" w:rsidRPr="00477C18" w14:paraId="1C76758F" w14:textId="77777777" w:rsidTr="00412357">
        <w:trPr>
          <w:trHeight w:val="50"/>
        </w:trPr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1A99DD9B" w14:textId="77777777" w:rsidR="00477C18" w:rsidRPr="00477C18" w:rsidRDefault="00477C18" w:rsidP="00477C18">
            <w:pPr>
              <w:keepNext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1BD752E3" w14:textId="77777777" w:rsidR="00477C18" w:rsidRPr="00477C18" w:rsidRDefault="00477C18" w:rsidP="00477C18">
            <w:pPr>
              <w:keepNext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Модуль 1. Общие вопросы профессиональной деятельности медицинской сестры по реабилитации (медицинского брата по реабилитации)</w:t>
            </w:r>
          </w:p>
        </w:tc>
        <w:tc>
          <w:tcPr>
            <w:tcW w:w="447" w:type="pct"/>
            <w:vAlign w:val="center"/>
          </w:tcPr>
          <w:p w14:paraId="2E937E32" w14:textId="77777777" w:rsidR="00477C18" w:rsidRPr="00477C18" w:rsidRDefault="00477C18" w:rsidP="00477C18">
            <w:pPr>
              <w:keepNext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</w:t>
            </w:r>
          </w:p>
        </w:tc>
        <w:tc>
          <w:tcPr>
            <w:tcW w:w="357" w:type="pct"/>
            <w:vAlign w:val="center"/>
          </w:tcPr>
          <w:p w14:paraId="6B5D12B0" w14:textId="77777777" w:rsidR="00477C18" w:rsidRPr="00477C18" w:rsidRDefault="00477C18" w:rsidP="00477C18">
            <w:pPr>
              <w:keepNext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446" w:type="pct"/>
            <w:vAlign w:val="center"/>
          </w:tcPr>
          <w:p w14:paraId="6CA2D190" w14:textId="77777777" w:rsidR="00477C18" w:rsidRPr="00477C18" w:rsidRDefault="00477C18" w:rsidP="00477C18">
            <w:pPr>
              <w:keepNext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338" w:type="pct"/>
          </w:tcPr>
          <w:p w14:paraId="3D4E633F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03422AF4" w14:textId="77777777" w:rsidR="00477C18" w:rsidRPr="00477C18" w:rsidRDefault="00477C18" w:rsidP="00477C18">
            <w:pPr>
              <w:keepNext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477C18" w:rsidRPr="00477C18" w14:paraId="29DF5B43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0788BB28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2380AD99" w14:textId="77777777" w:rsidR="00477C18" w:rsidRPr="00477C18" w:rsidRDefault="00477C18" w:rsidP="00477C18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Организация медицинской реабилитации </w:t>
            </w:r>
          </w:p>
        </w:tc>
        <w:tc>
          <w:tcPr>
            <w:tcW w:w="447" w:type="pct"/>
            <w:vAlign w:val="center"/>
          </w:tcPr>
          <w:p w14:paraId="1A9085AD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3564EF14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" w:type="pct"/>
            <w:vAlign w:val="center"/>
          </w:tcPr>
          <w:p w14:paraId="7C3492B3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07ECE553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2626643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1CDA906D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78BCE58A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01BED4ED" w14:textId="77777777" w:rsidR="00477C18" w:rsidRPr="00477C18" w:rsidRDefault="00477C18" w:rsidP="00477C18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sz w:val="20"/>
                <w:szCs w:val="20"/>
              </w:rPr>
              <w:t>Обследование пациента при медицинской реабилитации</w:t>
            </w:r>
          </w:p>
        </w:tc>
        <w:tc>
          <w:tcPr>
            <w:tcW w:w="447" w:type="pct"/>
            <w:vAlign w:val="center"/>
          </w:tcPr>
          <w:p w14:paraId="10FB29E5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57" w:type="pct"/>
            <w:vAlign w:val="center"/>
          </w:tcPr>
          <w:p w14:paraId="0E82E69A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" w:type="pct"/>
            <w:vAlign w:val="center"/>
          </w:tcPr>
          <w:p w14:paraId="4ED55319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8" w:type="pct"/>
          </w:tcPr>
          <w:p w14:paraId="68E1C5EA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38728810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1293D721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07E36B6F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3A9D3FE4" w14:textId="77777777" w:rsidR="00477C18" w:rsidRPr="00477C18" w:rsidRDefault="00477C18" w:rsidP="00477C18">
            <w:pPr>
              <w:rPr>
                <w:rFonts w:ascii="Times New Roman" w:eastAsia="Times New Roman" w:hAnsi="Times New Roman" w:cs="Times New Roman"/>
                <w:bCs/>
                <w:iCs/>
                <w:strike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447" w:type="pct"/>
            <w:vAlign w:val="center"/>
          </w:tcPr>
          <w:p w14:paraId="3DA8DB01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11E692A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vAlign w:val="center"/>
          </w:tcPr>
          <w:p w14:paraId="5594C99D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38" w:type="pct"/>
          </w:tcPr>
          <w:p w14:paraId="480767AC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5F2110F1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37300BDC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4CB0BDD7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336FCB6E" w14:textId="77777777" w:rsidR="00477C18" w:rsidRPr="00477C18" w:rsidRDefault="00477C18" w:rsidP="00477C18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Психолого-социальные и информационные коммуникации в профессиональной деятельности</w:t>
            </w:r>
          </w:p>
        </w:tc>
        <w:tc>
          <w:tcPr>
            <w:tcW w:w="447" w:type="pct"/>
            <w:vAlign w:val="center"/>
          </w:tcPr>
          <w:p w14:paraId="62DC0B22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2EA3FED4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vAlign w:val="center"/>
          </w:tcPr>
          <w:p w14:paraId="6473DEEF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38" w:type="pct"/>
          </w:tcPr>
          <w:p w14:paraId="4C3C6172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43733E76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19D27FD0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4943CC57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1.5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49030224" w14:textId="77777777" w:rsidR="00477C18" w:rsidRPr="00477C18" w:rsidRDefault="00477C18" w:rsidP="00477C18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Обеспечение инфекционной безопасности в медицинской организации</w:t>
            </w:r>
          </w:p>
        </w:tc>
        <w:tc>
          <w:tcPr>
            <w:tcW w:w="447" w:type="pct"/>
            <w:vAlign w:val="center"/>
          </w:tcPr>
          <w:p w14:paraId="1376056F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57" w:type="pct"/>
            <w:vAlign w:val="center"/>
          </w:tcPr>
          <w:p w14:paraId="31BB2B72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" w:type="pct"/>
            <w:vAlign w:val="center"/>
          </w:tcPr>
          <w:p w14:paraId="747E9020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8" w:type="pct"/>
          </w:tcPr>
          <w:p w14:paraId="366C020E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68979240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5CC1FA85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3B7E0AE1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6D743C0B" w14:textId="77777777" w:rsidR="00477C18" w:rsidRPr="00477C18" w:rsidRDefault="00477C18" w:rsidP="00477C18">
            <w:pPr>
              <w:rPr>
                <w:rFonts w:ascii="Times New Roman" w:eastAsia="Times New Roman" w:hAnsi="Times New Roman" w:cs="Times New Roman"/>
                <w:bCs/>
                <w:iCs/>
                <w:strike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Обращение с медицинскими отходами</w:t>
            </w:r>
          </w:p>
        </w:tc>
        <w:tc>
          <w:tcPr>
            <w:tcW w:w="447" w:type="pct"/>
            <w:vAlign w:val="center"/>
          </w:tcPr>
          <w:p w14:paraId="1F3057D3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1CA60DCD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vAlign w:val="center"/>
          </w:tcPr>
          <w:p w14:paraId="296C244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8" w:type="pct"/>
          </w:tcPr>
          <w:p w14:paraId="34B8711D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22D83DA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7FB6E79D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18B4ABC4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662E43CF" w14:textId="77777777" w:rsidR="00477C18" w:rsidRPr="00477C18" w:rsidRDefault="00477C18" w:rsidP="00477C18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Внутренний контроль качества и безопасности медицинской деятельности</w:t>
            </w:r>
          </w:p>
        </w:tc>
        <w:tc>
          <w:tcPr>
            <w:tcW w:w="447" w:type="pct"/>
            <w:vAlign w:val="center"/>
          </w:tcPr>
          <w:p w14:paraId="17EC529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57" w:type="pct"/>
            <w:vAlign w:val="center"/>
          </w:tcPr>
          <w:p w14:paraId="60291E08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" w:type="pct"/>
            <w:vAlign w:val="center"/>
          </w:tcPr>
          <w:p w14:paraId="2471F512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8" w:type="pct"/>
          </w:tcPr>
          <w:p w14:paraId="42D3770D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458AFA73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3B709EBD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26E06A12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0A520DEF" w14:textId="77777777" w:rsidR="00477C18" w:rsidRPr="00477C18" w:rsidRDefault="00477C18" w:rsidP="00477C18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447" w:type="pct"/>
            <w:vAlign w:val="center"/>
          </w:tcPr>
          <w:p w14:paraId="08ED31B1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7" w:type="pct"/>
            <w:vAlign w:val="center"/>
          </w:tcPr>
          <w:p w14:paraId="0E97F8B1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pct"/>
            <w:vAlign w:val="center"/>
          </w:tcPr>
          <w:p w14:paraId="772C6A46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7DF606AC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626AEF71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77C18" w:rsidRPr="00477C18" w14:paraId="3F734B22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6A868695" w14:textId="77777777" w:rsidR="00477C18" w:rsidRPr="00477C18" w:rsidRDefault="00477C18" w:rsidP="00477C18">
            <w:pPr>
              <w:keepNext/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45E5FEBC" w14:textId="77777777" w:rsidR="00477C18" w:rsidRPr="00477C18" w:rsidRDefault="00477C18" w:rsidP="00477C18">
            <w:pPr>
              <w:keepNext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Модуль 2. Общие вопросы медицинской реабилитации </w:t>
            </w:r>
          </w:p>
        </w:tc>
        <w:tc>
          <w:tcPr>
            <w:tcW w:w="447" w:type="pct"/>
            <w:vAlign w:val="center"/>
          </w:tcPr>
          <w:p w14:paraId="236A4EC3" w14:textId="77777777" w:rsidR="00477C18" w:rsidRPr="00477C18" w:rsidRDefault="00477C18" w:rsidP="00477C18">
            <w:pPr>
              <w:keepNext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</w:t>
            </w:r>
          </w:p>
        </w:tc>
        <w:tc>
          <w:tcPr>
            <w:tcW w:w="357" w:type="pct"/>
            <w:vAlign w:val="center"/>
          </w:tcPr>
          <w:p w14:paraId="405C47DC" w14:textId="77777777" w:rsidR="00477C18" w:rsidRPr="00477C18" w:rsidRDefault="00477C18" w:rsidP="00477C18">
            <w:pPr>
              <w:keepNext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446" w:type="pct"/>
            <w:vAlign w:val="center"/>
          </w:tcPr>
          <w:p w14:paraId="2F3DA587" w14:textId="77777777" w:rsidR="00477C18" w:rsidRPr="00477C18" w:rsidRDefault="00477C18" w:rsidP="00477C18">
            <w:pPr>
              <w:keepNext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338" w:type="pct"/>
          </w:tcPr>
          <w:p w14:paraId="6B040761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149BFE31" w14:textId="77777777" w:rsidR="00477C18" w:rsidRPr="00477C18" w:rsidRDefault="00477C18" w:rsidP="00477C18">
            <w:pPr>
              <w:keepNext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477C18" w:rsidRPr="00477C18" w14:paraId="325E7EEF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45162D12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7ECBDD95" w14:textId="77777777" w:rsidR="00477C18" w:rsidRPr="00477C18" w:rsidRDefault="00477C18" w:rsidP="00477C18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Применение лекарственных препаратов, медицинских изделий (технических средств реабилитации и </w:t>
            </w:r>
            <w:proofErr w:type="spellStart"/>
            <w:r w:rsidRPr="00477C18">
              <w:rPr>
                <w:rFonts w:ascii="Times New Roman" w:eastAsia="Times New Roman" w:hAnsi="Times New Roman" w:cs="Times New Roman"/>
                <w:sz w:val="20"/>
                <w:szCs w:val="20"/>
              </w:rPr>
              <w:t>ассистивных</w:t>
            </w:r>
            <w:proofErr w:type="spellEnd"/>
            <w:r w:rsidRPr="00477C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устройств) и лечебного питания в процессе реабилитации</w:t>
            </w:r>
          </w:p>
        </w:tc>
        <w:tc>
          <w:tcPr>
            <w:tcW w:w="447" w:type="pct"/>
            <w:vAlign w:val="center"/>
          </w:tcPr>
          <w:p w14:paraId="6E00995C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57" w:type="pct"/>
            <w:vAlign w:val="center"/>
          </w:tcPr>
          <w:p w14:paraId="28083E68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" w:type="pct"/>
            <w:vAlign w:val="center"/>
          </w:tcPr>
          <w:p w14:paraId="5F4EE97B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38" w:type="pct"/>
          </w:tcPr>
          <w:p w14:paraId="715FFB62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0A3BC76E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71E063A3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6E386499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04783041" w14:textId="77777777" w:rsidR="00477C18" w:rsidRPr="00477C18" w:rsidRDefault="00477C18" w:rsidP="00477C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Медицинская реабилитация тяжелобольных и маломобильных пациентов </w:t>
            </w:r>
          </w:p>
        </w:tc>
        <w:tc>
          <w:tcPr>
            <w:tcW w:w="447" w:type="pct"/>
            <w:vAlign w:val="center"/>
          </w:tcPr>
          <w:p w14:paraId="11DFEC08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357" w:type="pct"/>
            <w:vAlign w:val="center"/>
          </w:tcPr>
          <w:p w14:paraId="566EAE25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" w:type="pct"/>
            <w:vAlign w:val="center"/>
          </w:tcPr>
          <w:p w14:paraId="6F1BA6F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38" w:type="pct"/>
          </w:tcPr>
          <w:p w14:paraId="12E156A8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69C62759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0388B3AE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485B4A0B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71345C23" w14:textId="77777777" w:rsidR="00477C18" w:rsidRPr="00477C18" w:rsidRDefault="00477C18" w:rsidP="00477C18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Медицинская реабилитация пациентов со </w:t>
            </w:r>
            <w:proofErr w:type="spellStart"/>
            <w:r w:rsidRPr="00477C1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стомами</w:t>
            </w:r>
            <w:proofErr w:type="spellEnd"/>
          </w:p>
        </w:tc>
        <w:tc>
          <w:tcPr>
            <w:tcW w:w="447" w:type="pct"/>
            <w:vAlign w:val="center"/>
          </w:tcPr>
          <w:p w14:paraId="00BFAA3F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57" w:type="pct"/>
            <w:vAlign w:val="center"/>
          </w:tcPr>
          <w:p w14:paraId="53F2EC35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" w:type="pct"/>
            <w:vAlign w:val="center"/>
          </w:tcPr>
          <w:p w14:paraId="295C855F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38" w:type="pct"/>
          </w:tcPr>
          <w:p w14:paraId="5D7563D4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7B839F71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2C41D8FB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2E61D6D4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7A7B5AD4" w14:textId="77777777" w:rsidR="00477C18" w:rsidRPr="00477C18" w:rsidRDefault="00477C18" w:rsidP="00477C18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Медицинская реабилитация пациентов с болевым синдромом, бессонницей</w:t>
            </w:r>
          </w:p>
        </w:tc>
        <w:tc>
          <w:tcPr>
            <w:tcW w:w="447" w:type="pct"/>
            <w:vAlign w:val="center"/>
          </w:tcPr>
          <w:p w14:paraId="695872B8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57" w:type="pct"/>
            <w:vAlign w:val="center"/>
          </w:tcPr>
          <w:p w14:paraId="0135F8DB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" w:type="pct"/>
            <w:vAlign w:val="center"/>
          </w:tcPr>
          <w:p w14:paraId="0E988E4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38" w:type="pct"/>
          </w:tcPr>
          <w:p w14:paraId="0D96ED6C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721F0CFA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1685E909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752DE488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7CA51CF4" w14:textId="77777777" w:rsidR="00477C18" w:rsidRPr="00477C18" w:rsidRDefault="00477C18" w:rsidP="00477C18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индивидуальных и групповых обучающих занятий с пациентом и членами его семьи. Школы пациентов</w:t>
            </w:r>
          </w:p>
        </w:tc>
        <w:tc>
          <w:tcPr>
            <w:tcW w:w="447" w:type="pct"/>
            <w:vAlign w:val="center"/>
          </w:tcPr>
          <w:p w14:paraId="6554BDE4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7F05BA6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" w:type="pct"/>
            <w:vAlign w:val="center"/>
          </w:tcPr>
          <w:p w14:paraId="19CCF4CF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66D8788C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19957A6A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13AEDB15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2A49BE69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6A1A8833" w14:textId="77777777" w:rsidR="00477C18" w:rsidRPr="00477C18" w:rsidRDefault="00477C18" w:rsidP="00477C18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447" w:type="pct"/>
            <w:vAlign w:val="center"/>
          </w:tcPr>
          <w:p w14:paraId="16E8065D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7" w:type="pct"/>
            <w:vAlign w:val="center"/>
          </w:tcPr>
          <w:p w14:paraId="5E48DE99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pct"/>
            <w:vAlign w:val="center"/>
          </w:tcPr>
          <w:p w14:paraId="2C9071FE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3C71F205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7A5E6DFF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77C18" w:rsidRPr="00477C18" w14:paraId="18DC9F21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36176974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3B356327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Модуль 3. </w:t>
            </w:r>
            <w:r w:rsidRPr="00477C1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Физиотерапия в медицинской реабилитации</w:t>
            </w:r>
          </w:p>
        </w:tc>
        <w:tc>
          <w:tcPr>
            <w:tcW w:w="447" w:type="pct"/>
            <w:vAlign w:val="center"/>
          </w:tcPr>
          <w:p w14:paraId="0A29AB1C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62</w:t>
            </w:r>
          </w:p>
        </w:tc>
        <w:tc>
          <w:tcPr>
            <w:tcW w:w="357" w:type="pct"/>
            <w:vAlign w:val="center"/>
          </w:tcPr>
          <w:p w14:paraId="7B95FFC6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446" w:type="pct"/>
            <w:vAlign w:val="center"/>
          </w:tcPr>
          <w:p w14:paraId="44824E62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36</w:t>
            </w:r>
          </w:p>
        </w:tc>
        <w:tc>
          <w:tcPr>
            <w:tcW w:w="338" w:type="pct"/>
          </w:tcPr>
          <w:p w14:paraId="5605DE64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3A318589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477C18" w:rsidRPr="00477C18" w14:paraId="08B9A54E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62D17DF7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19DA69CA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sz w:val="20"/>
                <w:szCs w:val="20"/>
              </w:rPr>
              <w:t>Организационные основы физиотерапии</w:t>
            </w:r>
          </w:p>
        </w:tc>
        <w:tc>
          <w:tcPr>
            <w:tcW w:w="447" w:type="pct"/>
            <w:vAlign w:val="center"/>
          </w:tcPr>
          <w:p w14:paraId="6B1923ED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3E84281E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" w:type="pct"/>
            <w:vAlign w:val="center"/>
          </w:tcPr>
          <w:p w14:paraId="6F03EBD3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047AF132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7B83C215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582E889F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5507569C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3.2.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15927E22" w14:textId="77777777" w:rsidR="00477C18" w:rsidRPr="00477C18" w:rsidRDefault="00477C18" w:rsidP="00477C18">
            <w:pPr>
              <w:ind w:firstLine="1"/>
              <w:rPr>
                <w:rFonts w:ascii="Times New Roman" w:hAnsi="Times New Roman" w:cs="Times New Roman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sz w:val="20"/>
                <w:szCs w:val="20"/>
              </w:rPr>
              <w:t>Лечебное применение факторов электромагнитной природы</w:t>
            </w:r>
          </w:p>
        </w:tc>
        <w:tc>
          <w:tcPr>
            <w:tcW w:w="447" w:type="pct"/>
            <w:vAlign w:val="center"/>
          </w:tcPr>
          <w:p w14:paraId="2FFDA190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57" w:type="pct"/>
            <w:vAlign w:val="center"/>
          </w:tcPr>
          <w:p w14:paraId="302BE888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" w:type="pct"/>
            <w:vAlign w:val="center"/>
          </w:tcPr>
          <w:p w14:paraId="1F846D5E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38" w:type="pct"/>
          </w:tcPr>
          <w:p w14:paraId="36647F53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48755444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10E09F30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0C3C2663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3.3.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7A9969A5" w14:textId="77777777" w:rsidR="00477C18" w:rsidRPr="00477C18" w:rsidRDefault="00477C18" w:rsidP="00477C18">
            <w:pPr>
              <w:ind w:firstLine="1"/>
              <w:rPr>
                <w:rFonts w:ascii="Times New Roman" w:hAnsi="Times New Roman" w:cs="Times New Roman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sz w:val="20"/>
                <w:szCs w:val="20"/>
              </w:rPr>
              <w:t>Лечебное применение факторов механической природы</w:t>
            </w:r>
          </w:p>
        </w:tc>
        <w:tc>
          <w:tcPr>
            <w:tcW w:w="447" w:type="pct"/>
            <w:vAlign w:val="center"/>
          </w:tcPr>
          <w:p w14:paraId="6A76DC4B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57" w:type="pct"/>
            <w:vAlign w:val="center"/>
          </w:tcPr>
          <w:p w14:paraId="6CEE251A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" w:type="pct"/>
            <w:vAlign w:val="center"/>
          </w:tcPr>
          <w:p w14:paraId="071239F4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8" w:type="pct"/>
          </w:tcPr>
          <w:p w14:paraId="61460182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55B4B716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33613308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14479FE6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1ACDFB85" w14:textId="77777777" w:rsidR="00477C18" w:rsidRPr="00477C18" w:rsidRDefault="00477C18" w:rsidP="00477C18">
            <w:pPr>
              <w:ind w:firstLine="1"/>
              <w:rPr>
                <w:rFonts w:ascii="Times New Roman" w:hAnsi="Times New Roman" w:cs="Times New Roman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sz w:val="20"/>
                <w:szCs w:val="20"/>
              </w:rPr>
              <w:t>Лечебное применение факторов термической природы</w:t>
            </w:r>
          </w:p>
        </w:tc>
        <w:tc>
          <w:tcPr>
            <w:tcW w:w="447" w:type="pct"/>
            <w:vAlign w:val="center"/>
          </w:tcPr>
          <w:p w14:paraId="6B36E34C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33BACD7A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vAlign w:val="center"/>
          </w:tcPr>
          <w:p w14:paraId="20698655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8" w:type="pct"/>
          </w:tcPr>
          <w:p w14:paraId="0B532986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106CA77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4B75ED27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32EF9997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2CE40DF9" w14:textId="77777777" w:rsidR="00477C18" w:rsidRPr="00477C18" w:rsidRDefault="00477C18" w:rsidP="00477C18">
            <w:pPr>
              <w:ind w:firstLine="1"/>
              <w:rPr>
                <w:rFonts w:ascii="Times New Roman" w:hAnsi="Times New Roman" w:cs="Times New Roman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sz w:val="20"/>
                <w:szCs w:val="20"/>
              </w:rPr>
              <w:t>Лечебное применение естественных физических факторов</w:t>
            </w:r>
          </w:p>
        </w:tc>
        <w:tc>
          <w:tcPr>
            <w:tcW w:w="447" w:type="pct"/>
            <w:vAlign w:val="center"/>
          </w:tcPr>
          <w:p w14:paraId="43F8D44F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57" w:type="pct"/>
            <w:vAlign w:val="center"/>
          </w:tcPr>
          <w:p w14:paraId="3BF5C626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vAlign w:val="center"/>
          </w:tcPr>
          <w:p w14:paraId="5EBF6569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38" w:type="pct"/>
          </w:tcPr>
          <w:p w14:paraId="6FA26387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43D131F2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68FED947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0617BBA7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3.6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578697E9" w14:textId="77777777" w:rsidR="00477C18" w:rsidRPr="00477C18" w:rsidRDefault="00477C18" w:rsidP="00477C18">
            <w:pPr>
              <w:ind w:firstLine="1"/>
              <w:rPr>
                <w:rFonts w:ascii="Times New Roman" w:hAnsi="Times New Roman" w:cs="Times New Roman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sz w:val="20"/>
                <w:szCs w:val="20"/>
              </w:rPr>
              <w:t>Сочетанные методы физиотерапии</w:t>
            </w:r>
          </w:p>
        </w:tc>
        <w:tc>
          <w:tcPr>
            <w:tcW w:w="447" w:type="pct"/>
            <w:vAlign w:val="center"/>
          </w:tcPr>
          <w:p w14:paraId="617E9FDB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57" w:type="pct"/>
            <w:vAlign w:val="center"/>
          </w:tcPr>
          <w:p w14:paraId="51C78912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vAlign w:val="center"/>
          </w:tcPr>
          <w:p w14:paraId="6EE262AF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8" w:type="pct"/>
          </w:tcPr>
          <w:p w14:paraId="7DF0CA08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19839BDB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70BD8BEE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13E265E4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3.7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6F6BA149" w14:textId="77777777" w:rsidR="00477C18" w:rsidRPr="00477C18" w:rsidRDefault="00477C18" w:rsidP="00477C18">
            <w:pPr>
              <w:ind w:firstLine="1"/>
              <w:rPr>
                <w:rFonts w:ascii="Times New Roman" w:hAnsi="Times New Roman" w:cs="Times New Roman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447" w:type="pct"/>
            <w:vAlign w:val="center"/>
          </w:tcPr>
          <w:p w14:paraId="0F1755F9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7" w:type="pct"/>
            <w:vAlign w:val="center"/>
          </w:tcPr>
          <w:p w14:paraId="0D49ECE1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pct"/>
            <w:vAlign w:val="center"/>
          </w:tcPr>
          <w:p w14:paraId="681128C9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755697EF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160FA1C4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77C18" w:rsidRPr="00477C18" w14:paraId="09D60EF7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32AE1E5A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5CCF23F5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</w:rPr>
              <w:t xml:space="preserve">Модуль 4. </w:t>
            </w:r>
            <w:r w:rsidRPr="00477C1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Медицинский массаж и лечебная физкультура в медицинской реабилитации</w:t>
            </w:r>
          </w:p>
        </w:tc>
        <w:tc>
          <w:tcPr>
            <w:tcW w:w="447" w:type="pct"/>
            <w:vAlign w:val="center"/>
          </w:tcPr>
          <w:p w14:paraId="11A34FDD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122</w:t>
            </w:r>
          </w:p>
        </w:tc>
        <w:tc>
          <w:tcPr>
            <w:tcW w:w="357" w:type="pct"/>
            <w:vAlign w:val="center"/>
          </w:tcPr>
          <w:p w14:paraId="413B8D4E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54</w:t>
            </w:r>
          </w:p>
        </w:tc>
        <w:tc>
          <w:tcPr>
            <w:tcW w:w="446" w:type="pct"/>
            <w:vAlign w:val="center"/>
          </w:tcPr>
          <w:p w14:paraId="24A8AFC5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66</w:t>
            </w:r>
          </w:p>
        </w:tc>
        <w:tc>
          <w:tcPr>
            <w:tcW w:w="338" w:type="pct"/>
          </w:tcPr>
          <w:p w14:paraId="766BE883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24C3E28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477C18" w:rsidRPr="00477C18" w14:paraId="3DAECD97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7408DCDD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130E00E6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Организационные основы медицинского массажа</w:t>
            </w:r>
          </w:p>
        </w:tc>
        <w:tc>
          <w:tcPr>
            <w:tcW w:w="447" w:type="pct"/>
            <w:vAlign w:val="center"/>
          </w:tcPr>
          <w:p w14:paraId="1B453FB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4AA9FFE2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" w:type="pct"/>
            <w:vAlign w:val="center"/>
          </w:tcPr>
          <w:p w14:paraId="76CA67FA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4E03CAB8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0284DA13" w14:textId="77777777" w:rsidR="00477C18" w:rsidRPr="00477C18" w:rsidRDefault="00477C18" w:rsidP="00477C18">
            <w:pPr>
              <w:ind w:firstLine="1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4C3E42C9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7611E6A8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4.2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27CAB2D8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Применение медицинского массажа в медицинской реабилитации</w:t>
            </w:r>
          </w:p>
        </w:tc>
        <w:tc>
          <w:tcPr>
            <w:tcW w:w="447" w:type="pct"/>
            <w:vAlign w:val="center"/>
          </w:tcPr>
          <w:p w14:paraId="263BCD08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57" w:type="pct"/>
            <w:vAlign w:val="center"/>
          </w:tcPr>
          <w:p w14:paraId="5F356719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6" w:type="pct"/>
            <w:vAlign w:val="center"/>
          </w:tcPr>
          <w:p w14:paraId="1EC116F5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38" w:type="pct"/>
          </w:tcPr>
          <w:p w14:paraId="709A658E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6E36ED66" w14:textId="77777777" w:rsidR="00477C18" w:rsidRPr="00477C18" w:rsidRDefault="00477C18" w:rsidP="00477C18">
            <w:pPr>
              <w:ind w:firstLine="1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0467C124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0B95060B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6F15927C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Организационные основы лечебной физкультуры </w:t>
            </w:r>
          </w:p>
        </w:tc>
        <w:tc>
          <w:tcPr>
            <w:tcW w:w="447" w:type="pct"/>
            <w:vAlign w:val="center"/>
          </w:tcPr>
          <w:p w14:paraId="29A18B9F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35760DE2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" w:type="pct"/>
            <w:vAlign w:val="center"/>
          </w:tcPr>
          <w:p w14:paraId="0CFF56A5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3AABAC9E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6709F779" w14:textId="77777777" w:rsidR="00477C18" w:rsidRPr="00477C18" w:rsidRDefault="00477C18" w:rsidP="00477C18">
            <w:pPr>
              <w:ind w:firstLine="1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1BCD0B07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1B692FF0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4.4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2D60C3F5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Средства и формы лечебной физкультуры </w:t>
            </w:r>
          </w:p>
        </w:tc>
        <w:tc>
          <w:tcPr>
            <w:tcW w:w="447" w:type="pct"/>
            <w:vAlign w:val="center"/>
          </w:tcPr>
          <w:p w14:paraId="744A6990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57" w:type="pct"/>
            <w:vAlign w:val="center"/>
          </w:tcPr>
          <w:p w14:paraId="65C0B82A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" w:type="pct"/>
            <w:vAlign w:val="center"/>
          </w:tcPr>
          <w:p w14:paraId="2D66110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8" w:type="pct"/>
          </w:tcPr>
          <w:p w14:paraId="3FA8175B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2E94C16C" w14:textId="77777777" w:rsidR="00477C18" w:rsidRPr="00477C18" w:rsidRDefault="00477C18" w:rsidP="00477C18">
            <w:pPr>
              <w:ind w:firstLine="1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30CAB16F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242CC743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4.5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64E52643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Медицинский массаж и лечебная физкультура при заболеваниях </w:t>
            </w:r>
            <w:proofErr w:type="gramStart"/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сердечно-сосудистой</w:t>
            </w:r>
            <w:proofErr w:type="gramEnd"/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системы</w:t>
            </w:r>
          </w:p>
        </w:tc>
        <w:tc>
          <w:tcPr>
            <w:tcW w:w="447" w:type="pct"/>
            <w:vAlign w:val="center"/>
          </w:tcPr>
          <w:p w14:paraId="45F9B8C6" w14:textId="77777777" w:rsidR="00477C18" w:rsidRPr="00477C18" w:rsidRDefault="00477C18" w:rsidP="00477C1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18325501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vAlign w:val="center"/>
          </w:tcPr>
          <w:p w14:paraId="5DF3CF5E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8" w:type="pct"/>
          </w:tcPr>
          <w:p w14:paraId="6D673857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2BE950BA" w14:textId="77777777" w:rsidR="00477C18" w:rsidRPr="00477C18" w:rsidRDefault="00477C18" w:rsidP="00477C18">
            <w:pPr>
              <w:ind w:firstLine="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369554D3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6B05BC33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4.6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5611D84D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Медицинский массаж и лечебная физкультура при заболеваниях дыхательной системы</w:t>
            </w:r>
          </w:p>
        </w:tc>
        <w:tc>
          <w:tcPr>
            <w:tcW w:w="447" w:type="pct"/>
            <w:vAlign w:val="center"/>
          </w:tcPr>
          <w:p w14:paraId="05A3F1D8" w14:textId="77777777" w:rsidR="00477C18" w:rsidRPr="00477C18" w:rsidRDefault="00477C18" w:rsidP="00477C1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7D81A636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vAlign w:val="center"/>
          </w:tcPr>
          <w:p w14:paraId="71D24F0A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8" w:type="pct"/>
          </w:tcPr>
          <w:p w14:paraId="2C2F225A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2745A9F1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660B95CF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19E3E711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4.7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5724246E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Медицинский массаж и лечебная физкультура при заболеваниях костно-мышечной системы</w:t>
            </w:r>
          </w:p>
        </w:tc>
        <w:tc>
          <w:tcPr>
            <w:tcW w:w="447" w:type="pct"/>
            <w:vAlign w:val="center"/>
          </w:tcPr>
          <w:p w14:paraId="20968513" w14:textId="77777777" w:rsidR="00477C18" w:rsidRPr="00477C18" w:rsidRDefault="00477C18" w:rsidP="00477C1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497C0012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vAlign w:val="center"/>
          </w:tcPr>
          <w:p w14:paraId="351B8809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8" w:type="pct"/>
          </w:tcPr>
          <w:p w14:paraId="7C3E7E68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04846461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4EB739C4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657F055B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4.8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54FD681F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Медицинский массаж и лечебная физкультура при травмах</w:t>
            </w:r>
          </w:p>
        </w:tc>
        <w:tc>
          <w:tcPr>
            <w:tcW w:w="447" w:type="pct"/>
            <w:vAlign w:val="center"/>
          </w:tcPr>
          <w:p w14:paraId="189054F7" w14:textId="77777777" w:rsidR="00477C18" w:rsidRPr="00477C18" w:rsidRDefault="00477C18" w:rsidP="00477C1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74184A30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vAlign w:val="center"/>
          </w:tcPr>
          <w:p w14:paraId="62E3180F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8" w:type="pct"/>
          </w:tcPr>
          <w:p w14:paraId="3D1EE49F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65357430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5AA013C5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662FF65B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4.9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590AFF50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Медицинский массаж и лечебная физкультура при заболеваниях эндокринной системы</w:t>
            </w:r>
          </w:p>
        </w:tc>
        <w:tc>
          <w:tcPr>
            <w:tcW w:w="447" w:type="pct"/>
            <w:vAlign w:val="center"/>
          </w:tcPr>
          <w:p w14:paraId="15F17C61" w14:textId="77777777" w:rsidR="00477C18" w:rsidRPr="00477C18" w:rsidRDefault="00477C18" w:rsidP="00477C1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6C3D4052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vAlign w:val="center"/>
          </w:tcPr>
          <w:p w14:paraId="04D974A4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8" w:type="pct"/>
          </w:tcPr>
          <w:p w14:paraId="255C6BCE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65A08876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750DB1BB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4A2364E7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4.10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4AE2C0D1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Медицинский массаж и лечебная физкультура при онкологических заболеваниях</w:t>
            </w:r>
          </w:p>
        </w:tc>
        <w:tc>
          <w:tcPr>
            <w:tcW w:w="447" w:type="pct"/>
            <w:vAlign w:val="center"/>
          </w:tcPr>
          <w:p w14:paraId="780BF607" w14:textId="77777777" w:rsidR="00477C18" w:rsidRPr="00477C18" w:rsidRDefault="00477C18" w:rsidP="00477C1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7DEA5E2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vAlign w:val="center"/>
          </w:tcPr>
          <w:p w14:paraId="232B08DD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8" w:type="pct"/>
          </w:tcPr>
          <w:p w14:paraId="44FFC227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22C8310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2FAC3F9A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29684B1F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4.11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2116A53A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Медицинский массаж и лечебная физкультура при прочих соматических заболеваниях</w:t>
            </w:r>
          </w:p>
        </w:tc>
        <w:tc>
          <w:tcPr>
            <w:tcW w:w="447" w:type="pct"/>
            <w:vAlign w:val="center"/>
          </w:tcPr>
          <w:p w14:paraId="7CCD680D" w14:textId="77777777" w:rsidR="00477C18" w:rsidRPr="00477C18" w:rsidRDefault="00477C18" w:rsidP="00477C1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6F1DAD96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vAlign w:val="center"/>
          </w:tcPr>
          <w:p w14:paraId="60993EDD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8" w:type="pct"/>
          </w:tcPr>
          <w:p w14:paraId="720D895C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0C5B8FE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7660CFC9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7E10B0A3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4.12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6155582C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Медицинский массаж и лечебная физкультура при заболеваниях и травматических повреждениях центральной и периферической нервной системы</w:t>
            </w:r>
          </w:p>
        </w:tc>
        <w:tc>
          <w:tcPr>
            <w:tcW w:w="447" w:type="pct"/>
            <w:vAlign w:val="center"/>
          </w:tcPr>
          <w:p w14:paraId="22246CAC" w14:textId="77777777" w:rsidR="00477C18" w:rsidRPr="00477C18" w:rsidRDefault="00477C18" w:rsidP="00477C1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6A69D068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vAlign w:val="center"/>
          </w:tcPr>
          <w:p w14:paraId="786D2262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8" w:type="pct"/>
          </w:tcPr>
          <w:p w14:paraId="0DCD0C6E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0E6290FC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59DB089A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7B1053B8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4.13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3C68A3DE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Медицинский массаж и лечебная физкультура при последствиях </w:t>
            </w:r>
            <w:proofErr w:type="spellStart"/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гипоксически</w:t>
            </w:r>
            <w:proofErr w:type="spellEnd"/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-травматических повреждений нервной системы у детей первого года жизни и детском церебральном параличе</w:t>
            </w:r>
          </w:p>
        </w:tc>
        <w:tc>
          <w:tcPr>
            <w:tcW w:w="447" w:type="pct"/>
            <w:vAlign w:val="center"/>
          </w:tcPr>
          <w:p w14:paraId="15635664" w14:textId="77777777" w:rsidR="00477C18" w:rsidRPr="00477C18" w:rsidRDefault="00477C18" w:rsidP="00477C1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1EF5EC88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vAlign w:val="center"/>
          </w:tcPr>
          <w:p w14:paraId="5B7FEBB4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8" w:type="pct"/>
          </w:tcPr>
          <w:p w14:paraId="55825179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037C7D2E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5F63E198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42E5F34E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4.14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0AB3DEBE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Медицинский массаж и лечебная физкультура в условиях реанимации</w:t>
            </w:r>
          </w:p>
        </w:tc>
        <w:tc>
          <w:tcPr>
            <w:tcW w:w="447" w:type="pct"/>
            <w:vAlign w:val="center"/>
          </w:tcPr>
          <w:p w14:paraId="3174C59D" w14:textId="77777777" w:rsidR="00477C18" w:rsidRPr="00477C18" w:rsidRDefault="00477C18" w:rsidP="00477C1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67CDE06A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46" w:type="pct"/>
            <w:vAlign w:val="center"/>
          </w:tcPr>
          <w:p w14:paraId="60272E2E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8" w:type="pct"/>
          </w:tcPr>
          <w:p w14:paraId="5A237539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1D54F5BC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5C5610CC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15D27C2F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4.15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46F2C322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Основы </w:t>
            </w:r>
            <w:proofErr w:type="spellStart"/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кинейзиотейпирования</w:t>
            </w:r>
            <w:proofErr w:type="spellEnd"/>
            <w:r w:rsidRPr="00477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Лечение положением</w:t>
            </w:r>
          </w:p>
        </w:tc>
        <w:tc>
          <w:tcPr>
            <w:tcW w:w="447" w:type="pct"/>
            <w:vAlign w:val="center"/>
          </w:tcPr>
          <w:p w14:paraId="6A34C1B2" w14:textId="77777777" w:rsidR="00477C18" w:rsidRPr="00477C18" w:rsidRDefault="00477C18" w:rsidP="00477C1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04F7BB69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pct"/>
            <w:vAlign w:val="center"/>
          </w:tcPr>
          <w:p w14:paraId="2EDD5448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8" w:type="pct"/>
          </w:tcPr>
          <w:p w14:paraId="7BF71D47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522B25CD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53763040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6CCF4E74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4.16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6801AB01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447" w:type="pct"/>
            <w:vAlign w:val="center"/>
          </w:tcPr>
          <w:p w14:paraId="230A30BD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7" w:type="pct"/>
            <w:vAlign w:val="center"/>
          </w:tcPr>
          <w:p w14:paraId="58FC814D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pct"/>
            <w:vAlign w:val="center"/>
          </w:tcPr>
          <w:p w14:paraId="69F93B1D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195DC711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3DAA907F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77C18" w:rsidRPr="00477C18" w14:paraId="1B1C7D61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7825F877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63B9D8AD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</w:rPr>
              <w:t>Модуль 5. Оказание медицинской помощи в экстренной форме</w:t>
            </w:r>
          </w:p>
        </w:tc>
        <w:tc>
          <w:tcPr>
            <w:tcW w:w="447" w:type="pct"/>
            <w:vAlign w:val="center"/>
          </w:tcPr>
          <w:p w14:paraId="6BBA50D1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</w:p>
        </w:tc>
        <w:tc>
          <w:tcPr>
            <w:tcW w:w="357" w:type="pct"/>
            <w:vAlign w:val="center"/>
          </w:tcPr>
          <w:p w14:paraId="65BB584F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" w:type="pct"/>
            <w:vAlign w:val="center"/>
          </w:tcPr>
          <w:p w14:paraId="5F37CE9A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338" w:type="pct"/>
          </w:tcPr>
          <w:p w14:paraId="7AFDC61B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74A5E3AE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477C18" w:rsidRPr="00477C18" w14:paraId="408CBD31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2F02ACC2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5.1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14AA6300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447" w:type="pct"/>
            <w:vAlign w:val="center"/>
          </w:tcPr>
          <w:p w14:paraId="67A4A64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357" w:type="pct"/>
            <w:vAlign w:val="center"/>
          </w:tcPr>
          <w:p w14:paraId="328BE33C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446" w:type="pct"/>
            <w:vAlign w:val="center"/>
          </w:tcPr>
          <w:p w14:paraId="3B994EC9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338" w:type="pct"/>
          </w:tcPr>
          <w:p w14:paraId="037054A2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076B75A4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41A03C8B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7242C582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069FFBB9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  <w:t>Промежуточная аттестация по модулю 5</w:t>
            </w:r>
          </w:p>
        </w:tc>
        <w:tc>
          <w:tcPr>
            <w:tcW w:w="447" w:type="pct"/>
            <w:vAlign w:val="center"/>
          </w:tcPr>
          <w:p w14:paraId="4288A679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7" w:type="pct"/>
            <w:vAlign w:val="center"/>
          </w:tcPr>
          <w:p w14:paraId="0F6747A0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pct"/>
            <w:vAlign w:val="center"/>
          </w:tcPr>
          <w:p w14:paraId="08338C89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3CA31B38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5857F6B4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77C18" w:rsidRPr="00477C18" w14:paraId="7EA20E13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3B3F8294" w14:textId="77777777" w:rsidR="00477C18" w:rsidRPr="00477C18" w:rsidRDefault="00477C18" w:rsidP="00477C18">
            <w:pPr>
              <w:keepNext/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0E8138B1" w14:textId="77777777" w:rsidR="00477C18" w:rsidRPr="00477C18" w:rsidRDefault="00477C18" w:rsidP="00477C18">
            <w:pPr>
              <w:keepNext/>
              <w:ind w:firstLine="1"/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</w:rPr>
              <w:t xml:space="preserve">Модуль 6. Практика </w:t>
            </w:r>
          </w:p>
        </w:tc>
        <w:tc>
          <w:tcPr>
            <w:tcW w:w="447" w:type="pct"/>
            <w:vAlign w:val="center"/>
          </w:tcPr>
          <w:p w14:paraId="0E689860" w14:textId="77777777" w:rsidR="00477C18" w:rsidRPr="00477C18" w:rsidRDefault="00477C18" w:rsidP="00477C18">
            <w:pPr>
              <w:keepNext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146</w:t>
            </w:r>
          </w:p>
        </w:tc>
        <w:tc>
          <w:tcPr>
            <w:tcW w:w="357" w:type="pct"/>
            <w:vAlign w:val="center"/>
          </w:tcPr>
          <w:p w14:paraId="5DAA4595" w14:textId="77777777" w:rsidR="00477C18" w:rsidRPr="00477C18" w:rsidRDefault="00477C18" w:rsidP="00477C18">
            <w:pPr>
              <w:keepNext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pct"/>
            <w:vAlign w:val="center"/>
          </w:tcPr>
          <w:p w14:paraId="683C537F" w14:textId="77777777" w:rsidR="00477C18" w:rsidRPr="00477C18" w:rsidRDefault="00477C18" w:rsidP="00477C18">
            <w:pPr>
              <w:keepNext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6D5C1E54" w14:textId="77777777" w:rsidR="00477C18" w:rsidRPr="00477C18" w:rsidRDefault="00477C18" w:rsidP="00477C18">
            <w:pPr>
              <w:keepNext/>
              <w:ind w:firstLine="1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</w:rPr>
              <w:t>144</w:t>
            </w:r>
          </w:p>
        </w:tc>
        <w:tc>
          <w:tcPr>
            <w:tcW w:w="338" w:type="pct"/>
            <w:vAlign w:val="center"/>
          </w:tcPr>
          <w:p w14:paraId="02046BA3" w14:textId="77777777" w:rsidR="00477C18" w:rsidRPr="00477C18" w:rsidRDefault="00477C18" w:rsidP="00477C18">
            <w:pPr>
              <w:keepNext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477C18" w:rsidRPr="00477C18" w14:paraId="79ACF32F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2A02E225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6.1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4BAA7DC8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  <w:t>Деятельность медицинской сестры по реабилитации (медицинского брата по реабилитации) при проведении мероприятий по медицинской реабилитации в амбулаторных условиях и (или) условиях дневного стационара</w:t>
            </w:r>
          </w:p>
        </w:tc>
        <w:tc>
          <w:tcPr>
            <w:tcW w:w="447" w:type="pct"/>
            <w:vAlign w:val="center"/>
          </w:tcPr>
          <w:p w14:paraId="66A8416A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357" w:type="pct"/>
            <w:vAlign w:val="center"/>
          </w:tcPr>
          <w:p w14:paraId="5FE25E9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pct"/>
            <w:vAlign w:val="center"/>
          </w:tcPr>
          <w:p w14:paraId="0A53B3F4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482B5D19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429F7088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29AD1FE4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7AFA53D9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6.2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706F9CBF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  <w:t>Деятельность медицинской сестры по реабилитации (медицинского брата по реабилитации) при проведении мероприятий по медицинской реабилитации</w:t>
            </w:r>
            <w:r w:rsidRPr="00477C18">
              <w:rPr>
                <w:rFonts w:ascii="Times New Roman" w:hAnsi="Times New Roman" w:cs="Times New Roman"/>
                <w:sz w:val="20"/>
                <w:szCs w:val="20"/>
              </w:rPr>
              <w:t xml:space="preserve"> в стационарных условиях</w:t>
            </w:r>
          </w:p>
        </w:tc>
        <w:tc>
          <w:tcPr>
            <w:tcW w:w="447" w:type="pct"/>
            <w:vAlign w:val="center"/>
          </w:tcPr>
          <w:p w14:paraId="04DD4167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357" w:type="pct"/>
            <w:vAlign w:val="center"/>
          </w:tcPr>
          <w:p w14:paraId="3722C331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pct"/>
            <w:vAlign w:val="center"/>
          </w:tcPr>
          <w:p w14:paraId="4BA7002C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60BE7BDD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06A2AC00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77C18" w:rsidRPr="00477C18" w14:paraId="085A1D1D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71AD47E4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6.3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1FABDC68" w14:textId="77777777" w:rsidR="00477C18" w:rsidRPr="00477C18" w:rsidRDefault="00477C18" w:rsidP="00477C18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  <w:t>Промежуточная аттестация по модулю 6</w:t>
            </w:r>
          </w:p>
        </w:tc>
        <w:tc>
          <w:tcPr>
            <w:tcW w:w="447" w:type="pct"/>
            <w:vAlign w:val="center"/>
          </w:tcPr>
          <w:p w14:paraId="1F334EE3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7" w:type="pct"/>
            <w:vAlign w:val="center"/>
          </w:tcPr>
          <w:p w14:paraId="0E660A6C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pct"/>
            <w:vAlign w:val="center"/>
          </w:tcPr>
          <w:p w14:paraId="7BAA8E4C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5921FB3C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07B00FC8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77C18" w:rsidRPr="00477C18" w14:paraId="1802CC58" w14:textId="77777777" w:rsidTr="00412357">
        <w:tc>
          <w:tcPr>
            <w:tcW w:w="151" w:type="pct"/>
            <w:shd w:val="clear" w:color="auto" w:fill="auto"/>
            <w:tcMar>
              <w:left w:w="57" w:type="dxa"/>
              <w:right w:w="57" w:type="dxa"/>
            </w:tcMar>
          </w:tcPr>
          <w:p w14:paraId="041B9085" w14:textId="77777777" w:rsidR="00477C18" w:rsidRPr="00477C18" w:rsidRDefault="00477C18" w:rsidP="00477C18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923" w:type="pct"/>
            <w:shd w:val="clear" w:color="auto" w:fill="auto"/>
            <w:vAlign w:val="center"/>
          </w:tcPr>
          <w:p w14:paraId="3083ED86" w14:textId="77777777" w:rsidR="00477C18" w:rsidRPr="00477C18" w:rsidRDefault="00477C18" w:rsidP="00477C18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</w:rPr>
            </w:pPr>
            <w:r w:rsidRPr="00477C18"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</w:rPr>
              <w:t>Итоговая аттестация</w:t>
            </w:r>
          </w:p>
        </w:tc>
        <w:tc>
          <w:tcPr>
            <w:tcW w:w="447" w:type="pct"/>
            <w:vAlign w:val="center"/>
          </w:tcPr>
          <w:p w14:paraId="503BF1CA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57" w:type="pct"/>
            <w:vAlign w:val="center"/>
          </w:tcPr>
          <w:p w14:paraId="26B7B07F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pct"/>
            <w:vAlign w:val="center"/>
          </w:tcPr>
          <w:p w14:paraId="6FFAB101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</w:tcPr>
          <w:p w14:paraId="7F656E64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</w:rPr>
            </w:pPr>
            <w:r w:rsidRPr="00477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8" w:type="pct"/>
            <w:vAlign w:val="center"/>
          </w:tcPr>
          <w:p w14:paraId="7148FC45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477C18" w:rsidRPr="00477C18" w14:paraId="2B737AF5" w14:textId="77777777" w:rsidTr="00412357">
        <w:trPr>
          <w:trHeight w:val="76"/>
        </w:trPr>
        <w:tc>
          <w:tcPr>
            <w:tcW w:w="3074" w:type="pct"/>
            <w:gridSpan w:val="2"/>
            <w:shd w:val="clear" w:color="auto" w:fill="auto"/>
            <w:vAlign w:val="center"/>
          </w:tcPr>
          <w:p w14:paraId="3E660763" w14:textId="77777777" w:rsidR="00477C18" w:rsidRPr="00477C18" w:rsidRDefault="00477C18" w:rsidP="00477C1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Итого часов (трудоемкость)</w:t>
            </w:r>
          </w:p>
        </w:tc>
        <w:tc>
          <w:tcPr>
            <w:tcW w:w="447" w:type="pct"/>
            <w:vAlign w:val="center"/>
          </w:tcPr>
          <w:p w14:paraId="6B363C60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504</w:t>
            </w:r>
          </w:p>
        </w:tc>
        <w:tc>
          <w:tcPr>
            <w:tcW w:w="357" w:type="pct"/>
            <w:vAlign w:val="center"/>
          </w:tcPr>
          <w:p w14:paraId="1AB71FCB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144</w:t>
            </w:r>
          </w:p>
        </w:tc>
        <w:tc>
          <w:tcPr>
            <w:tcW w:w="446" w:type="pct"/>
            <w:vAlign w:val="center"/>
          </w:tcPr>
          <w:p w14:paraId="7E4B7E64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198</w:t>
            </w:r>
          </w:p>
        </w:tc>
        <w:tc>
          <w:tcPr>
            <w:tcW w:w="338" w:type="pct"/>
            <w:vAlign w:val="center"/>
          </w:tcPr>
          <w:p w14:paraId="313CC5C1" w14:textId="77777777" w:rsidR="00477C18" w:rsidRPr="00477C18" w:rsidRDefault="00477C18" w:rsidP="00477C1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77C1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144</w:t>
            </w:r>
          </w:p>
        </w:tc>
        <w:tc>
          <w:tcPr>
            <w:tcW w:w="338" w:type="pct"/>
          </w:tcPr>
          <w:p w14:paraId="037B4785" w14:textId="77777777" w:rsidR="00477C18" w:rsidRPr="00477C18" w:rsidRDefault="00477C18" w:rsidP="00477C18">
            <w:pPr>
              <w:jc w:val="center"/>
              <w:rPr>
                <w:rFonts w:ascii="Calibri" w:hAnsi="Calibri" w:cs="Times New Roman"/>
                <w:b/>
              </w:rPr>
            </w:pPr>
            <w:r w:rsidRPr="00477C18">
              <w:rPr>
                <w:rFonts w:ascii="Calibri" w:hAnsi="Calibri" w:cs="Times New Roman"/>
                <w:b/>
              </w:rPr>
              <w:t>18</w:t>
            </w:r>
          </w:p>
        </w:tc>
      </w:tr>
    </w:tbl>
    <w:p w14:paraId="6513E30A" w14:textId="77777777" w:rsidR="00477C18" w:rsidRDefault="00477C18">
      <w:pPr>
        <w:pStyle w:val="Default"/>
        <w:jc w:val="both"/>
        <w:rPr>
          <w:color w:val="000000" w:themeColor="text1"/>
          <w:sz w:val="20"/>
          <w:szCs w:val="20"/>
        </w:rPr>
      </w:pPr>
    </w:p>
    <w:p w14:paraId="15DD2B9A" w14:textId="77777777" w:rsidR="009374D1" w:rsidRDefault="00385D7B" w:rsidP="005F3C78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6. Календарный учебный график</w:t>
      </w:r>
      <w:r>
        <w:rPr>
          <w:rStyle w:val="af"/>
          <w:rFonts w:ascii="Times New Roman" w:hAnsi="Times New Roman" w:cs="Times New Roman"/>
          <w:b/>
          <w:color w:val="000000" w:themeColor="text1"/>
          <w:sz w:val="28"/>
          <w:szCs w:val="28"/>
        </w:rPr>
        <w:footnoteReference w:id="5"/>
      </w:r>
    </w:p>
    <w:p w14:paraId="60DE7DF2" w14:textId="77777777" w:rsidR="009374D1" w:rsidRDefault="00385D7B" w:rsidP="005F3C78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Календарный учебный график обеспечивает реализацию образовательной программы в соответствии с учебным планом и разрабатывается организацией, осуществляющей образовательную деятельность, самостоятельно.</w:t>
      </w:r>
    </w:p>
    <w:p w14:paraId="5292A64C" w14:textId="77777777" w:rsidR="009374D1" w:rsidRDefault="009374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F029556" w14:textId="77777777" w:rsidR="009374D1" w:rsidRDefault="00385D7B" w:rsidP="005F3C78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7. Рабочие программы модулей</w:t>
      </w:r>
      <w:r w:rsidRPr="00FE0B73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footnoteReference w:id="6"/>
      </w:r>
    </w:p>
    <w:p w14:paraId="0127FB62" w14:textId="77777777" w:rsidR="009374D1" w:rsidRPr="005F3C78" w:rsidRDefault="00385D7B">
      <w:pPr>
        <w:keepNext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5F3C78">
        <w:rPr>
          <w:rFonts w:ascii="Times New Roman" w:hAnsi="Times New Roman" w:cs="Times New Roman"/>
          <w:color w:val="000000" w:themeColor="text1"/>
          <w:sz w:val="24"/>
          <w:szCs w:val="28"/>
        </w:rPr>
        <w:t>Таблица 3</w:t>
      </w:r>
    </w:p>
    <w:tbl>
      <w:tblPr>
        <w:tblW w:w="151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3410"/>
        <w:gridCol w:w="9635"/>
        <w:gridCol w:w="1560"/>
      </w:tblGrid>
      <w:tr w:rsidR="009374D1" w14:paraId="682DDE06" w14:textId="77777777" w:rsidTr="005F3C78">
        <w:trPr>
          <w:trHeight w:val="607"/>
          <w:tblHeader/>
        </w:trPr>
        <w:tc>
          <w:tcPr>
            <w:tcW w:w="592" w:type="dxa"/>
            <w:shd w:val="clear" w:color="auto" w:fill="auto"/>
            <w:vAlign w:val="center"/>
          </w:tcPr>
          <w:p w14:paraId="75E38ABB" w14:textId="77777777" w:rsidR="009374D1" w:rsidRDefault="00385D7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3410" w:type="dxa"/>
            <w:shd w:val="clear" w:color="auto" w:fill="auto"/>
            <w:vAlign w:val="center"/>
          </w:tcPr>
          <w:p w14:paraId="354E279D" w14:textId="77777777" w:rsidR="009374D1" w:rsidRDefault="00385D7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Наименование модулей, тем, разделов практики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125284D6" w14:textId="77777777" w:rsidR="009374D1" w:rsidRDefault="00385D7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Содержание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BEAE35" w14:textId="77777777" w:rsidR="009374D1" w:rsidRDefault="00385D7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Коды формируемых компетенций</w:t>
            </w:r>
          </w:p>
        </w:tc>
      </w:tr>
      <w:tr w:rsidR="009374D1" w14:paraId="52A5DA78" w14:textId="77777777" w:rsidTr="005F3C78">
        <w:tc>
          <w:tcPr>
            <w:tcW w:w="592" w:type="dxa"/>
            <w:shd w:val="clear" w:color="auto" w:fill="auto"/>
            <w:vAlign w:val="center"/>
          </w:tcPr>
          <w:p w14:paraId="42AB83EB" w14:textId="77777777" w:rsidR="009374D1" w:rsidRDefault="00385D7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605" w:type="dxa"/>
            <w:gridSpan w:val="3"/>
            <w:shd w:val="clear" w:color="auto" w:fill="auto"/>
            <w:vAlign w:val="center"/>
          </w:tcPr>
          <w:p w14:paraId="48F0A2E4" w14:textId="08B72265" w:rsidR="009374D1" w:rsidRPr="008F4CB1" w:rsidRDefault="00385D7B">
            <w:pPr>
              <w:pStyle w:val="Default"/>
              <w:jc w:val="both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Модуль 1. </w:t>
            </w:r>
            <w:r>
              <w:rPr>
                <w:rFonts w:eastAsia="Times New Roman"/>
                <w:b/>
                <w:sz w:val="20"/>
                <w:szCs w:val="20"/>
              </w:rPr>
              <w:t>Общие вопросы профессиональной деятельности медицинской сестры по реабилитации</w:t>
            </w:r>
            <w:r w:rsidR="008F4CB1">
              <w:rPr>
                <w:rFonts w:eastAsia="Times New Roman"/>
                <w:b/>
                <w:sz w:val="20"/>
                <w:szCs w:val="20"/>
              </w:rPr>
              <w:t xml:space="preserve"> (медицинского брата по реабилитации)</w:t>
            </w:r>
          </w:p>
        </w:tc>
      </w:tr>
      <w:tr w:rsidR="009374D1" w14:paraId="1D4C0A8E" w14:textId="77777777" w:rsidTr="00FE0B73">
        <w:tc>
          <w:tcPr>
            <w:tcW w:w="592" w:type="dxa"/>
            <w:shd w:val="clear" w:color="auto" w:fill="auto"/>
          </w:tcPr>
          <w:p w14:paraId="3FBB1F09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1.1</w:t>
            </w:r>
          </w:p>
        </w:tc>
        <w:tc>
          <w:tcPr>
            <w:tcW w:w="3410" w:type="dxa"/>
            <w:shd w:val="clear" w:color="auto" w:fill="auto"/>
          </w:tcPr>
          <w:p w14:paraId="08A27643" w14:textId="77777777" w:rsidR="009374D1" w:rsidRDefault="00385D7B" w:rsidP="00FE0B7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Организация медицинской реабилитации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5B9FA195" w14:textId="65CFCCA5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Нормативные правовые акты, регламентирующие оказание медицинской помощи населению, в том числе по медицинской реабилитации. Клинические рекомендации при оказании медицинской помощи в части медицинской реабилитации.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Права медицинской сестры по реабилитации</w:t>
            </w:r>
            <w:r w:rsidR="008F4CB1" w:rsidRPr="008F4CB1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(медицинского брата по реабилитации)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. Должностные обязанности медицинской сестры по реабилитации </w:t>
            </w:r>
            <w:r w:rsidR="008F4CB1" w:rsidRPr="008F4CB1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(медицинского брата по реабилитации)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и находящегося в распоряжении персонала. Организация и контроль выполнения должностных обязанностей медицинским персоналом, находящимся в распоряжении медицинской сестры по реабилитации</w:t>
            </w:r>
            <w:r w:rsidR="00117C2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117C2F" w:rsidRPr="00117C2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 по реабилитации)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. Основные характеристики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мультидисциплинарного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подхода в реабилитации.</w:t>
            </w:r>
          </w:p>
        </w:tc>
        <w:tc>
          <w:tcPr>
            <w:tcW w:w="1560" w:type="dxa"/>
            <w:shd w:val="clear" w:color="auto" w:fill="auto"/>
          </w:tcPr>
          <w:p w14:paraId="1606C8A4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</w:t>
            </w:r>
          </w:p>
        </w:tc>
      </w:tr>
      <w:tr w:rsidR="009374D1" w14:paraId="145477A2" w14:textId="77777777" w:rsidTr="00FE0B73">
        <w:tc>
          <w:tcPr>
            <w:tcW w:w="592" w:type="dxa"/>
            <w:shd w:val="clear" w:color="auto" w:fill="auto"/>
          </w:tcPr>
          <w:p w14:paraId="093DAE4D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1.2</w:t>
            </w:r>
          </w:p>
        </w:tc>
        <w:tc>
          <w:tcPr>
            <w:tcW w:w="3410" w:type="dxa"/>
            <w:shd w:val="clear" w:color="auto" w:fill="auto"/>
          </w:tcPr>
          <w:p w14:paraId="1E5462BE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Обследование пациента при медицинской реабилитации</w:t>
            </w:r>
          </w:p>
        </w:tc>
        <w:tc>
          <w:tcPr>
            <w:tcW w:w="9635" w:type="dxa"/>
            <w:shd w:val="clear" w:color="auto" w:fill="auto"/>
          </w:tcPr>
          <w:p w14:paraId="265CD14A" w14:textId="06B1426A" w:rsidR="009374D1" w:rsidRDefault="00385D7B">
            <w:pPr>
              <w:pStyle w:val="aff7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iCs/>
                <w:color w:val="000000" w:themeColor="text1"/>
                <w:sz w:val="20"/>
                <w:szCs w:val="20"/>
              </w:rPr>
              <w:t>Международная классификация функционирования, ограничений жизнедеятельности и здоровья в деятельности медицинской сестры по реабилитации</w:t>
            </w:r>
            <w:r w:rsidR="008F4CB1" w:rsidRPr="008F4CB1">
              <w:rPr>
                <w:rFonts w:eastAsia="Times New Roman"/>
                <w:bCs/>
                <w:iCs/>
                <w:color w:val="000000" w:themeColor="text1"/>
                <w:sz w:val="20"/>
                <w:szCs w:val="20"/>
              </w:rPr>
              <w:t xml:space="preserve"> (медицинского брата по реабилитации)</w:t>
            </w:r>
            <w:r>
              <w:rPr>
                <w:rFonts w:eastAsia="Times New Roman"/>
                <w:bCs/>
                <w:iCs/>
                <w:color w:val="000000" w:themeColor="text1"/>
                <w:sz w:val="20"/>
                <w:szCs w:val="20"/>
              </w:rPr>
              <w:t xml:space="preserve">. 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Стандартизированные шкалы и тесты. Основные приемы и методы сестринской оценки. </w:t>
            </w:r>
            <w:r>
              <w:rPr>
                <w:rFonts w:eastAsia="Times New Roman"/>
                <w:bCs/>
                <w:iCs/>
                <w:color w:val="000000" w:themeColor="text1"/>
                <w:sz w:val="20"/>
                <w:szCs w:val="20"/>
              </w:rPr>
              <w:t xml:space="preserve">Осмотр пациента с целью выявления медицинских показаний и противопоказаний к реабилитационным процедурам. </w:t>
            </w:r>
          </w:p>
        </w:tc>
        <w:tc>
          <w:tcPr>
            <w:tcW w:w="1560" w:type="dxa"/>
            <w:shd w:val="clear" w:color="auto" w:fill="auto"/>
          </w:tcPr>
          <w:p w14:paraId="51D5DB8C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</w:p>
        </w:tc>
      </w:tr>
      <w:tr w:rsidR="009374D1" w14:paraId="199F3AD6" w14:textId="77777777" w:rsidTr="00FE0B73">
        <w:tc>
          <w:tcPr>
            <w:tcW w:w="592" w:type="dxa"/>
            <w:shd w:val="clear" w:color="auto" w:fill="auto"/>
          </w:tcPr>
          <w:p w14:paraId="077E394D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1.3</w:t>
            </w:r>
          </w:p>
        </w:tc>
        <w:tc>
          <w:tcPr>
            <w:tcW w:w="3410" w:type="dxa"/>
            <w:shd w:val="clear" w:color="auto" w:fill="auto"/>
          </w:tcPr>
          <w:p w14:paraId="10690256" w14:textId="77777777" w:rsidR="009374D1" w:rsidRDefault="00385D7B" w:rsidP="00FE0B7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9635" w:type="dxa"/>
            <w:shd w:val="clear" w:color="auto" w:fill="auto"/>
          </w:tcPr>
          <w:p w14:paraId="278B5C09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Виды медицинской документации в медицинских организациях, оказывающих медицинскую помощь по медицинской реабилитации в амбулаторных условиях, условиях дневного стационара и стационарных условиях. 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Основы электронного документооборота. Электронная подпись.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Оформление учетно-отчетной, статистической и контролирующей документации в медицинской организации. Защита персональных данных пациентов и сведений, составляющих врачебную тайну.</w:t>
            </w:r>
          </w:p>
        </w:tc>
        <w:tc>
          <w:tcPr>
            <w:tcW w:w="1560" w:type="dxa"/>
            <w:shd w:val="clear" w:color="auto" w:fill="auto"/>
          </w:tcPr>
          <w:p w14:paraId="285680FD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9374D1" w14:paraId="308593E4" w14:textId="77777777" w:rsidTr="00FE0B73">
        <w:tc>
          <w:tcPr>
            <w:tcW w:w="592" w:type="dxa"/>
            <w:shd w:val="clear" w:color="auto" w:fill="auto"/>
          </w:tcPr>
          <w:p w14:paraId="0CA0DDD1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1.4</w:t>
            </w:r>
          </w:p>
        </w:tc>
        <w:tc>
          <w:tcPr>
            <w:tcW w:w="3410" w:type="dxa"/>
            <w:shd w:val="clear" w:color="auto" w:fill="auto"/>
          </w:tcPr>
          <w:p w14:paraId="126A45A3" w14:textId="77777777" w:rsidR="009374D1" w:rsidRDefault="00385D7B" w:rsidP="00FE0B7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Психолого-социальные и информационные коммуникации в профессиональной деятельности</w:t>
            </w:r>
          </w:p>
        </w:tc>
        <w:tc>
          <w:tcPr>
            <w:tcW w:w="9635" w:type="dxa"/>
            <w:shd w:val="clear" w:color="auto" w:fill="auto"/>
          </w:tcPr>
          <w:p w14:paraId="11FE4639" w14:textId="77777777" w:rsidR="009374D1" w:rsidRDefault="00385D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Этика и деонтология в профессиональной деятельности. Эффективные коммуникации в коллективе. Основы управления персоналом. Эффективные коммуникации с пациентами. Понятие «психологический климат». Общение как основной критерий создания благоприятного психологического климата в медицинской организации. Значимость и влияние благоприятного психологического микроклимата в улучшении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состояния пациента. Физические и психологические характеристики пациентов разных возрастных групп, лиц с частичной или полной утратой способности к общению, передвижению, самообслуживанию.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Психология общения с пациентом, находящимся в терминальной стадии болезни, способы оказания психологической поддержки родственникам (законным представителям).</w:t>
            </w:r>
          </w:p>
        </w:tc>
        <w:tc>
          <w:tcPr>
            <w:tcW w:w="1560" w:type="dxa"/>
            <w:shd w:val="clear" w:color="auto" w:fill="auto"/>
          </w:tcPr>
          <w:p w14:paraId="62D8C189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ПК-3</w:t>
            </w:r>
          </w:p>
        </w:tc>
      </w:tr>
      <w:tr w:rsidR="009374D1" w14:paraId="4D66F4DB" w14:textId="77777777" w:rsidTr="00FE0B73">
        <w:tc>
          <w:tcPr>
            <w:tcW w:w="592" w:type="dxa"/>
            <w:shd w:val="clear" w:color="auto" w:fill="auto"/>
          </w:tcPr>
          <w:p w14:paraId="0F87539E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1.5</w:t>
            </w:r>
          </w:p>
        </w:tc>
        <w:tc>
          <w:tcPr>
            <w:tcW w:w="3410" w:type="dxa"/>
            <w:shd w:val="clear" w:color="auto" w:fill="auto"/>
          </w:tcPr>
          <w:p w14:paraId="559F9A4E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Обеспечение инфекционной безопасности в медицинской организации</w:t>
            </w:r>
          </w:p>
        </w:tc>
        <w:tc>
          <w:tcPr>
            <w:tcW w:w="9635" w:type="dxa"/>
            <w:shd w:val="clear" w:color="auto" w:fill="auto"/>
          </w:tcPr>
          <w:p w14:paraId="66EF8E3B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Инфекции, связанные с оказанием медицинской помощи: понятие, структура, масштаб проблемы, особенности возбудителей, выявление и регистрация, основные принципы эпидемиологического расследования. Подходы и методы многоуровневой профилактики инфекций, связанных с оказанием медицинской помощи. Профилактика инфекций, связанных с оказанием медицинской помощи у медицинского персонала. Санитарно-эпидемиологические требования к организациям, осуществляющим медицинскую деятельность. Классы чистоты помещений, виды уборок. </w:t>
            </w:r>
          </w:p>
        </w:tc>
        <w:tc>
          <w:tcPr>
            <w:tcW w:w="1560" w:type="dxa"/>
            <w:shd w:val="clear" w:color="auto" w:fill="auto"/>
          </w:tcPr>
          <w:p w14:paraId="0F305CDB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ПК-4</w:t>
            </w:r>
          </w:p>
        </w:tc>
      </w:tr>
      <w:tr w:rsidR="009374D1" w14:paraId="2B9B82DD" w14:textId="77777777" w:rsidTr="00FE0B73">
        <w:tc>
          <w:tcPr>
            <w:tcW w:w="592" w:type="dxa"/>
            <w:shd w:val="clear" w:color="auto" w:fill="auto"/>
          </w:tcPr>
          <w:p w14:paraId="01CC515A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1.6</w:t>
            </w:r>
          </w:p>
        </w:tc>
        <w:tc>
          <w:tcPr>
            <w:tcW w:w="3410" w:type="dxa"/>
            <w:shd w:val="clear" w:color="auto" w:fill="auto"/>
          </w:tcPr>
          <w:p w14:paraId="16598A5E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Обращение с медицинскими отходами</w:t>
            </w:r>
          </w:p>
        </w:tc>
        <w:tc>
          <w:tcPr>
            <w:tcW w:w="9635" w:type="dxa"/>
            <w:shd w:val="clear" w:color="auto" w:fill="auto"/>
          </w:tcPr>
          <w:p w14:paraId="041DF320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Понятие «медицинские отходы», классификация медицинских отходов, характеристика морфологического состава, класс эпидемиологической, токсикологической и радиационной опасности. Санитарные правила обращения с медицинскими отходами. Организация системы сбора и утилизации отходов в учреждении здравоохранения. Тара для сбора отходов. Правила сбора, накопления, временного хранения, обеззараживания, удаления медицинских отходов, кратность их вывоза.</w:t>
            </w:r>
          </w:p>
        </w:tc>
        <w:tc>
          <w:tcPr>
            <w:tcW w:w="1560" w:type="dxa"/>
            <w:shd w:val="clear" w:color="auto" w:fill="auto"/>
          </w:tcPr>
          <w:p w14:paraId="0C04B4DF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ПК-4</w:t>
            </w:r>
          </w:p>
        </w:tc>
      </w:tr>
      <w:tr w:rsidR="009374D1" w14:paraId="481CDD42" w14:textId="77777777" w:rsidTr="00FE0B73">
        <w:tc>
          <w:tcPr>
            <w:tcW w:w="592" w:type="dxa"/>
            <w:shd w:val="clear" w:color="auto" w:fill="auto"/>
          </w:tcPr>
          <w:p w14:paraId="07F82670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1.7</w:t>
            </w:r>
          </w:p>
        </w:tc>
        <w:tc>
          <w:tcPr>
            <w:tcW w:w="3410" w:type="dxa"/>
            <w:shd w:val="clear" w:color="auto" w:fill="auto"/>
          </w:tcPr>
          <w:p w14:paraId="55E75B78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Внутренний контроль качества и безопасности медицинской деятельности</w:t>
            </w:r>
          </w:p>
        </w:tc>
        <w:tc>
          <w:tcPr>
            <w:tcW w:w="9635" w:type="dxa"/>
            <w:shd w:val="clear" w:color="auto" w:fill="auto"/>
          </w:tcPr>
          <w:p w14:paraId="27AD010F" w14:textId="2F76398A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Внутренний контроль качества и безопасности медицинской деятельности в работе медицинской сестры 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по реабилитации</w:t>
            </w:r>
            <w:r w:rsidR="00117C2F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117C2F" w:rsidRPr="00117C2F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 по реабилитации)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Основные правила и требования к обеспечению внутреннего контроля качества и безопасности медицинской деятельности в работе медицинской сестры 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по реабилитации</w:t>
            </w:r>
            <w:r w:rsidR="00117C2F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117C2F" w:rsidRPr="00117C2F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(медицинского брата по реабилитации)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Планирование своей профессиональной деятельности, составление отчета о своей работе. Медицинская эргономика. Организация рабочего пространства и безопасной больничной среды, адаптированной к потребностям пациента. </w:t>
            </w:r>
          </w:p>
        </w:tc>
        <w:tc>
          <w:tcPr>
            <w:tcW w:w="1560" w:type="dxa"/>
            <w:shd w:val="clear" w:color="auto" w:fill="auto"/>
          </w:tcPr>
          <w:p w14:paraId="330E5698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9374D1" w14:paraId="75813422" w14:textId="77777777" w:rsidTr="00FE0B73">
        <w:tc>
          <w:tcPr>
            <w:tcW w:w="592" w:type="dxa"/>
            <w:shd w:val="clear" w:color="auto" w:fill="auto"/>
          </w:tcPr>
          <w:p w14:paraId="1661173A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1.8</w:t>
            </w:r>
          </w:p>
        </w:tc>
        <w:tc>
          <w:tcPr>
            <w:tcW w:w="3410" w:type="dxa"/>
            <w:shd w:val="clear" w:color="auto" w:fill="auto"/>
          </w:tcPr>
          <w:p w14:paraId="25C4D547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0B36CA08" w14:textId="6B7BC694" w:rsidR="009374D1" w:rsidRDefault="00385D7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1.1-1.7</w:t>
            </w:r>
            <w:r w:rsidR="00FE0B7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4FF14216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ПК-1, ПК-2, ПК-3, ПК-4</w:t>
            </w:r>
          </w:p>
        </w:tc>
      </w:tr>
      <w:tr w:rsidR="009374D1" w14:paraId="38EC09A8" w14:textId="77777777" w:rsidTr="005F3C78">
        <w:tc>
          <w:tcPr>
            <w:tcW w:w="592" w:type="dxa"/>
            <w:shd w:val="clear" w:color="auto" w:fill="auto"/>
            <w:vAlign w:val="center"/>
          </w:tcPr>
          <w:p w14:paraId="78B9FD00" w14:textId="77777777" w:rsidR="009374D1" w:rsidRDefault="00385D7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605" w:type="dxa"/>
            <w:gridSpan w:val="3"/>
            <w:shd w:val="clear" w:color="auto" w:fill="auto"/>
          </w:tcPr>
          <w:p w14:paraId="122BE48F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Модуль 2. </w:t>
            </w: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Общие вопросы медицинской реабилитации</w:t>
            </w:r>
          </w:p>
        </w:tc>
      </w:tr>
      <w:tr w:rsidR="009374D1" w14:paraId="30FAC7A8" w14:textId="77777777" w:rsidTr="00FE0B73">
        <w:tc>
          <w:tcPr>
            <w:tcW w:w="592" w:type="dxa"/>
            <w:shd w:val="clear" w:color="auto" w:fill="auto"/>
          </w:tcPr>
          <w:p w14:paraId="523B455A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2.1</w:t>
            </w:r>
          </w:p>
        </w:tc>
        <w:tc>
          <w:tcPr>
            <w:tcW w:w="3410" w:type="dxa"/>
            <w:shd w:val="clear" w:color="auto" w:fill="auto"/>
            <w:vAlign w:val="center"/>
          </w:tcPr>
          <w:p w14:paraId="46E066EF" w14:textId="77777777" w:rsidR="009374D1" w:rsidRDefault="00385D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Применение лекарственных препаратов, медицинских изделий и лечебного питания в процессе реабилитации</w:t>
            </w:r>
          </w:p>
        </w:tc>
        <w:tc>
          <w:tcPr>
            <w:tcW w:w="9635" w:type="dxa"/>
            <w:shd w:val="clear" w:color="auto" w:fill="auto"/>
          </w:tcPr>
          <w:p w14:paraId="29D9C57A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Применение лекарственных препаратов в процессе реабилитации. Применение технических средств реабилитации 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ассистивных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устройств. Применение лечебного питания в процессе реабилитации, алгоритм выбора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нутриционной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поддержки.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Контроль выполнения пациентом мероприятий по медицинской реабилитации. </w:t>
            </w:r>
          </w:p>
        </w:tc>
        <w:tc>
          <w:tcPr>
            <w:tcW w:w="1560" w:type="dxa"/>
            <w:shd w:val="clear" w:color="auto" w:fill="auto"/>
          </w:tcPr>
          <w:p w14:paraId="2279AD51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9374D1" w14:paraId="2B414B34" w14:textId="77777777" w:rsidTr="00FE0B73">
        <w:tc>
          <w:tcPr>
            <w:tcW w:w="592" w:type="dxa"/>
            <w:shd w:val="clear" w:color="auto" w:fill="auto"/>
          </w:tcPr>
          <w:p w14:paraId="1FCA3999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2.2</w:t>
            </w:r>
          </w:p>
        </w:tc>
        <w:tc>
          <w:tcPr>
            <w:tcW w:w="3410" w:type="dxa"/>
            <w:shd w:val="clear" w:color="auto" w:fill="auto"/>
            <w:vAlign w:val="center"/>
          </w:tcPr>
          <w:p w14:paraId="2C105396" w14:textId="77777777" w:rsidR="009374D1" w:rsidRDefault="00385D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Медицинская реабилитация тяжелобольных и маломобильных пациентов </w:t>
            </w:r>
          </w:p>
        </w:tc>
        <w:tc>
          <w:tcPr>
            <w:tcW w:w="9635" w:type="dxa"/>
            <w:shd w:val="clear" w:color="auto" w:fill="auto"/>
          </w:tcPr>
          <w:p w14:paraId="09637364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Проблемы, связанные с повреждением мягких тканей и слизистых. Определение, механизмы развития и факторы риска развития пролежней, их профилактика и лечение. Гигиена и технологии ухода за тяжелобольными и маломобильными пациентами. Позиционирование пациентов. Технологии и биомеханика безопасного перемещения и позиционирования пациентов. </w:t>
            </w:r>
          </w:p>
        </w:tc>
        <w:tc>
          <w:tcPr>
            <w:tcW w:w="1560" w:type="dxa"/>
            <w:shd w:val="clear" w:color="auto" w:fill="auto"/>
          </w:tcPr>
          <w:p w14:paraId="474E8B42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9374D1" w14:paraId="089D64D5" w14:textId="77777777" w:rsidTr="00FE0B73">
        <w:tc>
          <w:tcPr>
            <w:tcW w:w="592" w:type="dxa"/>
            <w:shd w:val="clear" w:color="auto" w:fill="auto"/>
          </w:tcPr>
          <w:p w14:paraId="02EED6C5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2.3</w:t>
            </w:r>
          </w:p>
        </w:tc>
        <w:tc>
          <w:tcPr>
            <w:tcW w:w="3410" w:type="dxa"/>
            <w:shd w:val="clear" w:color="auto" w:fill="auto"/>
            <w:vAlign w:val="center"/>
          </w:tcPr>
          <w:p w14:paraId="1FB204FB" w14:textId="77777777" w:rsidR="009374D1" w:rsidRDefault="00385D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Медицинская реабилитация пациентов со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стомами</w:t>
            </w:r>
            <w:proofErr w:type="spellEnd"/>
          </w:p>
        </w:tc>
        <w:tc>
          <w:tcPr>
            <w:tcW w:w="9635" w:type="dxa"/>
            <w:shd w:val="clear" w:color="auto" w:fill="auto"/>
          </w:tcPr>
          <w:p w14:paraId="0B75DA9F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Виды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стом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Показания и противопоказания для наложения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стом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Мониторинг и оценка состояния пациентов со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стомами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Технологии ухода. Осложнения и их профилактика. </w:t>
            </w:r>
          </w:p>
        </w:tc>
        <w:tc>
          <w:tcPr>
            <w:tcW w:w="1560" w:type="dxa"/>
            <w:shd w:val="clear" w:color="auto" w:fill="auto"/>
          </w:tcPr>
          <w:p w14:paraId="4350AA2D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9374D1" w14:paraId="0A9CD029" w14:textId="77777777" w:rsidTr="00FE0B73">
        <w:tc>
          <w:tcPr>
            <w:tcW w:w="592" w:type="dxa"/>
            <w:shd w:val="clear" w:color="auto" w:fill="auto"/>
          </w:tcPr>
          <w:p w14:paraId="1931E2BF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2.4</w:t>
            </w:r>
          </w:p>
        </w:tc>
        <w:tc>
          <w:tcPr>
            <w:tcW w:w="3410" w:type="dxa"/>
            <w:shd w:val="clear" w:color="auto" w:fill="auto"/>
            <w:vAlign w:val="center"/>
          </w:tcPr>
          <w:p w14:paraId="29D4890A" w14:textId="77777777" w:rsidR="009374D1" w:rsidRDefault="00385D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Медицинская реабилитация пациентов с болевым синдромом, бессонницей</w:t>
            </w:r>
          </w:p>
        </w:tc>
        <w:tc>
          <w:tcPr>
            <w:tcW w:w="9635" w:type="dxa"/>
            <w:shd w:val="clear" w:color="auto" w:fill="auto"/>
          </w:tcPr>
          <w:p w14:paraId="5999FB54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Болевой синдром: понятие, классификация, оценка интенсивности, профилактика и тактика ведения пациентов. Нарушения сна: понятие, классификация, оценка, профилактика и тактика ведения пациентов.</w:t>
            </w:r>
          </w:p>
        </w:tc>
        <w:tc>
          <w:tcPr>
            <w:tcW w:w="1560" w:type="dxa"/>
            <w:shd w:val="clear" w:color="auto" w:fill="auto"/>
          </w:tcPr>
          <w:p w14:paraId="034BB649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9374D1" w14:paraId="578473E9" w14:textId="77777777" w:rsidTr="00FE0B73">
        <w:tc>
          <w:tcPr>
            <w:tcW w:w="592" w:type="dxa"/>
            <w:shd w:val="clear" w:color="auto" w:fill="auto"/>
          </w:tcPr>
          <w:p w14:paraId="3CEA6CDE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2.5</w:t>
            </w:r>
          </w:p>
        </w:tc>
        <w:tc>
          <w:tcPr>
            <w:tcW w:w="3410" w:type="dxa"/>
            <w:shd w:val="clear" w:color="auto" w:fill="auto"/>
            <w:vAlign w:val="center"/>
          </w:tcPr>
          <w:p w14:paraId="085F656C" w14:textId="77777777" w:rsidR="009374D1" w:rsidRDefault="00385D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индивидуальных и групповых обучающих занятий с пациентом и членами его семьи. Школы пациентов</w:t>
            </w:r>
          </w:p>
        </w:tc>
        <w:tc>
          <w:tcPr>
            <w:tcW w:w="9635" w:type="dxa"/>
            <w:shd w:val="clear" w:color="auto" w:fill="auto"/>
          </w:tcPr>
          <w:p w14:paraId="4EC29030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Формы и методы санитарно-просветительной работы среди пациентов, имеющих нарушения функций и структур организма и последовавшие за ними ограничения жизнедеятельности (и их законных представителей), медицинских работников по вопросам профилактики заболеваний и (или) состояний. Основы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андрогогики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Особенности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симуляционного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обучения. Методики формирования приверженности к лечению.</w:t>
            </w:r>
          </w:p>
        </w:tc>
        <w:tc>
          <w:tcPr>
            <w:tcW w:w="1560" w:type="dxa"/>
            <w:shd w:val="clear" w:color="auto" w:fill="auto"/>
          </w:tcPr>
          <w:p w14:paraId="192264DF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9374D1" w14:paraId="149AB61A" w14:textId="77777777" w:rsidTr="00FE0B73">
        <w:trPr>
          <w:trHeight w:val="58"/>
        </w:trPr>
        <w:tc>
          <w:tcPr>
            <w:tcW w:w="592" w:type="dxa"/>
            <w:shd w:val="clear" w:color="auto" w:fill="auto"/>
          </w:tcPr>
          <w:p w14:paraId="0F5F94A1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2.6</w:t>
            </w:r>
          </w:p>
        </w:tc>
        <w:tc>
          <w:tcPr>
            <w:tcW w:w="3410" w:type="dxa"/>
            <w:shd w:val="clear" w:color="auto" w:fill="auto"/>
            <w:vAlign w:val="center"/>
          </w:tcPr>
          <w:p w14:paraId="60D595F0" w14:textId="77777777" w:rsidR="009374D1" w:rsidRDefault="00385D7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9635" w:type="dxa"/>
            <w:shd w:val="clear" w:color="auto" w:fill="auto"/>
          </w:tcPr>
          <w:p w14:paraId="7CE613E4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2.1-2.5.</w:t>
            </w:r>
          </w:p>
        </w:tc>
        <w:tc>
          <w:tcPr>
            <w:tcW w:w="1560" w:type="dxa"/>
            <w:shd w:val="clear" w:color="auto" w:fill="auto"/>
          </w:tcPr>
          <w:p w14:paraId="21960DC3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9374D1" w14:paraId="7EE2EB99" w14:textId="77777777" w:rsidTr="005F3C78">
        <w:tc>
          <w:tcPr>
            <w:tcW w:w="592" w:type="dxa"/>
            <w:shd w:val="clear" w:color="auto" w:fill="auto"/>
            <w:vAlign w:val="center"/>
          </w:tcPr>
          <w:p w14:paraId="0E48C922" w14:textId="77777777" w:rsidR="009374D1" w:rsidRDefault="00385D7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</w:rPr>
              <w:t>3</w:t>
            </w:r>
          </w:p>
        </w:tc>
        <w:tc>
          <w:tcPr>
            <w:tcW w:w="14605" w:type="dxa"/>
            <w:gridSpan w:val="3"/>
            <w:shd w:val="clear" w:color="auto" w:fill="auto"/>
            <w:vAlign w:val="center"/>
          </w:tcPr>
          <w:p w14:paraId="1958CDFC" w14:textId="77777777" w:rsidR="009374D1" w:rsidRDefault="00385D7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3.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Физиотерапия в медицинской реабилитации</w:t>
            </w:r>
          </w:p>
        </w:tc>
      </w:tr>
      <w:tr w:rsidR="009374D1" w14:paraId="7B87775B" w14:textId="77777777" w:rsidTr="00FE0B73">
        <w:tc>
          <w:tcPr>
            <w:tcW w:w="592" w:type="dxa"/>
            <w:shd w:val="clear" w:color="auto" w:fill="auto"/>
          </w:tcPr>
          <w:p w14:paraId="62754F7B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3410" w:type="dxa"/>
            <w:shd w:val="clear" w:color="auto" w:fill="auto"/>
          </w:tcPr>
          <w:p w14:paraId="4977081C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Организационные основы физиотерапии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767EFF9F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Основные понятия в физиотерапии. Основные принципы лечебного применения физических факторов. Классификация физических факторов. Теоретические основы механизма действия физических факторов. Основы комплексного использования лечебных физических факторов. Вопросы совместимости, несовместимости и последовательности назначения физиотерапевтических процедур. Организация деятельности физиотерапевтического отделения (кабинета). </w:t>
            </w:r>
          </w:p>
        </w:tc>
        <w:tc>
          <w:tcPr>
            <w:tcW w:w="1560" w:type="dxa"/>
            <w:shd w:val="clear" w:color="auto" w:fill="auto"/>
          </w:tcPr>
          <w:p w14:paraId="012174B8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72F353DD" w14:textId="77777777" w:rsidTr="00FE0B73">
        <w:tc>
          <w:tcPr>
            <w:tcW w:w="592" w:type="dxa"/>
            <w:shd w:val="clear" w:color="auto" w:fill="auto"/>
          </w:tcPr>
          <w:p w14:paraId="16FAC6F6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3.2.</w:t>
            </w:r>
          </w:p>
        </w:tc>
        <w:tc>
          <w:tcPr>
            <w:tcW w:w="3410" w:type="dxa"/>
            <w:shd w:val="clear" w:color="auto" w:fill="auto"/>
          </w:tcPr>
          <w:p w14:paraId="2DAF95C6" w14:textId="77777777" w:rsidR="009374D1" w:rsidRDefault="00385D7B" w:rsidP="00FE0B7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применение факторов электромагнитной природы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44118E91" w14:textId="77777777" w:rsidR="009374D1" w:rsidRPr="005F3C78" w:rsidRDefault="00385D7B" w:rsidP="005F3C78">
            <w:pPr>
              <w:widowControl w:val="0"/>
              <w:spacing w:after="0" w:line="240" w:lineRule="auto"/>
              <w:jc w:val="both"/>
            </w:pPr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Физико-химические основы и механизмы физиологического и лечебного действия </w:t>
            </w:r>
            <w:r w:rsidRPr="005F3C78">
              <w:rPr>
                <w:rFonts w:ascii="Times New Roman" w:hAnsi="Times New Roman" w:cs="Times New Roman"/>
                <w:sz w:val="20"/>
                <w:szCs w:val="20"/>
              </w:rPr>
              <w:t>факторов электромагнитной природы</w:t>
            </w:r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на организм, лечебные эффекты, методики, дозирование. Лечебное применение постоянного, импульсного и переменного электрического тока: гальванизация; лекарственный электрофорез;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микрополяризация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электросонтерапия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транскраниальная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электроанальгезия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электроимпульсная терапия;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диадинамотерапия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короткоипульсная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электроанальгезия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биорегулируемая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электронейростимуляция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амплипульстерапия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миоэлектростимуляция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интерференцтерапия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флюктуоризация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ультратонотерапия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дарсонвализация. Лечебное применение электрического и магнитных полей, электромагнитных излучений: франклинизация; ультравысокочастотная терапия, электростатический массаж; импульсная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магнитотерапия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низкочастотная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магнитотерапия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высокочастотная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магнитотерапия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(индуктотермия); сверхвысокочастотная электротерапия (дециметровая, сантиметровая терапия);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крайневысокочастотная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терапия (миллиметровая, микроволновая резонансная терапия). Лечебное применение электромагнитных волн оптического диапазона: инфракрасное облучение;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хромотерапия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; ультрафиолетовое облучение (длинноволновое облучение, ПУВА-терапия, средневолновое облучение, коротковолновое облучение); лазеротерапия (низкоинтенсивная лазеротерапия, высокоинтенсивная лазеротерапия, фотодинамическая терапия).</w:t>
            </w:r>
            <w:r w:rsidR="005F3C78"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Показания и противопоказания. Правила техники безопасности.</w:t>
            </w:r>
          </w:p>
        </w:tc>
        <w:tc>
          <w:tcPr>
            <w:tcW w:w="1560" w:type="dxa"/>
            <w:shd w:val="clear" w:color="auto" w:fill="auto"/>
          </w:tcPr>
          <w:p w14:paraId="70972F02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1B66E13D" w14:textId="77777777" w:rsidTr="00FE0B73">
        <w:tc>
          <w:tcPr>
            <w:tcW w:w="592" w:type="dxa"/>
            <w:shd w:val="clear" w:color="auto" w:fill="auto"/>
          </w:tcPr>
          <w:p w14:paraId="7BE5341A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3.3.</w:t>
            </w:r>
          </w:p>
        </w:tc>
        <w:tc>
          <w:tcPr>
            <w:tcW w:w="3410" w:type="dxa"/>
            <w:shd w:val="clear" w:color="auto" w:fill="auto"/>
          </w:tcPr>
          <w:p w14:paraId="230CBC2A" w14:textId="77777777" w:rsidR="009374D1" w:rsidRDefault="00385D7B" w:rsidP="00FE0B7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применение факторов механической природы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3A9B4E55" w14:textId="14999143" w:rsidR="009374D1" w:rsidRPr="005F3C78" w:rsidRDefault="00385D7B" w:rsidP="0029778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Физико-химические основы и механизмы физиологического и лечебного действия </w:t>
            </w:r>
            <w:r w:rsidRPr="005F3C78">
              <w:rPr>
                <w:rFonts w:ascii="Times New Roman" w:hAnsi="Times New Roman" w:cs="Times New Roman"/>
                <w:sz w:val="20"/>
                <w:szCs w:val="20"/>
              </w:rPr>
              <w:t>факторов механической природы</w:t>
            </w:r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на организм, лечебные эффекты, методики, дозирование. Лечебное применение механические колебаний: вибротерапия;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вибровакуум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-терапия;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вибромассажная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релаксация, альфа-массаж;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эндермотерапия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аудиовизуальная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полисенсорная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релаксация; ультразвуковая терапия, лекарственный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ультрафонофорез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Лечебное применение искусственно измененной воздушной среды: сегментарная (локальная) баротерапия;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прессотерапия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гипобаротерапия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гипербаротерапия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; лечебное применение дыхательных смесей (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нормобарическая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гипокситерапия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оксигенобаротерапия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оксигенотерапия), аэроионотерапия;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аэрозольтерапия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галоаэрозольтерапия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галоингаляционная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терапия; аэрофитотерапия.</w:t>
            </w:r>
            <w:r w:rsidR="005F3C78"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Показания и противопоказания. Правила техники безопасности.</w:t>
            </w:r>
          </w:p>
        </w:tc>
        <w:tc>
          <w:tcPr>
            <w:tcW w:w="1560" w:type="dxa"/>
            <w:shd w:val="clear" w:color="auto" w:fill="auto"/>
          </w:tcPr>
          <w:p w14:paraId="7318D9C2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284E9682" w14:textId="77777777" w:rsidTr="00FE0B73">
        <w:tc>
          <w:tcPr>
            <w:tcW w:w="592" w:type="dxa"/>
            <w:shd w:val="clear" w:color="auto" w:fill="auto"/>
          </w:tcPr>
          <w:p w14:paraId="54DB9B14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3410" w:type="dxa"/>
            <w:shd w:val="clear" w:color="auto" w:fill="auto"/>
          </w:tcPr>
          <w:p w14:paraId="07D937C5" w14:textId="77777777" w:rsidR="009374D1" w:rsidRDefault="00385D7B" w:rsidP="00FE0B7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Лечебное применение факторов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термической природы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333D2A74" w14:textId="77777777" w:rsidR="009374D1" w:rsidRPr="005F3C78" w:rsidRDefault="00385D7B" w:rsidP="005F3C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Физико-химические основы и механизмы физиологического и лечебного действия </w:t>
            </w:r>
            <w:r w:rsidRPr="005F3C78">
              <w:rPr>
                <w:rFonts w:ascii="Times New Roman" w:hAnsi="Times New Roman" w:cs="Times New Roman"/>
                <w:sz w:val="20"/>
                <w:szCs w:val="20"/>
              </w:rPr>
              <w:t xml:space="preserve">факторов термической </w:t>
            </w:r>
            <w:r w:rsidRPr="005F3C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природы</w:t>
            </w:r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на организм, лечебные эффекты, методики, дозирование. Термотерапия: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теплотерапия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(парафинотерапия;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озокеритотерапия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пакетная </w:t>
            </w:r>
            <w:proofErr w:type="spellStart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теплотерапия</w:t>
            </w:r>
            <w:proofErr w:type="spellEnd"/>
            <w:r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); криотерапия (локальная криотерапия; общая криотерапия).</w:t>
            </w:r>
            <w:r w:rsidR="005F3C78" w:rsidRP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Показания и противопоказания. Правила техники безопасности.</w:t>
            </w:r>
          </w:p>
        </w:tc>
        <w:tc>
          <w:tcPr>
            <w:tcW w:w="1560" w:type="dxa"/>
            <w:shd w:val="clear" w:color="auto" w:fill="auto"/>
          </w:tcPr>
          <w:p w14:paraId="4C926C39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ПК-1, ПК-2</w:t>
            </w:r>
          </w:p>
        </w:tc>
      </w:tr>
      <w:tr w:rsidR="009374D1" w14:paraId="31AE6127" w14:textId="77777777" w:rsidTr="00FE0B73">
        <w:tc>
          <w:tcPr>
            <w:tcW w:w="592" w:type="dxa"/>
            <w:shd w:val="clear" w:color="auto" w:fill="auto"/>
          </w:tcPr>
          <w:p w14:paraId="69F0BDDC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3.5</w:t>
            </w:r>
          </w:p>
        </w:tc>
        <w:tc>
          <w:tcPr>
            <w:tcW w:w="3410" w:type="dxa"/>
            <w:shd w:val="clear" w:color="auto" w:fill="auto"/>
          </w:tcPr>
          <w:p w14:paraId="53B08972" w14:textId="77777777" w:rsidR="009374D1" w:rsidRDefault="00385D7B" w:rsidP="00FE0B7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применение естественных физических факторов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3695C32A" w14:textId="77777777" w:rsidR="009374D1" w:rsidRDefault="00385D7B" w:rsidP="005F3C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Физико-химические основы и механизмы физиологического и лечебного действия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естественных физических факторов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на организм, лечебные эффекты, методики, дозирование. Климатотерапия: аэротерапия;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спелеотерапия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гелиотерапия; талассотерапия. Гидротерапия: лечебные души; лечебные ванны (пресные, ароматические, газовые);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колоногидротерапия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; бани (паровая, суховоздушная). Бальнеотерапия: питьевые минеральные воды, минеральные ванны, минерально-газовые ванны. Пелоидотерапия.</w:t>
            </w:r>
            <w:r w:rsidR="005F3C7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Показания и противопоказания. Правила техники безопасности.</w:t>
            </w:r>
          </w:p>
        </w:tc>
        <w:tc>
          <w:tcPr>
            <w:tcW w:w="1560" w:type="dxa"/>
            <w:shd w:val="clear" w:color="auto" w:fill="auto"/>
          </w:tcPr>
          <w:p w14:paraId="2A6CF98D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6987716F" w14:textId="77777777" w:rsidTr="00FE0B73">
        <w:tc>
          <w:tcPr>
            <w:tcW w:w="592" w:type="dxa"/>
            <w:shd w:val="clear" w:color="auto" w:fill="auto"/>
          </w:tcPr>
          <w:p w14:paraId="09D1E139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3.6</w:t>
            </w:r>
          </w:p>
        </w:tc>
        <w:tc>
          <w:tcPr>
            <w:tcW w:w="3410" w:type="dxa"/>
            <w:shd w:val="clear" w:color="auto" w:fill="auto"/>
          </w:tcPr>
          <w:p w14:paraId="53BA0932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Сочетанные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методы физиотерапии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22FF9390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Принципы совместимости и последовательность назначения физических факторов и процедур. Техника и методики проведения сочетанных методов физиотерапии, их физиологическое действие на пациента. Сочетание физиотерапевтического лечения и лечебной гимнастики, физиотерапевтического лечения и массажа, физиотерапевтического лечения и лечебного питания в рамках одной процедуры. Современные высокотехнологичные методы физиотерапевтического лечения. Обзор современной физиотерапевтической аппаратуры.</w:t>
            </w:r>
          </w:p>
        </w:tc>
        <w:tc>
          <w:tcPr>
            <w:tcW w:w="1560" w:type="dxa"/>
            <w:shd w:val="clear" w:color="auto" w:fill="auto"/>
          </w:tcPr>
          <w:p w14:paraId="41CCD155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52244CA4" w14:textId="77777777" w:rsidTr="00FE0B73">
        <w:tc>
          <w:tcPr>
            <w:tcW w:w="592" w:type="dxa"/>
            <w:shd w:val="clear" w:color="auto" w:fill="auto"/>
          </w:tcPr>
          <w:p w14:paraId="0C179B13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3.7</w:t>
            </w:r>
          </w:p>
        </w:tc>
        <w:tc>
          <w:tcPr>
            <w:tcW w:w="3410" w:type="dxa"/>
            <w:shd w:val="clear" w:color="auto" w:fill="auto"/>
          </w:tcPr>
          <w:p w14:paraId="00A4E306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9635" w:type="dxa"/>
            <w:shd w:val="clear" w:color="auto" w:fill="auto"/>
          </w:tcPr>
          <w:p w14:paraId="50A61CB8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3.1-3.6.</w:t>
            </w:r>
          </w:p>
        </w:tc>
        <w:tc>
          <w:tcPr>
            <w:tcW w:w="1560" w:type="dxa"/>
            <w:shd w:val="clear" w:color="auto" w:fill="auto"/>
          </w:tcPr>
          <w:p w14:paraId="0FA899E3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7670C37E" w14:textId="77777777" w:rsidTr="005F3C78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D0BBD" w14:textId="77777777" w:rsidR="009374D1" w:rsidRDefault="00385D7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4</w:t>
            </w:r>
          </w:p>
        </w:tc>
        <w:tc>
          <w:tcPr>
            <w:tcW w:w="14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83B8A" w14:textId="77777777" w:rsidR="009374D1" w:rsidRDefault="00385D7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4.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Медицинский массаж и лечебная физкультура в медицинской реабилитации</w:t>
            </w:r>
          </w:p>
        </w:tc>
      </w:tr>
      <w:tr w:rsidR="009374D1" w14:paraId="4871F8BE" w14:textId="77777777" w:rsidTr="00FE0B73">
        <w:tc>
          <w:tcPr>
            <w:tcW w:w="592" w:type="dxa"/>
            <w:shd w:val="clear" w:color="auto" w:fill="auto"/>
          </w:tcPr>
          <w:p w14:paraId="5F08B8F9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4.1</w:t>
            </w:r>
          </w:p>
        </w:tc>
        <w:tc>
          <w:tcPr>
            <w:tcW w:w="3410" w:type="dxa"/>
            <w:shd w:val="clear" w:color="auto" w:fill="auto"/>
          </w:tcPr>
          <w:p w14:paraId="6CAD2091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</w:rPr>
              <w:t>Организационные основы медицинского массажа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48C73B09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Основы теории медицинского массажа. Классификация и характеристика систем, видов и методик проведения медицинского массажа.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Анатомо-физиологические основы и механизм действия массажа.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Составление плана проведения процедуры и курса медицинского массажа. Организация деятельности кабинета медицинского массажа.</w:t>
            </w:r>
          </w:p>
        </w:tc>
        <w:tc>
          <w:tcPr>
            <w:tcW w:w="1560" w:type="dxa"/>
            <w:shd w:val="clear" w:color="auto" w:fill="auto"/>
          </w:tcPr>
          <w:p w14:paraId="1E309287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29F97CDB" w14:textId="77777777" w:rsidTr="00FE0B73">
        <w:tc>
          <w:tcPr>
            <w:tcW w:w="592" w:type="dxa"/>
            <w:shd w:val="clear" w:color="auto" w:fill="auto"/>
          </w:tcPr>
          <w:p w14:paraId="57607799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4.2</w:t>
            </w:r>
          </w:p>
        </w:tc>
        <w:tc>
          <w:tcPr>
            <w:tcW w:w="3410" w:type="dxa"/>
            <w:shd w:val="clear" w:color="auto" w:fill="auto"/>
          </w:tcPr>
          <w:p w14:paraId="2AD91BF9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</w:rPr>
              <w:t>Применение медицинского массажа в медицинской реабилитации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6612EECE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Приемы медицинского массажа, их физиологическое действие на пациента. Классический массаж.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Массаж отдельных частей тела. Сегментарный массаж. Соединительно-тканный,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периостальный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массаж. Точечный массаж. Спортивный массаж. Гигиенический массаж. Аппаратный массаж. Косметический массаж.</w:t>
            </w:r>
          </w:p>
        </w:tc>
        <w:tc>
          <w:tcPr>
            <w:tcW w:w="1560" w:type="dxa"/>
            <w:shd w:val="clear" w:color="auto" w:fill="auto"/>
          </w:tcPr>
          <w:p w14:paraId="7F603C62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607B5AC6" w14:textId="77777777" w:rsidTr="00FE0B73">
        <w:tc>
          <w:tcPr>
            <w:tcW w:w="592" w:type="dxa"/>
            <w:shd w:val="clear" w:color="auto" w:fill="auto"/>
          </w:tcPr>
          <w:p w14:paraId="63379DC5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4.3</w:t>
            </w:r>
          </w:p>
        </w:tc>
        <w:tc>
          <w:tcPr>
            <w:tcW w:w="3410" w:type="dxa"/>
            <w:shd w:val="clear" w:color="auto" w:fill="auto"/>
          </w:tcPr>
          <w:p w14:paraId="67AC81F4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</w:rPr>
              <w:t xml:space="preserve">Организационные основы лечебной физкультуры 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6002635A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Основы лечебной физкультуры, биомеханика движений. Оценка моторной функции. Реакция пациента на физическую нагрузку. Двигательные пробы. Лечебная физкультура как средство профилактики.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деятельности отделения (кабинета) лечебной физкультуры.</w:t>
            </w:r>
          </w:p>
        </w:tc>
        <w:tc>
          <w:tcPr>
            <w:tcW w:w="1560" w:type="dxa"/>
            <w:shd w:val="clear" w:color="auto" w:fill="auto"/>
          </w:tcPr>
          <w:p w14:paraId="56AA5B3F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5FBCB0EE" w14:textId="77777777" w:rsidTr="00FE0B73">
        <w:tc>
          <w:tcPr>
            <w:tcW w:w="592" w:type="dxa"/>
            <w:shd w:val="clear" w:color="auto" w:fill="auto"/>
          </w:tcPr>
          <w:p w14:paraId="7756446E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4.4</w:t>
            </w:r>
          </w:p>
        </w:tc>
        <w:tc>
          <w:tcPr>
            <w:tcW w:w="3410" w:type="dxa"/>
            <w:shd w:val="clear" w:color="auto" w:fill="auto"/>
          </w:tcPr>
          <w:p w14:paraId="438C1C62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</w:rPr>
              <w:t xml:space="preserve">Средства и формы лечебной физкультуры 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7129AF25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Физические упражнения, естественные факторы природы, двигательные режимы. Утренняя гигиеническая гимнастика. Закаливание. Лечебные игры. Терренкур. Лечебное плавание и лечебная физкультура в бассейне. Лечебная физкультура и массаж здоровых детей.</w:t>
            </w:r>
          </w:p>
        </w:tc>
        <w:tc>
          <w:tcPr>
            <w:tcW w:w="1560" w:type="dxa"/>
            <w:shd w:val="clear" w:color="auto" w:fill="auto"/>
          </w:tcPr>
          <w:p w14:paraId="67310C95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4281B6F3" w14:textId="77777777" w:rsidTr="00FE0B73">
        <w:tc>
          <w:tcPr>
            <w:tcW w:w="592" w:type="dxa"/>
            <w:shd w:val="clear" w:color="auto" w:fill="auto"/>
          </w:tcPr>
          <w:p w14:paraId="64DC7D84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4.5</w:t>
            </w:r>
          </w:p>
        </w:tc>
        <w:tc>
          <w:tcPr>
            <w:tcW w:w="3410" w:type="dxa"/>
            <w:shd w:val="clear" w:color="auto" w:fill="auto"/>
          </w:tcPr>
          <w:p w14:paraId="79C80FBC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Медицинский массаж и лечебная физкультура при заболеваниях сердечно-сосудистой системы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0B1096E3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Значение медицинского массажа и дозированной тренировки в функциональном приспособлении пациента к физическим нагрузкам, показания и противопоказания. Цели, задачи и особенности проведения различных видов медицинского массажа и лечебной физкультуры при ишемической болезни сердца, пороках сердца,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миокардиодистрофиях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гипертонической болезни, гипотонических состояниях, заболеваниях периферических артерий и вен, после кардиохирургических операций. </w:t>
            </w:r>
          </w:p>
        </w:tc>
        <w:tc>
          <w:tcPr>
            <w:tcW w:w="1560" w:type="dxa"/>
            <w:shd w:val="clear" w:color="auto" w:fill="auto"/>
          </w:tcPr>
          <w:p w14:paraId="1679320C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6B7B14BF" w14:textId="77777777" w:rsidTr="00FE0B73">
        <w:tc>
          <w:tcPr>
            <w:tcW w:w="592" w:type="dxa"/>
            <w:shd w:val="clear" w:color="auto" w:fill="auto"/>
          </w:tcPr>
          <w:p w14:paraId="055451C9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4.6</w:t>
            </w:r>
          </w:p>
        </w:tc>
        <w:tc>
          <w:tcPr>
            <w:tcW w:w="3410" w:type="dxa"/>
            <w:shd w:val="clear" w:color="auto" w:fill="auto"/>
          </w:tcPr>
          <w:p w14:paraId="0ED246C4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Медицинский массаж и лечебная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физкультура при заболеваниях дыхательной системы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33F19044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Значение медицинского массажа и лечебной физкультуры в комплексном лечении и реабилитации больных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заболеваниями дыхательной системы. Дыхательные упражнения. Цели, задачи и особенности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проведения различных видов медицинского массажа и лечебной физкультуры при воспалительных заболевания органов дыхания, эмфиземе легких, бронхиальной астме, пневмонии, особенности проведения массажа у младенцев и детей раннего возраста.</w:t>
            </w:r>
          </w:p>
        </w:tc>
        <w:tc>
          <w:tcPr>
            <w:tcW w:w="1560" w:type="dxa"/>
            <w:shd w:val="clear" w:color="auto" w:fill="auto"/>
          </w:tcPr>
          <w:p w14:paraId="553849FB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ПК-1, ПК-2</w:t>
            </w:r>
          </w:p>
        </w:tc>
      </w:tr>
      <w:tr w:rsidR="009374D1" w14:paraId="43785793" w14:textId="77777777" w:rsidTr="00FE0B73">
        <w:tc>
          <w:tcPr>
            <w:tcW w:w="592" w:type="dxa"/>
            <w:shd w:val="clear" w:color="auto" w:fill="auto"/>
          </w:tcPr>
          <w:p w14:paraId="6BD7D92C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4.7</w:t>
            </w:r>
          </w:p>
        </w:tc>
        <w:tc>
          <w:tcPr>
            <w:tcW w:w="3410" w:type="dxa"/>
            <w:shd w:val="clear" w:color="auto" w:fill="auto"/>
          </w:tcPr>
          <w:p w14:paraId="52B35B81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Медицинский массаж и лечебная физкультура при заболеваниях костно-мышечной системы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45CA3AB5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медицинского массажа и лечебной физкультуры в комплексном лечении и реабилитации больных с заболеваниями опорно-двигательного аппарата. Цели, задачи и особенности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проведения различных видов медицинского массажа и лечебной физкультуры при патологиях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костно-мышечной системы, нарушениях осанки, дегенеративно-дистрофических заболеваниях позвоночника,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острой ревматической лихорадке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ревматоидном артрите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</w:t>
            </w:r>
          </w:p>
        </w:tc>
        <w:tc>
          <w:tcPr>
            <w:tcW w:w="1560" w:type="dxa"/>
            <w:shd w:val="clear" w:color="auto" w:fill="auto"/>
          </w:tcPr>
          <w:p w14:paraId="7A3AF93B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76BF9B9D" w14:textId="77777777" w:rsidTr="00FE0B73">
        <w:tc>
          <w:tcPr>
            <w:tcW w:w="592" w:type="dxa"/>
            <w:shd w:val="clear" w:color="auto" w:fill="auto"/>
          </w:tcPr>
          <w:p w14:paraId="7AC48814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4.8</w:t>
            </w:r>
          </w:p>
        </w:tc>
        <w:tc>
          <w:tcPr>
            <w:tcW w:w="3410" w:type="dxa"/>
            <w:shd w:val="clear" w:color="auto" w:fill="auto"/>
          </w:tcPr>
          <w:p w14:paraId="60A553C3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Медицинский массаж и лечебная физкультура при травмах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418B3A47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медицинского массажа и лечебной физкультуры в комплексном лечении и реабилитации при травмах. Цели, задачи и особенности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проведения различных видов медицинского массажа и лечебной физкультуры при травмах,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иммобилизации гипсовыми лонгетами, гипсовыми повязками, аппаратом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Илизарова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иными аппаратами внешней фиксации. Реабилитация пациентов с контрактурами. </w:t>
            </w:r>
          </w:p>
        </w:tc>
        <w:tc>
          <w:tcPr>
            <w:tcW w:w="1560" w:type="dxa"/>
            <w:shd w:val="clear" w:color="auto" w:fill="auto"/>
          </w:tcPr>
          <w:p w14:paraId="154798DA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3EA60224" w14:textId="77777777" w:rsidTr="00FE0B73">
        <w:tc>
          <w:tcPr>
            <w:tcW w:w="592" w:type="dxa"/>
            <w:shd w:val="clear" w:color="auto" w:fill="auto"/>
          </w:tcPr>
          <w:p w14:paraId="2FC1CD9F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4.9</w:t>
            </w:r>
          </w:p>
        </w:tc>
        <w:tc>
          <w:tcPr>
            <w:tcW w:w="3410" w:type="dxa"/>
            <w:shd w:val="clear" w:color="auto" w:fill="auto"/>
          </w:tcPr>
          <w:p w14:paraId="38FA22B5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Медицинский массаж и лечебная физкультура при заболеваниях эндокринной системы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6F123A57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медицинского массажа и лечебной физкультуры в комплексном лечении и реабилитации пациентов с заболеваниями эндокринной системы. Цели, задачи и особенности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проведения различных видов медицинского массажа и лечебной физкультуры при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сахарном диабете, ожирении, остеопорозе, патологии щитовидной железы. </w:t>
            </w:r>
          </w:p>
        </w:tc>
        <w:tc>
          <w:tcPr>
            <w:tcW w:w="1560" w:type="dxa"/>
            <w:shd w:val="clear" w:color="auto" w:fill="auto"/>
          </w:tcPr>
          <w:p w14:paraId="29550B7A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3E7308FE" w14:textId="77777777" w:rsidTr="00FE0B73">
        <w:tc>
          <w:tcPr>
            <w:tcW w:w="592" w:type="dxa"/>
            <w:shd w:val="clear" w:color="auto" w:fill="auto"/>
          </w:tcPr>
          <w:p w14:paraId="01ACE91D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4.10</w:t>
            </w:r>
          </w:p>
        </w:tc>
        <w:tc>
          <w:tcPr>
            <w:tcW w:w="3410" w:type="dxa"/>
            <w:shd w:val="clear" w:color="auto" w:fill="auto"/>
          </w:tcPr>
          <w:p w14:paraId="61779C54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Медицинский массаж и лечебная физкультура при онкологических заболеваниях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44B53575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медицинского массажа и лечебной физкультуры в комплексном лечении и реабилитации пациентов с онкологическими заболеваниями. Цели, задачи и особенности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проведения различных видов медицинского массажа и лечебной физкультуры при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злокачественных и доброкачественных новообразованиях, химиотерапии.</w:t>
            </w:r>
          </w:p>
        </w:tc>
        <w:tc>
          <w:tcPr>
            <w:tcW w:w="1560" w:type="dxa"/>
            <w:shd w:val="clear" w:color="auto" w:fill="auto"/>
          </w:tcPr>
          <w:p w14:paraId="76D0AC68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7B1505D7" w14:textId="77777777" w:rsidTr="00FE0B73">
        <w:tc>
          <w:tcPr>
            <w:tcW w:w="592" w:type="dxa"/>
            <w:shd w:val="clear" w:color="auto" w:fill="auto"/>
          </w:tcPr>
          <w:p w14:paraId="5E2CD1D0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4.11</w:t>
            </w:r>
          </w:p>
        </w:tc>
        <w:tc>
          <w:tcPr>
            <w:tcW w:w="3410" w:type="dxa"/>
            <w:shd w:val="clear" w:color="auto" w:fill="auto"/>
          </w:tcPr>
          <w:p w14:paraId="7879F4B9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Медицинский массаж и лечебная физкультура при прочих соматических заболеваниях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79AE4714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медицинского массажа и лечебной физкультуры в комплексном лечении и реабилитации пациентов. Цели, задачи и особенности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проведения различных видов медицинского массажа и лечебной физкультуры при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заболеваниях желудочно-кишечного тракта.</w:t>
            </w:r>
          </w:p>
        </w:tc>
        <w:tc>
          <w:tcPr>
            <w:tcW w:w="1560" w:type="dxa"/>
            <w:shd w:val="clear" w:color="auto" w:fill="auto"/>
          </w:tcPr>
          <w:p w14:paraId="2DE9BD6F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7B136008" w14:textId="77777777" w:rsidTr="00FE0B73">
        <w:tc>
          <w:tcPr>
            <w:tcW w:w="592" w:type="dxa"/>
            <w:shd w:val="clear" w:color="auto" w:fill="auto"/>
          </w:tcPr>
          <w:p w14:paraId="708E03FC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4.12</w:t>
            </w:r>
          </w:p>
        </w:tc>
        <w:tc>
          <w:tcPr>
            <w:tcW w:w="3410" w:type="dxa"/>
            <w:shd w:val="clear" w:color="auto" w:fill="auto"/>
          </w:tcPr>
          <w:p w14:paraId="133BD68E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Медицинский массаж и лечебная физкультура при заболеваниях и травматических повреждениях центральной и периферической нервной системы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79A2D0BC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медицинского массажа и лечебной физкультуры в комплексном лечении и реабилитации больных с заболеваниями и травматическими повреждениями центральной и периферической нервной системы. Цели, задачи и особенности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проведения различных видов медицинского массажа и лечебной физкультуры при открытой, закрытой черепно-мозговой травме, геморрагическом инсульте и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мальформации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сосудов головного мозга, онкологических заболеваниях нервной ткани, остром нарушении мозгового кровообращения, спастических параличах и парезах,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вестибулопатиях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травматических повреждениях нервной системы. </w:t>
            </w:r>
          </w:p>
        </w:tc>
        <w:tc>
          <w:tcPr>
            <w:tcW w:w="1560" w:type="dxa"/>
            <w:shd w:val="clear" w:color="auto" w:fill="auto"/>
          </w:tcPr>
          <w:p w14:paraId="762EC39D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65786CCD" w14:textId="77777777" w:rsidTr="00FE0B73">
        <w:tc>
          <w:tcPr>
            <w:tcW w:w="592" w:type="dxa"/>
            <w:shd w:val="clear" w:color="auto" w:fill="auto"/>
          </w:tcPr>
          <w:p w14:paraId="315818CE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4.13</w:t>
            </w:r>
          </w:p>
        </w:tc>
        <w:tc>
          <w:tcPr>
            <w:tcW w:w="3410" w:type="dxa"/>
            <w:shd w:val="clear" w:color="auto" w:fill="auto"/>
          </w:tcPr>
          <w:p w14:paraId="1BBC6118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Медицинский массаж и лечебная физкультура при последствиях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гипоксически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-травматических повреждений нервной системы у детей и детском церебральном параличе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24E5896C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медицинского массажа и лечебной физкультуры в комплексном лечении и реабилитации пациентов с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последствиями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гипоксически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-травматических повреждений нервной системы и детском церебральном параличе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Цели, задачи и особенности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проведения различных видов медицинского массажа и лечебной физкультуры при гипоксической ишемической энцефалопатии, хронической внутриутробной гипоксии головного мозга, ишемии в родах, детском церебральном параличе. </w:t>
            </w:r>
          </w:p>
        </w:tc>
        <w:tc>
          <w:tcPr>
            <w:tcW w:w="1560" w:type="dxa"/>
            <w:shd w:val="clear" w:color="auto" w:fill="auto"/>
          </w:tcPr>
          <w:p w14:paraId="14D5B473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3249E347" w14:textId="77777777" w:rsidTr="00FE0B73">
        <w:tc>
          <w:tcPr>
            <w:tcW w:w="592" w:type="dxa"/>
            <w:shd w:val="clear" w:color="auto" w:fill="auto"/>
          </w:tcPr>
          <w:p w14:paraId="57F2EA2F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4.14</w:t>
            </w:r>
          </w:p>
        </w:tc>
        <w:tc>
          <w:tcPr>
            <w:tcW w:w="3410" w:type="dxa"/>
            <w:shd w:val="clear" w:color="auto" w:fill="auto"/>
          </w:tcPr>
          <w:p w14:paraId="1D0EF4A1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Медицинский массаж и лечебная физкультура в условиях реанимации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61CB7903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Задачи медицинской реабилитации пациента в реанимации. Профилактика инфекций, связанных с оказанием медицинской помощи, пролежней, тромбозов, ПИТ-синдрома. Позиционирование пациента в условиях реанимации. Коррекция терапевтической среды реанимационного пациента, профилактика сенсорной депривации.</w:t>
            </w:r>
          </w:p>
        </w:tc>
        <w:tc>
          <w:tcPr>
            <w:tcW w:w="1560" w:type="dxa"/>
            <w:shd w:val="clear" w:color="auto" w:fill="auto"/>
          </w:tcPr>
          <w:p w14:paraId="55EE4E97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4F01B297" w14:textId="77777777" w:rsidTr="00FE0B73">
        <w:tc>
          <w:tcPr>
            <w:tcW w:w="592" w:type="dxa"/>
            <w:shd w:val="clear" w:color="auto" w:fill="auto"/>
          </w:tcPr>
          <w:p w14:paraId="57A0EE43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4.15</w:t>
            </w:r>
          </w:p>
        </w:tc>
        <w:tc>
          <w:tcPr>
            <w:tcW w:w="3410" w:type="dxa"/>
            <w:shd w:val="clear" w:color="auto" w:fill="auto"/>
          </w:tcPr>
          <w:p w14:paraId="53E16784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Основы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кинейзиотейпирования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Лечение положением</w:t>
            </w:r>
          </w:p>
        </w:tc>
        <w:tc>
          <w:tcPr>
            <w:tcW w:w="9635" w:type="dxa"/>
            <w:shd w:val="clear" w:color="auto" w:fill="auto"/>
            <w:vAlign w:val="center"/>
          </w:tcPr>
          <w:p w14:paraId="094D115E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Понятие о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кинейзиотейпировании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Лечение положением при помощи укладок. Основные принципы и методики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тейпирования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Виды и устройство технических средств реабилитации и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ассистивных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устройств для обеспечения лечения положением (укладок).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Лечение положением: укладки,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ортезы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ортез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Тренделенбурга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Особенности ухода за пациентом с длительным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ортезированием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560" w:type="dxa"/>
            <w:shd w:val="clear" w:color="auto" w:fill="auto"/>
          </w:tcPr>
          <w:p w14:paraId="6C9FF187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3CB2C21B" w14:textId="77777777" w:rsidTr="00FE0B73">
        <w:tc>
          <w:tcPr>
            <w:tcW w:w="592" w:type="dxa"/>
            <w:shd w:val="clear" w:color="auto" w:fill="auto"/>
            <w:vAlign w:val="center"/>
          </w:tcPr>
          <w:p w14:paraId="0F2D3016" w14:textId="77777777" w:rsidR="009374D1" w:rsidRDefault="00385D7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4.16</w:t>
            </w:r>
          </w:p>
        </w:tc>
        <w:tc>
          <w:tcPr>
            <w:tcW w:w="3410" w:type="dxa"/>
            <w:shd w:val="clear" w:color="auto" w:fill="auto"/>
          </w:tcPr>
          <w:p w14:paraId="539A7EAD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9635" w:type="dxa"/>
            <w:shd w:val="clear" w:color="auto" w:fill="auto"/>
          </w:tcPr>
          <w:p w14:paraId="68FAA603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4.1-4.15.</w:t>
            </w:r>
          </w:p>
        </w:tc>
        <w:tc>
          <w:tcPr>
            <w:tcW w:w="1560" w:type="dxa"/>
            <w:shd w:val="clear" w:color="auto" w:fill="auto"/>
          </w:tcPr>
          <w:p w14:paraId="72BFA1E5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9374D1" w14:paraId="618C3435" w14:textId="77777777" w:rsidTr="005F3C78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D5FA6" w14:textId="77777777" w:rsidR="009374D1" w:rsidRDefault="00385D7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5</w:t>
            </w:r>
          </w:p>
        </w:tc>
        <w:tc>
          <w:tcPr>
            <w:tcW w:w="14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34FA" w14:textId="77777777" w:rsidR="009374D1" w:rsidRDefault="00385D7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5. Оказание медицинской помощи в экстренной форме</w:t>
            </w:r>
          </w:p>
        </w:tc>
      </w:tr>
      <w:tr w:rsidR="009374D1" w14:paraId="2452FFC4" w14:textId="77777777" w:rsidTr="00FE0B73">
        <w:trPr>
          <w:trHeight w:val="53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BC9D7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5.1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B2F38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9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F69B0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службами, пациентом и окружающими.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термоизоляции и согревания при воздействии низких температур.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63F9B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ПК-5</w:t>
            </w:r>
          </w:p>
        </w:tc>
      </w:tr>
      <w:tr w:rsidR="009374D1" w14:paraId="136EB96E" w14:textId="77777777" w:rsidTr="00FE0B73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ACF9B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5.2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B3923" w14:textId="77777777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5</w:t>
            </w:r>
          </w:p>
        </w:tc>
        <w:tc>
          <w:tcPr>
            <w:tcW w:w="9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BC6A9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темы 5.1.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11E28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ПК-5</w:t>
            </w:r>
          </w:p>
        </w:tc>
      </w:tr>
      <w:tr w:rsidR="009374D1" w14:paraId="3EB17E13" w14:textId="77777777" w:rsidTr="005F3C78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C5CB9" w14:textId="77777777" w:rsidR="009374D1" w:rsidRDefault="00385D7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6</w:t>
            </w:r>
          </w:p>
        </w:tc>
        <w:tc>
          <w:tcPr>
            <w:tcW w:w="14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DBAE" w14:textId="77777777" w:rsidR="009374D1" w:rsidRDefault="00385D7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6. Практика </w:t>
            </w:r>
          </w:p>
        </w:tc>
      </w:tr>
      <w:tr w:rsidR="009374D1" w14:paraId="7F6467A9" w14:textId="77777777" w:rsidTr="00FE0B73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E6CE7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6.1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4B722" w14:textId="6956B5FB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Деятельность медицинской сестры по реабилитации </w:t>
            </w:r>
            <w:r w:rsidR="008F4CB1" w:rsidRPr="008F4CB1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(медицинского брата по реабилитации)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при проведении мероприятий по медицинской реабилитации в амбулаторных условиях и (или) условиях дневного стационара</w:t>
            </w:r>
          </w:p>
        </w:tc>
        <w:tc>
          <w:tcPr>
            <w:tcW w:w="9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4554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Участие в проведении мероприятий по медицинской реабилитации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 амбулаторных условиях и (или) условиях дневного стационара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: осмотр пациента с целью выявления медицинских показаний и противопоказаний к физиотерапевтическим процедурам, медицинскому массажу, лечебной физкультуре, составление плана проведения физиотерапевтических процедур, медицинского массажа, лечебной физкультуры в соответствии с назначением врача-специалиста и функциональным состоянием пациента, применение лекарственных препаратов, медицинских изделий (в том числе технических средств реабилитации и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ассистивных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устройств) и лечебного питания, выполнение позиционирования пациента, контроль выполнения пациентом мероприятий по медицинской реабилитации, в том числе приема лекарственных препаратов, проведение индивидуальных и групповых обучающих занятий с пациентом и членами его семьи по формированию навыков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самоухода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навыков здорового образа жизни, первичной и вторичной профилактики,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подготовка медицинского и реабилитационного оборудования к работе, подготовка пациента к физиотерапевтическим процедурам, медицинскому массажу, лечебной физкультуре, выполнение физиотерапевтических процедур, медицинского массажа и лечебной физкультуры согласно выбранной методике и составленному плану в соответствии с назначением врача (фельдшера), с учетом функционального состояния пациента, анатомо-физиологических, индивидуальных психофизических особенностей, возраста пациента, в том числе при реализации индивидуального плана медицинской реабилитации, оценка эффективности проведенных реабилитационных мероприятий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обеспечение санитарно-противоэпидемического режима, ведение медицинской документации, в том числе с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использованием медицинских информационных систем.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A8747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ПК-1, ПК-2, ПК-3, ПК-4</w:t>
            </w:r>
          </w:p>
        </w:tc>
      </w:tr>
      <w:tr w:rsidR="009374D1" w14:paraId="38B70C8E" w14:textId="77777777" w:rsidTr="00FE0B73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9B96D" w14:textId="77777777" w:rsidR="009374D1" w:rsidRDefault="00385D7B" w:rsidP="00FE0B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6.2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B6E54" w14:textId="646E090B" w:rsidR="009374D1" w:rsidRDefault="00385D7B" w:rsidP="00FE0B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Деятельность медицинской сестры по реабилитации </w:t>
            </w:r>
            <w:r w:rsidR="008F4CB1" w:rsidRPr="008F4CB1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(медицинского брата по реабилитации)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при проведении мероприятий по медицинской реабилитации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стационарных условиях</w:t>
            </w:r>
          </w:p>
        </w:tc>
        <w:tc>
          <w:tcPr>
            <w:tcW w:w="9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45D49" w14:textId="77777777" w:rsidR="009374D1" w:rsidRDefault="00385D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Участие в проведении мероприятий по медицинской реабилитации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стационарных условиях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: осмотр пациента с целью выявления медицинских показаний и противопоказаний к физиотерапевтическим процедурам, медицинскому массажу, лечебной физкультуре, составление плана проведения физиотерапевтических процедур, медицинского массажа, лечебной физкультуры в соответствии с назначением врача-специалиста и функциональным состоянием пациента, применение лекарственных препаратов, медицинских изделий (в том числе технических средств реабилитации и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ассистивных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устройств) и лечебного питания, выполнение позиционирования пациента, контроль выполнения пациентом мероприятий по медицинской реабилитации, в том числе приема лекарственных препаратов, проведение индивидуальных и групповых обучающих занятий с пациентом и членами его семьи по формированию навыков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самоухода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навыков здорового образа жизни, первичной и вторичной профилактики,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подготовка медицинского и реабилитационного оборудования к работе, подготовка пациента к физиотерапевтическим процедурам, медицинскому массажу, лечебной физкультуре, выполнение физиотерапевтических процедур, медицинского массажа и лечебной физкультуры согласно выбранной методике и составленному плану в соответствии с назначением врача (фельдшера), с учетом функционального состояния пациента, анатомо-физиологических, индивидуальных психофизических особенностей, возраста пациента, в том числе при реализации индивидуального плана медицинской реабилитации, оценка эффективности проведенных реабилитационных мероприятий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обеспечение санитарно-противоэпидемического режима, ведение медицинской документации, в том числе с использованием медицинских информационных систем.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BB262" w14:textId="77777777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</w:t>
            </w:r>
          </w:p>
        </w:tc>
      </w:tr>
      <w:tr w:rsidR="009374D1" w14:paraId="4939EC2D" w14:textId="77777777" w:rsidTr="00FE0B73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96AD7" w14:textId="77777777" w:rsidR="009374D1" w:rsidRDefault="00385D7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6.3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4B058" w14:textId="77777777" w:rsidR="009374D1" w:rsidRDefault="00385D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6</w:t>
            </w:r>
          </w:p>
        </w:tc>
        <w:tc>
          <w:tcPr>
            <w:tcW w:w="9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DEB93" w14:textId="3089C03C" w:rsidR="009374D1" w:rsidRDefault="00385D7B" w:rsidP="00FE0B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разделов практики 6.1-6.2</w:t>
            </w:r>
            <w:r w:rsidR="00FE0B7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2471" w14:textId="77777777" w:rsidR="009374D1" w:rsidRDefault="00385D7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</w:t>
            </w:r>
          </w:p>
        </w:tc>
      </w:tr>
    </w:tbl>
    <w:p w14:paraId="4E264E31" w14:textId="77777777" w:rsidR="009374D1" w:rsidRDefault="009374D1">
      <w:pPr>
        <w:tabs>
          <w:tab w:val="left" w:pos="4320"/>
        </w:tabs>
        <w:rPr>
          <w:rFonts w:ascii="Times New Roman" w:hAnsi="Times New Roman" w:cs="Times New Roman"/>
          <w:sz w:val="24"/>
          <w:szCs w:val="24"/>
        </w:rPr>
        <w:sectPr w:rsidR="009374D1" w:rsidSect="005F3C78">
          <w:headerReference w:type="default" r:id="rId12"/>
          <w:headerReference w:type="first" r:id="rId13"/>
          <w:endnotePr>
            <w:numFmt w:val="decimal"/>
          </w:endnotePr>
          <w:type w:val="continuous"/>
          <w:pgSz w:w="16838" w:h="11906" w:orient="landscape"/>
          <w:pgMar w:top="709" w:right="567" w:bottom="1134" w:left="1134" w:header="709" w:footer="709" w:gutter="0"/>
          <w:cols w:space="708"/>
          <w:titlePg/>
          <w:docGrid w:linePitch="360"/>
        </w:sectPr>
      </w:pPr>
    </w:p>
    <w:p w14:paraId="2E929175" w14:textId="77777777" w:rsidR="009374D1" w:rsidRDefault="00385D7B" w:rsidP="005F3C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8.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Формы аттестации</w:t>
      </w:r>
      <w:r>
        <w:rPr>
          <w:rStyle w:val="af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7"/>
      </w:r>
    </w:p>
    <w:p w14:paraId="47E2FF4F" w14:textId="77777777" w:rsidR="009374D1" w:rsidRDefault="00385D7B" w:rsidP="005F3C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8.1. Порядок проведения аттестации</w:t>
      </w:r>
    </w:p>
    <w:p w14:paraId="74FE16A0" w14:textId="77777777" w:rsidR="00C02BE4" w:rsidRDefault="00C02BE4" w:rsidP="00C02B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проводится по окончании освоения каждого модуля образовательной программы. Форма промежуточной аттестации по каждому модулю определяется организацией, осуществляющей образовательную деятельность.</w:t>
      </w:r>
    </w:p>
    <w:p w14:paraId="52B6DC3A" w14:textId="77777777" w:rsidR="00C02BE4" w:rsidRDefault="00C02BE4" w:rsidP="00C02B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Промежуточная аттестация по модулям 1-4 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должна включать в себя решение тестовых заданий, ситуационных задач, демонстрацию умений в симулированных и клинических условиях в соответствии с содержанием модулей и планируемыми результатами обучения.</w:t>
      </w:r>
    </w:p>
    <w:p w14:paraId="4C2B90AF" w14:textId="77777777" w:rsidR="00C02BE4" w:rsidRDefault="00C02BE4" w:rsidP="00C02B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Промежуточная аттестация по модулю 5 </w:t>
      </w:r>
      <w:r w:rsidRPr="005347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должна включать в себя решение тестовых заданий, ситуационных задач, демонстрацию умений в симулированных условиях в соответствии с содержанием модулей и планируемыми результатами обучения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3E5A6DD4" w14:textId="77777777" w:rsidR="00C02BE4" w:rsidRDefault="00C02BE4" w:rsidP="00C02B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по модулю 6 должна включать в себя оценку отчета о прохождении практики, содержащего перечень примененных умений в ходе участия в оказании медицинской помощи с указанием количества случаев применения каждого умения, выполнения манипуляции.</w:t>
      </w:r>
    </w:p>
    <w:p w14:paraId="2E343934" w14:textId="77777777" w:rsidR="00C02BE4" w:rsidRDefault="00C02BE4" w:rsidP="00C02B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Критерии успешного прохождения промежуточной аттестации устанавливаются организаций, осуществляющей образовательную деятельность.</w:t>
      </w:r>
    </w:p>
    <w:p w14:paraId="56320A14" w14:textId="439E2A22" w:rsidR="009374D1" w:rsidRDefault="00C02BE4" w:rsidP="00C02B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Итоговая аттестация проводится в форме экзамена, который включает в себя решение тестовых заданий, ситуационных задач, демонстрацию умений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 симулированных и клинических условиях. Итоговая аттестация проводится для оценки степени достижения обучающимися запланированных результатов обучения по образовательной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промежуточных аттестаций, предусмотренных образовательной программой.</w:t>
      </w:r>
    </w:p>
    <w:p w14:paraId="58B99208" w14:textId="77777777" w:rsidR="009374D1" w:rsidRDefault="00385D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Обучающийся, освоивший образовательную программу и успешно прошедший итоговую аттестацию, получает документ о квалификации – диплом </w:t>
      </w:r>
      <w:r w:rsidR="005F3C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профессиональной переподготовке</w:t>
      </w:r>
      <w:r>
        <w:rPr>
          <w:rStyle w:val="af"/>
          <w:rFonts w:ascii="Times New Roman" w:eastAsia="Times New Roman" w:hAnsi="Times New Roman" w:cs="Times New Roman"/>
          <w:color w:val="000000" w:themeColor="text1"/>
          <w:sz w:val="28"/>
          <w:szCs w:val="28"/>
        </w:rPr>
        <w:footnoteReference w:id="8"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622424E8" w14:textId="77777777" w:rsidR="009374D1" w:rsidRDefault="00385D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8.2.</w:t>
      </w:r>
      <w:r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 xml:space="preserve"> </w:t>
      </w:r>
      <w:bookmarkStart w:id="1" w:name="_Hlk167020880"/>
      <w:r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>Оценочные материалы</w:t>
      </w:r>
    </w:p>
    <w:p w14:paraId="1FA8B69E" w14:textId="77777777" w:rsidR="009374D1" w:rsidRDefault="00385D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Оценочные материалы образовательной программы формируются организацией, осуществляющей образовательную деятельность, для проведения текущего контроля, промежуточных аттестаций, итоговой аттестации в соответствии с содержанием модулей и планируемыми результатами обучения. Каждое задание оценочных материалов должно быть соотнесено с результатами обучения, для оценки которых оно предназначено.</w:t>
      </w:r>
    </w:p>
    <w:p w14:paraId="2672992D" w14:textId="77777777" w:rsidR="009374D1" w:rsidRDefault="009374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156B1BA8" w14:textId="77777777" w:rsidR="009374D1" w:rsidRDefault="00385D7B" w:rsidP="005F3C78">
      <w:pPr>
        <w:keepNext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Пример тестового задания</w:t>
      </w:r>
    </w:p>
    <w:p w14:paraId="4910BA5F" w14:textId="77777777" w:rsidR="009374D1" w:rsidRDefault="00385D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en-US"/>
        </w:rPr>
        <w:t>Инструкция: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Выберите один правильный ответ</w:t>
      </w:r>
    </w:p>
    <w:tbl>
      <w:tblPr>
        <w:tblW w:w="101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4678"/>
        <w:gridCol w:w="1503"/>
        <w:gridCol w:w="1581"/>
      </w:tblGrid>
      <w:tr w:rsidR="009374D1" w14:paraId="10FCADBD" w14:textId="77777777" w:rsidTr="005F3C7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AAD26" w14:textId="77777777" w:rsidR="009374D1" w:rsidRDefault="0038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Вопрос (задание)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14E16" w14:textId="77777777" w:rsidR="009374D1" w:rsidRDefault="0038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Варианты ответов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A68A" w14:textId="77777777" w:rsidR="009374D1" w:rsidRDefault="00385D7B">
            <w:pPr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Правильный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ответ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AE26A" w14:textId="77777777" w:rsidR="009374D1" w:rsidRDefault="00385D7B">
            <w:pPr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Коды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результатов обучения</w:t>
            </w:r>
          </w:p>
        </w:tc>
      </w:tr>
      <w:tr w:rsidR="009374D1" w14:paraId="2B364C70" w14:textId="77777777" w:rsidTr="005F3C78">
        <w:trPr>
          <w:trHeight w:val="222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EC19" w14:textId="77777777" w:rsidR="009374D1" w:rsidRDefault="00385D7B">
            <w:pPr>
              <w:tabs>
                <w:tab w:val="left" w:pos="427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Отделение ранней медицинской реабилитации принимает на лечение пациентов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D04" w14:textId="77777777" w:rsidR="009374D1" w:rsidRDefault="00385D7B" w:rsidP="005F3C78">
            <w:pPr>
              <w:spacing w:after="0" w:line="240" w:lineRule="auto"/>
              <w:ind w:left="138" w:hanging="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А) с низким реабилитационным потенциалом, нуждающихся в социально-бытовой реабилитации</w:t>
            </w:r>
          </w:p>
          <w:p w14:paraId="0E5C2571" w14:textId="77777777" w:rsidR="009374D1" w:rsidRDefault="00385D7B" w:rsidP="005F3C78">
            <w:pPr>
              <w:spacing w:after="0" w:line="240" w:lineRule="auto"/>
              <w:ind w:left="138" w:hanging="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Б) с явными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инвалидизирующими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последствиями на органном или организменном уровне</w:t>
            </w:r>
          </w:p>
          <w:p w14:paraId="0015225E" w14:textId="77777777" w:rsidR="009374D1" w:rsidRDefault="00385D7B" w:rsidP="005F3C78">
            <w:pPr>
              <w:spacing w:after="0" w:line="240" w:lineRule="auto"/>
              <w:ind w:left="138" w:hanging="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В) в начальной фазе острого или хронического заболевания в соответствии с профилем коек</w:t>
            </w:r>
          </w:p>
          <w:p w14:paraId="45D41A1C" w14:textId="77777777" w:rsidR="009374D1" w:rsidRDefault="00385D7B" w:rsidP="005F3C78">
            <w:pPr>
              <w:spacing w:after="0" w:line="240" w:lineRule="auto"/>
              <w:ind w:left="138" w:hanging="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Г) в фазе инвалидности с высоким реабилитационным потенциалом и прогнозируемым восстановлением трудоспособности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A7338" w14:textId="77777777" w:rsidR="009374D1" w:rsidRDefault="00385D7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2B05" w14:textId="77777777" w:rsidR="009374D1" w:rsidRDefault="00385D7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</w:rPr>
              <w:t>2.з2.</w:t>
            </w:r>
          </w:p>
        </w:tc>
      </w:tr>
    </w:tbl>
    <w:p w14:paraId="5D1F348F" w14:textId="77777777" w:rsidR="009374D1" w:rsidRDefault="009374D1">
      <w:pPr>
        <w:pStyle w:val="s3"/>
        <w:spacing w:before="0" w:after="0"/>
        <w:rPr>
          <w:rFonts w:cs="Times New Roman"/>
          <w:bCs/>
          <w:color w:val="000000" w:themeColor="text1"/>
          <w:sz w:val="28"/>
          <w:szCs w:val="28"/>
        </w:rPr>
      </w:pPr>
    </w:p>
    <w:p w14:paraId="113043EB" w14:textId="77777777" w:rsidR="009374D1" w:rsidRDefault="00385D7B" w:rsidP="005F3C78">
      <w:pPr>
        <w:pStyle w:val="s3"/>
        <w:spacing w:before="0" w:after="0"/>
        <w:ind w:firstLine="709"/>
        <w:jc w:val="both"/>
        <w:rPr>
          <w:rFonts w:cs="Times New Roman"/>
          <w:bCs/>
          <w:color w:val="000000" w:themeColor="text1"/>
          <w:sz w:val="28"/>
          <w:szCs w:val="28"/>
        </w:rPr>
      </w:pPr>
      <w:r>
        <w:rPr>
          <w:rFonts w:cs="Times New Roman"/>
          <w:bCs/>
          <w:color w:val="000000" w:themeColor="text1"/>
          <w:sz w:val="28"/>
          <w:szCs w:val="28"/>
        </w:rPr>
        <w:t>Пример ситуационной задачи</w:t>
      </w:r>
    </w:p>
    <w:p w14:paraId="6F5ED26E" w14:textId="77777777" w:rsidR="004F1685" w:rsidRDefault="004F1685" w:rsidP="005F3C78">
      <w:pPr>
        <w:pStyle w:val="Style10"/>
        <w:keepNext/>
        <w:widowControl/>
        <w:spacing w:after="120"/>
        <w:ind w:firstLine="709"/>
        <w:jc w:val="both"/>
        <w:rPr>
          <w:i/>
          <w:color w:val="000000" w:themeColor="text1"/>
        </w:rPr>
      </w:pPr>
    </w:p>
    <w:p w14:paraId="03AA4C6A" w14:textId="2951623D" w:rsidR="009374D1" w:rsidRDefault="00385D7B" w:rsidP="004F1685">
      <w:pPr>
        <w:pStyle w:val="Style10"/>
        <w:keepNext/>
        <w:widowControl/>
        <w:ind w:firstLine="709"/>
        <w:jc w:val="both"/>
        <w:rPr>
          <w:color w:val="000000" w:themeColor="text1"/>
        </w:rPr>
      </w:pPr>
      <w:r>
        <w:rPr>
          <w:i/>
          <w:color w:val="000000" w:themeColor="text1"/>
        </w:rPr>
        <w:t>Инструкция:</w:t>
      </w:r>
      <w:r>
        <w:rPr>
          <w:color w:val="000000" w:themeColor="text1"/>
        </w:rPr>
        <w:t xml:space="preserve"> ознакомьтесь с условием задачи. На основании полученной информации дайте развернутые ответы на вопросы, приведенные ниже.</w:t>
      </w:r>
      <w:bookmarkEnd w:id="1"/>
    </w:p>
    <w:p w14:paraId="32328604" w14:textId="77777777" w:rsidR="004F1685" w:rsidRDefault="004F1685" w:rsidP="004F1685">
      <w:pPr>
        <w:pStyle w:val="Style10"/>
        <w:keepNext/>
        <w:widowControl/>
        <w:ind w:firstLine="709"/>
        <w:jc w:val="both"/>
        <w:rPr>
          <w:color w:val="000000" w:themeColor="text1"/>
        </w:rPr>
      </w:pPr>
    </w:p>
    <w:p w14:paraId="37424145" w14:textId="77777777" w:rsidR="009374D1" w:rsidRDefault="00385D7B" w:rsidP="004F1685">
      <w:pPr>
        <w:pStyle w:val="afc"/>
        <w:spacing w:line="240" w:lineRule="auto"/>
        <w:ind w:firstLine="709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Условия</w:t>
      </w:r>
    </w:p>
    <w:p w14:paraId="03CEC7D7" w14:textId="574C28B5" w:rsidR="009374D1" w:rsidRDefault="00385D7B" w:rsidP="004F1685">
      <w:pPr>
        <w:pStyle w:val="Style10"/>
        <w:keepNext/>
        <w:widowControl/>
        <w:ind w:firstLine="709"/>
        <w:jc w:val="both"/>
      </w:pPr>
      <w:bookmarkStart w:id="2" w:name="_Hlk206675735"/>
      <w:r>
        <w:t>Больному после перенесенной пневмонии назначен классический массаж задней поверхности грудной клетки.</w:t>
      </w:r>
    </w:p>
    <w:p w14:paraId="1FC29F1E" w14:textId="77777777" w:rsidR="004F1685" w:rsidRDefault="004F1685" w:rsidP="004F1685">
      <w:pPr>
        <w:pStyle w:val="Style10"/>
        <w:keepNext/>
        <w:widowControl/>
        <w:ind w:firstLine="709"/>
        <w:jc w:val="both"/>
      </w:pPr>
    </w:p>
    <w:p w14:paraId="2ED5396E" w14:textId="77777777" w:rsidR="009374D1" w:rsidRDefault="00385D7B" w:rsidP="004F1685">
      <w:pPr>
        <w:pStyle w:val="Style10"/>
        <w:keepNext/>
        <w:widowControl/>
        <w:ind w:firstLine="709"/>
        <w:jc w:val="both"/>
        <w:rPr>
          <w:i/>
          <w:iCs/>
        </w:rPr>
      </w:pPr>
      <w:r>
        <w:rPr>
          <w:i/>
          <w:iCs/>
        </w:rPr>
        <w:t>Задания</w:t>
      </w:r>
      <w:bookmarkEnd w:id="2"/>
    </w:p>
    <w:p w14:paraId="4508FEE3" w14:textId="40007E24" w:rsidR="009374D1" w:rsidRDefault="00385D7B" w:rsidP="004F1685">
      <w:pPr>
        <w:pStyle w:val="33"/>
        <w:tabs>
          <w:tab w:val="left" w:pos="284"/>
          <w:tab w:val="left" w:pos="993"/>
        </w:tabs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4F1685">
        <w:rPr>
          <w:sz w:val="24"/>
          <w:szCs w:val="24"/>
        </w:rPr>
        <w:t> </w:t>
      </w:r>
      <w:r>
        <w:rPr>
          <w:sz w:val="24"/>
          <w:szCs w:val="24"/>
        </w:rPr>
        <w:t xml:space="preserve">Обозначьте границы массируемой области. </w:t>
      </w:r>
    </w:p>
    <w:p w14:paraId="052720B6" w14:textId="42CFBB2D" w:rsidR="009374D1" w:rsidRDefault="00385D7B" w:rsidP="004F1685">
      <w:pPr>
        <w:pStyle w:val="33"/>
        <w:tabs>
          <w:tab w:val="left" w:pos="284"/>
          <w:tab w:val="left" w:pos="993"/>
        </w:tabs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4F1685">
        <w:rPr>
          <w:sz w:val="24"/>
          <w:szCs w:val="24"/>
        </w:rPr>
        <w:t> </w:t>
      </w:r>
      <w:r>
        <w:rPr>
          <w:sz w:val="24"/>
          <w:szCs w:val="24"/>
        </w:rPr>
        <w:t xml:space="preserve">Укажите особенности выполнения приемов массажа в данной области и направление массажных приемов. </w:t>
      </w:r>
    </w:p>
    <w:p w14:paraId="491E9C37" w14:textId="3107CCD1" w:rsidR="005F3C78" w:rsidRDefault="00385D7B" w:rsidP="004F1685">
      <w:pPr>
        <w:pStyle w:val="Style10"/>
        <w:keepNext/>
        <w:widowControl/>
        <w:ind w:firstLine="709"/>
        <w:jc w:val="both"/>
      </w:pPr>
      <w:r>
        <w:t>3.</w:t>
      </w:r>
      <w:r w:rsidR="004F1685">
        <w:t> </w:t>
      </w:r>
      <w:r>
        <w:t xml:space="preserve">Составьте план массажа области спины. </w:t>
      </w:r>
    </w:p>
    <w:p w14:paraId="365BC95D" w14:textId="77777777" w:rsidR="009374D1" w:rsidRDefault="00385D7B" w:rsidP="004F1685">
      <w:pPr>
        <w:pStyle w:val="Style10"/>
        <w:keepNext/>
        <w:widowControl/>
        <w:ind w:firstLine="709"/>
        <w:jc w:val="both"/>
        <w:rPr>
          <w:i/>
          <w:iCs/>
        </w:rPr>
      </w:pPr>
      <w:r>
        <w:rPr>
          <w:i/>
          <w:iCs/>
        </w:rPr>
        <w:t>Эталоны ответов</w:t>
      </w:r>
    </w:p>
    <w:p w14:paraId="7A48D763" w14:textId="77777777" w:rsidR="009374D1" w:rsidRDefault="00385D7B" w:rsidP="004F1685">
      <w:pPr>
        <w:pStyle w:val="33"/>
        <w:spacing w:after="0"/>
        <w:ind w:firstLine="709"/>
        <w:jc w:val="both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color w:val="000000" w:themeColor="text1"/>
          <w:sz w:val="24"/>
          <w:szCs w:val="24"/>
        </w:rPr>
        <w:t xml:space="preserve">1. Границы области задней поверхности грудной клетки: </w:t>
      </w:r>
    </w:p>
    <w:p w14:paraId="577BF2AA" w14:textId="386034BB" w:rsidR="009374D1" w:rsidRDefault="00385D7B" w:rsidP="00B95DE7">
      <w:pPr>
        <w:pStyle w:val="33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color w:val="000000" w:themeColor="text1"/>
          <w:sz w:val="24"/>
          <w:szCs w:val="24"/>
        </w:rPr>
        <w:t xml:space="preserve">верхняя – линия, проходящая через остистый отросток седьмого шейного позвонка и акромиальные отростки лопаток; </w:t>
      </w:r>
    </w:p>
    <w:p w14:paraId="49194DC8" w14:textId="0E15AA7C" w:rsidR="009374D1" w:rsidRDefault="00385D7B" w:rsidP="00B95DE7">
      <w:pPr>
        <w:pStyle w:val="33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color w:val="000000" w:themeColor="text1"/>
          <w:sz w:val="24"/>
          <w:szCs w:val="24"/>
        </w:rPr>
        <w:t xml:space="preserve">нижняя – нижний край реберной дуги; </w:t>
      </w:r>
    </w:p>
    <w:p w14:paraId="6AC9CC51" w14:textId="01363FE0" w:rsidR="009374D1" w:rsidRDefault="00385D7B" w:rsidP="00B95DE7">
      <w:pPr>
        <w:pStyle w:val="33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color w:val="000000" w:themeColor="text1"/>
          <w:sz w:val="24"/>
          <w:szCs w:val="24"/>
        </w:rPr>
        <w:t>латеральная – средняя подмышечная линия.</w:t>
      </w:r>
    </w:p>
    <w:p w14:paraId="5AB03762" w14:textId="77777777" w:rsidR="009374D1" w:rsidRDefault="00385D7B" w:rsidP="004F1685">
      <w:pPr>
        <w:pStyle w:val="33"/>
        <w:spacing w:after="0"/>
        <w:ind w:firstLine="709"/>
        <w:jc w:val="both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color w:val="000000" w:themeColor="text1"/>
          <w:sz w:val="24"/>
          <w:szCs w:val="24"/>
        </w:rPr>
        <w:t xml:space="preserve">2. Особенности выполнения приемов массажа: </w:t>
      </w:r>
    </w:p>
    <w:p w14:paraId="3549A376" w14:textId="314C1B5B" w:rsidR="009374D1" w:rsidRDefault="00385D7B" w:rsidP="00B95DE7">
      <w:pPr>
        <w:pStyle w:val="33"/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color w:val="000000" w:themeColor="text1"/>
          <w:sz w:val="24"/>
          <w:szCs w:val="24"/>
        </w:rPr>
        <w:t>выполнение большинства приемов двумя руками;</w:t>
      </w:r>
    </w:p>
    <w:p w14:paraId="6510BF2E" w14:textId="69DE3FA2" w:rsidR="009374D1" w:rsidRDefault="00385D7B" w:rsidP="00B95DE7">
      <w:pPr>
        <w:pStyle w:val="33"/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color w:val="000000" w:themeColor="text1"/>
          <w:sz w:val="24"/>
          <w:szCs w:val="24"/>
        </w:rPr>
        <w:t>глубокие приемы поглаживания и разминания производятся снизу вверх и в стороны к подмышечным лимфоузлам;</w:t>
      </w:r>
    </w:p>
    <w:p w14:paraId="4E833555" w14:textId="31E1B265" w:rsidR="009374D1" w:rsidRDefault="00385D7B" w:rsidP="00B95DE7">
      <w:pPr>
        <w:pStyle w:val="33"/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color w:val="000000" w:themeColor="text1"/>
          <w:sz w:val="24"/>
          <w:szCs w:val="24"/>
        </w:rPr>
        <w:t>в местах костных выступов (на лопатке) давление ослабляется;</w:t>
      </w:r>
    </w:p>
    <w:p w14:paraId="1AA1CDC1" w14:textId="2FFFD2DF" w:rsidR="009374D1" w:rsidRDefault="00385D7B" w:rsidP="00B95DE7">
      <w:pPr>
        <w:pStyle w:val="33"/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color w:val="000000" w:themeColor="text1"/>
          <w:sz w:val="24"/>
          <w:szCs w:val="24"/>
        </w:rPr>
        <w:t>в межлопаточной области и области проекции почек приемы прерывистой ручной вибрации выполняются осторожно.</w:t>
      </w:r>
    </w:p>
    <w:p w14:paraId="4C5F30B7" w14:textId="77777777" w:rsidR="009374D1" w:rsidRDefault="00385D7B" w:rsidP="004F1685">
      <w:pPr>
        <w:pStyle w:val="33"/>
        <w:spacing w:after="0"/>
        <w:ind w:firstLine="709"/>
        <w:jc w:val="both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color w:val="000000" w:themeColor="text1"/>
          <w:sz w:val="24"/>
          <w:szCs w:val="24"/>
        </w:rPr>
        <w:t>3. План массажа:</w:t>
      </w:r>
    </w:p>
    <w:p w14:paraId="7ADCC0E2" w14:textId="4AD51AEC" w:rsidR="009374D1" w:rsidRDefault="00385D7B" w:rsidP="00B95DE7">
      <w:pPr>
        <w:pStyle w:val="33"/>
        <w:numPr>
          <w:ilvl w:val="0"/>
          <w:numId w:val="10"/>
        </w:numPr>
        <w:spacing w:after="0"/>
        <w:ind w:left="993" w:hanging="284"/>
        <w:jc w:val="both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color w:val="000000" w:themeColor="text1"/>
          <w:sz w:val="24"/>
          <w:szCs w:val="24"/>
        </w:rPr>
        <w:t>подготовительный массаж поверхностных тканей;</w:t>
      </w:r>
    </w:p>
    <w:p w14:paraId="01E0873B" w14:textId="2264FAC5" w:rsidR="009374D1" w:rsidRDefault="00385D7B" w:rsidP="00B95DE7">
      <w:pPr>
        <w:pStyle w:val="33"/>
        <w:numPr>
          <w:ilvl w:val="0"/>
          <w:numId w:val="10"/>
        </w:numPr>
        <w:spacing w:after="0"/>
        <w:ind w:left="993" w:hanging="284"/>
        <w:jc w:val="both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color w:val="000000" w:themeColor="text1"/>
          <w:sz w:val="24"/>
          <w:szCs w:val="24"/>
        </w:rPr>
        <w:t>массаж поверхностного слоя мышц;</w:t>
      </w:r>
    </w:p>
    <w:p w14:paraId="1DB08FEB" w14:textId="5586CAB2" w:rsidR="009374D1" w:rsidRDefault="00385D7B" w:rsidP="00B95DE7">
      <w:pPr>
        <w:pStyle w:val="33"/>
        <w:numPr>
          <w:ilvl w:val="0"/>
          <w:numId w:val="10"/>
        </w:numPr>
        <w:spacing w:after="0"/>
        <w:ind w:left="993" w:hanging="284"/>
        <w:jc w:val="both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color w:val="000000" w:themeColor="text1"/>
          <w:sz w:val="24"/>
          <w:szCs w:val="24"/>
        </w:rPr>
        <w:t>массаж глубокого слоя мышц;</w:t>
      </w:r>
    </w:p>
    <w:p w14:paraId="198DE7AB" w14:textId="39028FC2" w:rsidR="009374D1" w:rsidRDefault="00385D7B" w:rsidP="00B95DE7">
      <w:pPr>
        <w:pStyle w:val="33"/>
        <w:numPr>
          <w:ilvl w:val="0"/>
          <w:numId w:val="10"/>
        </w:numPr>
        <w:spacing w:after="0"/>
        <w:ind w:left="993" w:hanging="284"/>
        <w:jc w:val="both"/>
        <w:rPr>
          <w:rFonts w:eastAsiaTheme="minorEastAsia"/>
          <w:color w:val="000000" w:themeColor="text1"/>
          <w:sz w:val="24"/>
          <w:szCs w:val="24"/>
        </w:rPr>
      </w:pPr>
      <w:r>
        <w:rPr>
          <w:rFonts w:eastAsiaTheme="minorEastAsia"/>
          <w:color w:val="000000" w:themeColor="text1"/>
          <w:sz w:val="24"/>
          <w:szCs w:val="24"/>
        </w:rPr>
        <w:t>массаж мест выхода спинномозговых нервов.</w:t>
      </w:r>
    </w:p>
    <w:p w14:paraId="46864D54" w14:textId="77777777" w:rsidR="004F1685" w:rsidRDefault="004F1685" w:rsidP="004F1685">
      <w:pPr>
        <w:pStyle w:val="33"/>
        <w:spacing w:after="0"/>
        <w:ind w:firstLine="709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73FD4590" w14:textId="77777777" w:rsidR="009374D1" w:rsidRDefault="00385D7B" w:rsidP="005F3C78">
      <w:pPr>
        <w:pStyle w:val="33"/>
        <w:spacing w:after="0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Коды результатов обучения: 1.з5, 1.з6, 1.з1</w:t>
      </w:r>
      <w:r w:rsidR="00694142">
        <w:rPr>
          <w:sz w:val="24"/>
          <w:szCs w:val="24"/>
        </w:rPr>
        <w:t>6, 1.з17, 1.з18</w:t>
      </w:r>
      <w:r>
        <w:rPr>
          <w:sz w:val="24"/>
          <w:szCs w:val="24"/>
        </w:rPr>
        <w:t>, 2.з28, 2.з29, 2.з30, 2.з31, 2.з32.</w:t>
      </w:r>
    </w:p>
    <w:p w14:paraId="5662993A" w14:textId="77777777" w:rsidR="009374D1" w:rsidRDefault="009374D1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</w:pPr>
    </w:p>
    <w:p w14:paraId="1F9D1FE9" w14:textId="77777777" w:rsidR="009374D1" w:rsidRDefault="00385D7B" w:rsidP="005F3C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9. Организационно-педагогические условия</w:t>
      </w:r>
      <w:r w:rsidR="005F3C7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реализации образовательной программы</w:t>
      </w:r>
      <w:r>
        <w:rPr>
          <w:rStyle w:val="af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9"/>
      </w:r>
    </w:p>
    <w:p w14:paraId="69DDFF50" w14:textId="77777777" w:rsidR="009374D1" w:rsidRDefault="00385D7B" w:rsidP="005F3C78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9.1. Требования к кадровым условиям реализации образовательной программы</w:t>
      </w:r>
    </w:p>
    <w:p w14:paraId="04989FD2" w14:textId="77777777" w:rsidR="009374D1" w:rsidRDefault="00385D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образовательной программы обеспечивается работниками организации, осуществляющей образовательную деятельность, и (или) лицами, привлекаемыми на иных условиях.</w:t>
      </w:r>
    </w:p>
    <w:p w14:paraId="6E37E326" w14:textId="77777777" w:rsidR="009374D1" w:rsidRDefault="00385D7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Квалификация работников организации, осуществляющей образовательную деятельность, и реализующих образовательную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разделе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Российской Федерации от 26 августа 2010 г. № 761н</w:t>
      </w:r>
      <w:r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footnoteReference w:id="10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или 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образования», утвержденном приказом Министерства здравоохранения и социального развития Российской Федерации от 11 января 2011 г. № 1н</w:t>
      </w:r>
      <w:r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footnoteReference w:id="11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профессиональных стандартов (при наличии).</w:t>
      </w:r>
    </w:p>
    <w:p w14:paraId="71121AEB" w14:textId="77777777" w:rsidR="009374D1" w:rsidRDefault="00385D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образовательной программы не менее 3 лет.</w:t>
      </w:r>
    </w:p>
    <w:p w14:paraId="5E9F9BC9" w14:textId="77777777" w:rsidR="009374D1" w:rsidRDefault="00385D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проводятся в группе обучающихся численностью не более 10 человек.</w:t>
      </w:r>
    </w:p>
    <w:p w14:paraId="2C2855F2" w14:textId="77777777" w:rsidR="009374D1" w:rsidRDefault="00385D7B" w:rsidP="005F3C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Требования к кадровому обеспечению реализации образовательной программы в части практической подготовки</w:t>
      </w:r>
    </w:p>
    <w:p w14:paraId="2275FC48" w14:textId="77777777" w:rsidR="009374D1" w:rsidRDefault="00385D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модулей 1-4, предусматривающие практическую подготовку в соответствии с учебным планом, модуль 6 проводятся лицами со средним медицинским образованием или высшим медицинским образованием, при этом:</w:t>
      </w:r>
    </w:p>
    <w:p w14:paraId="235C280E" w14:textId="77777777" w:rsidR="009374D1" w:rsidRDefault="00385D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1) лица со средним медицинским образованием должны иметь аккредитацию по одной из специальностей «Сестринское дело», «Лечебное дело», «Акушерское дело», «Реабилитационное сестринское дело», «Физиотерапия», «Медицинский массаж», «Лечебная физкультура», осуществлять соответствующую медицинскую деятельность и иметь стаж такой деятельности не менее 3 лет;</w:t>
      </w:r>
    </w:p>
    <w:p w14:paraId="21796905" w14:textId="342A5E35" w:rsidR="009374D1" w:rsidRDefault="00385D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2) лица с высшим медицинским образованием должны иметь аккредитацию по одной из специальностей </w:t>
      </w:r>
      <w:r w:rsidR="001433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«Лечебное дело»,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«Лечебная физкультура и спортивная медицина», «Мануальная терапия»,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Остеопатия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»,</w:t>
      </w:r>
      <w:r w:rsidR="00AB36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433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«Педиатрия»,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«Рефлексотерапия», «Физиотерапия», «Физическая и реабилитационная медицина», осуществлять соответствующую медицинскую деятельность и иметь стаж такой деятельности не менее 3 лет.</w:t>
      </w:r>
    </w:p>
    <w:p w14:paraId="49BEA6AE" w14:textId="77777777" w:rsidR="009374D1" w:rsidRDefault="00385D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модулей 1-4, предусматривающие практическую подготовку в соответствии с учебным планом, проводятся в группе обучающихся численностью не более 10 человек.</w:t>
      </w:r>
    </w:p>
    <w:p w14:paraId="320D2E17" w14:textId="77777777" w:rsidR="009374D1" w:rsidRDefault="00385D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Модуль 6 проводится в группе обучающихся численностью не более 5 человек.</w:t>
      </w:r>
    </w:p>
    <w:p w14:paraId="3EADE9C5" w14:textId="77777777" w:rsidR="009374D1" w:rsidRDefault="00385D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9.2. Требования к материально-техническому обеспечению реализации образовательной программы</w:t>
      </w:r>
    </w:p>
    <w:p w14:paraId="30EDF3FF" w14:textId="77777777" w:rsidR="009374D1" w:rsidRDefault="00385D7B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Организация, осуществляющая образовательную деятельность, обеспечивает соблюдение требований к материально-техническим условиям реализации образовательной программы в соответствии с таблицей 4.</w:t>
      </w:r>
    </w:p>
    <w:p w14:paraId="33B657C7" w14:textId="77777777" w:rsidR="009374D1" w:rsidRPr="005F3C78" w:rsidRDefault="00385D7B">
      <w:pPr>
        <w:keepNext/>
        <w:tabs>
          <w:tab w:val="left" w:pos="567"/>
          <w:tab w:val="left" w:pos="709"/>
        </w:tabs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5F3C78">
        <w:rPr>
          <w:rFonts w:ascii="Times New Roman" w:hAnsi="Times New Roman" w:cs="Times New Roman"/>
          <w:color w:val="000000" w:themeColor="text1"/>
          <w:sz w:val="24"/>
          <w:szCs w:val="28"/>
        </w:rPr>
        <w:t>Таблица 4</w:t>
      </w:r>
    </w:p>
    <w:tbl>
      <w:tblPr>
        <w:tblStyle w:val="af1"/>
        <w:tblW w:w="10201" w:type="dxa"/>
        <w:tblLook w:val="04A0" w:firstRow="1" w:lastRow="0" w:firstColumn="1" w:lastColumn="0" w:noHBand="0" w:noVBand="1"/>
      </w:tblPr>
      <w:tblGrid>
        <w:gridCol w:w="2405"/>
        <w:gridCol w:w="7796"/>
      </w:tblGrid>
      <w:tr w:rsidR="009374D1" w14:paraId="2BD381DF" w14:textId="77777777" w:rsidTr="00C02BE4">
        <w:tc>
          <w:tcPr>
            <w:tcW w:w="2405" w:type="dxa"/>
            <w:vAlign w:val="center"/>
          </w:tcPr>
          <w:p w14:paraId="75523479" w14:textId="77777777" w:rsidR="009374D1" w:rsidRDefault="00385D7B">
            <w:pPr>
              <w:keepNext/>
              <w:tabs>
                <w:tab w:val="left" w:pos="567"/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Модуль</w:t>
            </w:r>
          </w:p>
        </w:tc>
        <w:tc>
          <w:tcPr>
            <w:tcW w:w="7796" w:type="dxa"/>
            <w:vAlign w:val="center"/>
          </w:tcPr>
          <w:p w14:paraId="6DB3F539" w14:textId="77777777" w:rsidR="009374D1" w:rsidRDefault="00385D7B">
            <w:pPr>
              <w:keepNext/>
              <w:tabs>
                <w:tab w:val="left" w:pos="567"/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Требования к материально-техническим условиям реализации образовательной программы</w:t>
            </w:r>
          </w:p>
        </w:tc>
      </w:tr>
      <w:tr w:rsidR="009374D1" w14:paraId="0CBFB036" w14:textId="77777777" w:rsidTr="00C02BE4">
        <w:trPr>
          <w:trHeight w:val="666"/>
        </w:trPr>
        <w:tc>
          <w:tcPr>
            <w:tcW w:w="2405" w:type="dxa"/>
            <w:vAlign w:val="center"/>
          </w:tcPr>
          <w:p w14:paraId="6C2A0CB8" w14:textId="77777777" w:rsidR="009374D1" w:rsidRDefault="00385D7B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Модуль 1. </w:t>
            </w:r>
          </w:p>
          <w:p w14:paraId="2436DE57" w14:textId="5987E1BC" w:rsidR="009374D1" w:rsidRPr="008F4CB1" w:rsidRDefault="00385D7B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Общие вопросы профессиональной деятельности </w:t>
            </w:r>
            <w:r w:rsidRPr="008F4CB1">
              <w:rPr>
                <w:rFonts w:ascii="Times New Roman" w:hAnsi="Times New Roman" w:cs="Times New Roman"/>
                <w:color w:val="000000" w:themeColor="text1"/>
              </w:rPr>
              <w:t>медицинской сестры по реабилитации</w:t>
            </w:r>
            <w:r w:rsidR="008F4CB1" w:rsidRPr="008F4CB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8F4CB1" w:rsidRPr="008F4CB1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(медицинского брата по реабилитации)</w:t>
            </w:r>
          </w:p>
        </w:tc>
        <w:tc>
          <w:tcPr>
            <w:tcW w:w="7796" w:type="dxa"/>
            <w:vMerge w:val="restart"/>
          </w:tcPr>
          <w:p w14:paraId="67FC6DDE" w14:textId="77777777" w:rsidR="009374D1" w:rsidRDefault="00385D7B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5A0FDBAD" w14:textId="77777777" w:rsidR="009374D1" w:rsidRDefault="00385D7B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2D6B699E" w14:textId="641C2D6C" w:rsidR="00E922E3" w:rsidRPr="00143313" w:rsidRDefault="00385D7B" w:rsidP="00143313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3. Наличие тренажеров (симуляторов, манекенов, моделей), позволяющих формировать следующие умения: кормление пациента через </w:t>
            </w:r>
            <w:r w:rsidR="00143313">
              <w:rPr>
                <w:rFonts w:ascii="Times New Roman" w:hAnsi="Times New Roman" w:cs="Times New Roman"/>
                <w:iCs/>
                <w:color w:val="000000" w:themeColor="text1"/>
              </w:rPr>
              <w:t>зонд;</w:t>
            </w:r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 установка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 w:themeColor="text1"/>
              </w:rPr>
              <w:t>назогастрального</w:t>
            </w:r>
            <w:proofErr w:type="spellEnd"/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зонда и уход за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 w:themeColor="text1"/>
              </w:rPr>
              <w:t>назогастральным</w:t>
            </w:r>
            <w:proofErr w:type="spellEnd"/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зондом; введение питательных смесей через рот; оказание пособия при парентеральном введении лекарственных препаратов; </w:t>
            </w:r>
            <w:r w:rsidR="00143313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парентеральное </w:t>
            </w:r>
            <w:r>
              <w:rPr>
                <w:rFonts w:ascii="Times New Roman" w:hAnsi="Times New Roman" w:cs="Times New Roman"/>
                <w:iCs/>
                <w:color w:val="000000" w:themeColor="text1"/>
              </w:rPr>
              <w:t>введение лекарственных препаратов; к</w:t>
            </w:r>
            <w:r w:rsidR="00E922E3">
              <w:rPr>
                <w:rFonts w:ascii="Times New Roman" w:hAnsi="Times New Roman" w:cs="Times New Roman"/>
                <w:iCs/>
                <w:color w:val="000000" w:themeColor="text1"/>
              </w:rPr>
              <w:t>атетеризация периферических вен</w:t>
            </w:r>
            <w:r>
              <w:rPr>
                <w:rFonts w:ascii="Times New Roman" w:hAnsi="Times New Roman" w:cs="Times New Roman"/>
                <w:iCs/>
                <w:color w:val="000000" w:themeColor="text1"/>
              </w:rPr>
              <w:t>; регистрации электрокардиограммы; оценк</w:t>
            </w:r>
            <w:r w:rsidR="00143313">
              <w:rPr>
                <w:rFonts w:ascii="Times New Roman" w:hAnsi="Times New Roman" w:cs="Times New Roman"/>
                <w:iCs/>
                <w:color w:val="000000" w:themeColor="text1"/>
              </w:rPr>
              <w:t>а</w:t>
            </w:r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интенсивности боли; оценк</w:t>
            </w:r>
            <w:r w:rsidR="00143313">
              <w:rPr>
                <w:rFonts w:ascii="Times New Roman" w:hAnsi="Times New Roman" w:cs="Times New Roman"/>
                <w:iCs/>
                <w:color w:val="000000" w:themeColor="text1"/>
              </w:rPr>
              <w:t>а</w:t>
            </w:r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 степени риска развития пролежней; оказание пособия при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 w:themeColor="text1"/>
              </w:rPr>
              <w:t>оростомах</w:t>
            </w:r>
            <w:proofErr w:type="spellEnd"/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 w:themeColor="text1"/>
              </w:rPr>
              <w:t>эзофагостомах</w:t>
            </w:r>
            <w:proofErr w:type="spellEnd"/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 w:themeColor="text1"/>
              </w:rPr>
              <w:t>гастростомах</w:t>
            </w:r>
            <w:proofErr w:type="spellEnd"/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 w:themeColor="text1"/>
              </w:rPr>
              <w:t>илеостомах</w:t>
            </w:r>
            <w:proofErr w:type="spellEnd"/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 w:themeColor="text1"/>
              </w:rPr>
              <w:t>колостомах</w:t>
            </w:r>
            <w:proofErr w:type="spellEnd"/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; осуществление ухода за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 w:themeColor="text1"/>
              </w:rPr>
              <w:t>нефростомой</w:t>
            </w:r>
            <w:proofErr w:type="spellEnd"/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 w:themeColor="text1"/>
              </w:rPr>
              <w:t>цистостомой</w:t>
            </w:r>
            <w:proofErr w:type="spellEnd"/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 w:themeColor="text1"/>
              </w:rPr>
              <w:t>уростомой</w:t>
            </w:r>
            <w:proofErr w:type="spellEnd"/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; ухода за катетерами; </w:t>
            </w:r>
            <w:r w:rsidR="00143313">
              <w:rPr>
                <w:rFonts w:ascii="Times New Roman" w:hAnsi="Times New Roman" w:cs="Times New Roman"/>
                <w:iCs/>
                <w:color w:val="000000" w:themeColor="text1"/>
              </w:rPr>
              <w:t>позиционирование</w:t>
            </w:r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 </w:t>
            </w:r>
            <w:r w:rsidR="00143313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пациента </w:t>
            </w:r>
            <w:r>
              <w:rPr>
                <w:rFonts w:ascii="Times New Roman" w:hAnsi="Times New Roman" w:cs="Times New Roman"/>
                <w:iCs/>
                <w:color w:val="000000" w:themeColor="text1"/>
              </w:rPr>
              <w:t>в постели;</w:t>
            </w:r>
            <w:r w:rsidR="00143313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</w:t>
            </w:r>
            <w:r w:rsidR="00297786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проведение физиотерапевтических процедур; </w:t>
            </w:r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проведение </w:t>
            </w:r>
            <w:r w:rsidR="00297786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медицинского </w:t>
            </w:r>
            <w:r>
              <w:rPr>
                <w:rFonts w:ascii="Times New Roman" w:hAnsi="Times New Roman" w:cs="Times New Roman"/>
                <w:iCs/>
                <w:color w:val="000000" w:themeColor="text1"/>
              </w:rPr>
              <w:t>массажа</w:t>
            </w:r>
            <w:r w:rsidR="00297786">
              <w:rPr>
                <w:rFonts w:ascii="Times New Roman" w:hAnsi="Times New Roman" w:cs="Times New Roman"/>
                <w:iCs/>
                <w:color w:val="000000" w:themeColor="text1"/>
              </w:rPr>
              <w:t>; проведение занятия лечебной физкультуры</w:t>
            </w:r>
            <w:r>
              <w:rPr>
                <w:rFonts w:ascii="Times New Roman" w:hAnsi="Times New Roman" w:cs="Times New Roman"/>
                <w:iCs/>
                <w:color w:val="000000" w:themeColor="text1"/>
              </w:rPr>
              <w:t xml:space="preserve">. </w:t>
            </w:r>
          </w:p>
        </w:tc>
      </w:tr>
      <w:tr w:rsidR="009374D1" w14:paraId="64890E0E" w14:textId="77777777" w:rsidTr="00C02BE4">
        <w:tc>
          <w:tcPr>
            <w:tcW w:w="2405" w:type="dxa"/>
            <w:vAlign w:val="center"/>
          </w:tcPr>
          <w:p w14:paraId="30D7CAFB" w14:textId="77777777" w:rsidR="009374D1" w:rsidRDefault="00385D7B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Модуль 2. </w:t>
            </w:r>
          </w:p>
          <w:p w14:paraId="6192BDF9" w14:textId="77777777" w:rsidR="009374D1" w:rsidRDefault="00385D7B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Общие вопросы медицинской реабилитации</w:t>
            </w:r>
          </w:p>
        </w:tc>
        <w:tc>
          <w:tcPr>
            <w:tcW w:w="7796" w:type="dxa"/>
            <w:vMerge/>
          </w:tcPr>
          <w:p w14:paraId="558EDB8A" w14:textId="77777777" w:rsidR="009374D1" w:rsidRDefault="009374D1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9374D1" w14:paraId="798EEE7B" w14:textId="77777777" w:rsidTr="00C02BE4">
        <w:tc>
          <w:tcPr>
            <w:tcW w:w="2405" w:type="dxa"/>
            <w:vAlign w:val="center"/>
          </w:tcPr>
          <w:p w14:paraId="78ED0F84" w14:textId="77777777" w:rsidR="009374D1" w:rsidRDefault="00385D7B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Модуль 3. Физиотерапия в медицинской реабилитации</w:t>
            </w:r>
          </w:p>
        </w:tc>
        <w:tc>
          <w:tcPr>
            <w:tcW w:w="7796" w:type="dxa"/>
            <w:vMerge/>
          </w:tcPr>
          <w:p w14:paraId="39793264" w14:textId="77777777" w:rsidR="009374D1" w:rsidRDefault="009374D1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9374D1" w14:paraId="0B36A468" w14:textId="77777777" w:rsidTr="00C02BE4">
        <w:trPr>
          <w:trHeight w:val="351"/>
        </w:trPr>
        <w:tc>
          <w:tcPr>
            <w:tcW w:w="2405" w:type="dxa"/>
            <w:vAlign w:val="center"/>
          </w:tcPr>
          <w:p w14:paraId="7B5FE1D0" w14:textId="77777777" w:rsidR="009374D1" w:rsidRDefault="00385D7B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Модуль 4. Медицинский массаж и лечебная физкультура в медицинской реабилитации</w:t>
            </w:r>
          </w:p>
        </w:tc>
        <w:tc>
          <w:tcPr>
            <w:tcW w:w="7796" w:type="dxa"/>
            <w:vMerge/>
          </w:tcPr>
          <w:p w14:paraId="2866CF97" w14:textId="77777777" w:rsidR="009374D1" w:rsidRDefault="009374D1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9374D1" w14:paraId="15FD1266" w14:textId="77777777" w:rsidTr="00C02BE4">
        <w:tc>
          <w:tcPr>
            <w:tcW w:w="2405" w:type="dxa"/>
          </w:tcPr>
          <w:p w14:paraId="4A4DE75F" w14:textId="77777777" w:rsidR="009374D1" w:rsidRDefault="00385D7B" w:rsidP="00C02BE4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Модуль 5. Оказание медицинской помощи в экстренной форме</w:t>
            </w:r>
          </w:p>
        </w:tc>
        <w:tc>
          <w:tcPr>
            <w:tcW w:w="7796" w:type="dxa"/>
          </w:tcPr>
          <w:p w14:paraId="29B20D31" w14:textId="77777777" w:rsidR="009374D1" w:rsidRDefault="00385D7B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2EB0D6EF" w14:textId="77777777" w:rsidR="009374D1" w:rsidRDefault="00385D7B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51326943" w14:textId="77777777" w:rsidR="009374D1" w:rsidRDefault="00385D7B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</w:rPr>
              <w:t xml:space="preserve">3. Наличие тренажеров (симуляторов) с обратной связью для оказания экстренной помощи, позволяющим (позволяющими) формировать следующие умения: определение наличия признаков жизни; обеспечение проходимости </w:t>
            </w:r>
            <w:r>
              <w:rPr>
                <w:rFonts w:ascii="Times New Roman" w:hAnsi="Times New Roman" w:cs="Times New Roman"/>
                <w:iCs/>
              </w:rPr>
              <w:lastRenderedPageBreak/>
              <w:t xml:space="preserve">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окклюзионной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 (герметизирующей) повязки при ранении грудной клетки; промывание желудка; придание и поддержание оптимального положения тела пострадавшего в зависимости от его состояния.</w:t>
            </w:r>
          </w:p>
        </w:tc>
      </w:tr>
    </w:tbl>
    <w:p w14:paraId="28B78B7A" w14:textId="77777777" w:rsidR="009374D1" w:rsidRDefault="009374D1">
      <w:pPr>
        <w:tabs>
          <w:tab w:val="left" w:pos="567"/>
          <w:tab w:val="left" w:pos="70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6E988B" w14:textId="77777777" w:rsidR="009374D1" w:rsidRDefault="00385D7B" w:rsidP="005F3C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Требования к материально-техническому обеспечению реализации образовательной программы в части практической подготовки</w:t>
      </w:r>
    </w:p>
    <w:p w14:paraId="41DEE270" w14:textId="77777777" w:rsidR="009374D1" w:rsidRDefault="00385D7B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подготовка обучающихся при реализации образовательной программы обеспечивается путем их участия в осуществлении медицинской деятельности</w:t>
      </w:r>
      <w:r>
        <w:rPr>
          <w:rStyle w:val="af"/>
          <w:rFonts w:ascii="Times New Roman" w:hAnsi="Times New Roman" w:cs="Times New Roman"/>
          <w:color w:val="000000" w:themeColor="text1"/>
          <w:sz w:val="28"/>
          <w:szCs w:val="28"/>
        </w:rPr>
        <w:footnoteReference w:id="12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организуется в организациях,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осуществляющих образовательную</w:t>
      </w:r>
      <w:r w:rsidR="001C27D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 медицинскую деятельность и (или) в медицинских организациях (далее вместе – базы практической подготовки) в соответствии с таблицей 5.</w:t>
      </w:r>
    </w:p>
    <w:p w14:paraId="1EA1C9A4" w14:textId="77777777" w:rsidR="009374D1" w:rsidRPr="005F3C78" w:rsidRDefault="00385D7B">
      <w:pPr>
        <w:keepNext/>
        <w:tabs>
          <w:tab w:val="left" w:pos="567"/>
          <w:tab w:val="left" w:pos="709"/>
        </w:tabs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5F3C78">
        <w:rPr>
          <w:rFonts w:ascii="Times New Roman" w:hAnsi="Times New Roman" w:cs="Times New Roman"/>
          <w:color w:val="000000" w:themeColor="text1"/>
          <w:sz w:val="24"/>
          <w:szCs w:val="28"/>
        </w:rPr>
        <w:t>Таблица 5</w:t>
      </w:r>
    </w:p>
    <w:tbl>
      <w:tblPr>
        <w:tblStyle w:val="af1"/>
        <w:tblW w:w="10201" w:type="dxa"/>
        <w:tblLook w:val="04A0" w:firstRow="1" w:lastRow="0" w:firstColumn="1" w:lastColumn="0" w:noHBand="0" w:noVBand="1"/>
      </w:tblPr>
      <w:tblGrid>
        <w:gridCol w:w="2972"/>
        <w:gridCol w:w="7229"/>
      </w:tblGrid>
      <w:tr w:rsidR="009374D1" w14:paraId="430F35B9" w14:textId="77777777" w:rsidTr="00C02BE4">
        <w:trPr>
          <w:trHeight w:val="382"/>
          <w:tblHeader/>
        </w:trPr>
        <w:tc>
          <w:tcPr>
            <w:tcW w:w="2972" w:type="dxa"/>
            <w:vAlign w:val="center"/>
          </w:tcPr>
          <w:p w14:paraId="3FC16215" w14:textId="77777777" w:rsidR="009374D1" w:rsidRDefault="00385D7B">
            <w:pPr>
              <w:keepNext/>
              <w:tabs>
                <w:tab w:val="left" w:pos="567"/>
                <w:tab w:val="left" w:pos="993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модулей, тем, разделов практики</w:t>
            </w:r>
          </w:p>
        </w:tc>
        <w:tc>
          <w:tcPr>
            <w:tcW w:w="7229" w:type="dxa"/>
            <w:vAlign w:val="center"/>
          </w:tcPr>
          <w:p w14:paraId="78DCA0BC" w14:textId="77777777" w:rsidR="009374D1" w:rsidRDefault="00385D7B">
            <w:pPr>
              <w:keepNext/>
              <w:tabs>
                <w:tab w:val="left" w:pos="567"/>
                <w:tab w:val="left" w:pos="993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Требования к базам практической подготовки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 их мощности в расчете на 1 обучающегося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при реализации образовательной программы</w:t>
            </w:r>
          </w:p>
        </w:tc>
      </w:tr>
      <w:tr w:rsidR="009374D1" w14:paraId="2A64E65A" w14:textId="77777777" w:rsidTr="005F3C78">
        <w:trPr>
          <w:trHeight w:val="290"/>
        </w:trPr>
        <w:tc>
          <w:tcPr>
            <w:tcW w:w="10201" w:type="dxa"/>
            <w:gridSpan w:val="2"/>
            <w:vAlign w:val="center"/>
          </w:tcPr>
          <w:p w14:paraId="398CC390" w14:textId="77777777" w:rsidR="009374D1" w:rsidRDefault="00385D7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 xml:space="preserve">Модуль 1. Общие вопросы профессиональной деятельности медицинской сестры </w:t>
            </w:r>
          </w:p>
          <w:p w14:paraId="68373E7B" w14:textId="4046C1F4" w:rsidR="009374D1" w:rsidRPr="008F4CB1" w:rsidRDefault="00385D7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по реабилитации</w:t>
            </w:r>
            <w:r w:rsidR="008F4CB1" w:rsidRPr="008F4CB1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 xml:space="preserve"> (медицинского брата по реабилитации)</w:t>
            </w:r>
          </w:p>
        </w:tc>
      </w:tr>
      <w:tr w:rsidR="009374D1" w14:paraId="38136D51" w14:textId="77777777" w:rsidTr="00C02BE4">
        <w:trPr>
          <w:trHeight w:val="522"/>
        </w:trPr>
        <w:tc>
          <w:tcPr>
            <w:tcW w:w="2972" w:type="dxa"/>
          </w:tcPr>
          <w:p w14:paraId="7BE5D339" w14:textId="77777777" w:rsidR="009374D1" w:rsidRDefault="00385D7B" w:rsidP="00AB36F7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7229" w:type="dxa"/>
          </w:tcPr>
          <w:p w14:paraId="3AE52B51" w14:textId="77777777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 Осуществление медицинской деятельности, предусматривающей:</w:t>
            </w:r>
          </w:p>
          <w:p w14:paraId="04BB94C7" w14:textId="77777777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8329A8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 xml:space="preserve">первичной специализированной медико-санитарной помощи в амбулаторных условиях и (или) условиях дневного стационара 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и (или) </w:t>
            </w:r>
            <w:r w:rsidRPr="008329A8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 xml:space="preserve">специализированной медицинской помощи в условиях дневного стационара 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(наличие соответствующей лицензии) по медицинской реабилитации;</w:t>
            </w:r>
          </w:p>
          <w:p w14:paraId="2B473B4F" w14:textId="707DE3B6" w:rsidR="009374D1" w:rsidRPr="008329A8" w:rsidRDefault="00385D7B" w:rsidP="00385D7B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2) не менее 1 занятой штатной единицы должности медицинской сестры по реабилитации </w:t>
            </w:r>
            <w:r w:rsidR="00117C2F" w:rsidRPr="00117C2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(медицинского брата по реабилитации)</w:t>
            </w:r>
            <w:r w:rsidR="00117C2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на 4 обучающихся.</w:t>
            </w:r>
          </w:p>
          <w:p w14:paraId="66BB1532" w14:textId="77777777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2. Осуществление медицинской деятельности, предусматривающей:</w:t>
            </w:r>
          </w:p>
          <w:p w14:paraId="322914A7" w14:textId="77777777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8329A8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 медицинской реабилитации;</w:t>
            </w:r>
          </w:p>
          <w:p w14:paraId="6D0A1D50" w14:textId="77777777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2) количество коек для оказания </w:t>
            </w:r>
            <w:r w:rsidRPr="00AB36F7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– не менее 2 на 1 обучающегося.</w:t>
            </w:r>
          </w:p>
        </w:tc>
      </w:tr>
      <w:tr w:rsidR="009374D1" w14:paraId="56732E6A" w14:textId="77777777" w:rsidTr="005F3C78">
        <w:trPr>
          <w:trHeight w:val="63"/>
        </w:trPr>
        <w:tc>
          <w:tcPr>
            <w:tcW w:w="10201" w:type="dxa"/>
            <w:gridSpan w:val="2"/>
            <w:vAlign w:val="center"/>
          </w:tcPr>
          <w:p w14:paraId="5C557B97" w14:textId="77777777" w:rsidR="009374D1" w:rsidRPr="008329A8" w:rsidRDefault="00385D7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</w:pPr>
            <w:r w:rsidRPr="008329A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Модуль 2. Общие вопросы медицинской реабилитации</w:t>
            </w:r>
          </w:p>
        </w:tc>
      </w:tr>
      <w:tr w:rsidR="009374D1" w14:paraId="669265C8" w14:textId="77777777" w:rsidTr="00C02BE4">
        <w:tc>
          <w:tcPr>
            <w:tcW w:w="2972" w:type="dxa"/>
          </w:tcPr>
          <w:p w14:paraId="1BC87B31" w14:textId="77777777" w:rsidR="009374D1" w:rsidRDefault="00385D7B" w:rsidP="00AB36F7">
            <w:pPr>
              <w:tabs>
                <w:tab w:val="left" w:pos="567"/>
                <w:tab w:val="left" w:pos="993"/>
              </w:tabs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7229" w:type="dxa"/>
          </w:tcPr>
          <w:p w14:paraId="752AC2BE" w14:textId="77777777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 Осуществление медицинской деятельности, предусматривающей:</w:t>
            </w:r>
          </w:p>
          <w:p w14:paraId="047DD8DB" w14:textId="77777777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8329A8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 xml:space="preserve">первичной специализированной медико-санитарной помощи в амбулаторных условиях и (или) условиях дневного стационара 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и (или) </w:t>
            </w:r>
            <w:r w:rsidRPr="008329A8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 xml:space="preserve">специализированной медицинской помощи в условиях дневного стационара 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(наличие соответствующей лицензии) по медицинской реабилитации;</w:t>
            </w:r>
          </w:p>
          <w:p w14:paraId="6AF4F756" w14:textId="1D70F633" w:rsidR="009374D1" w:rsidRPr="008329A8" w:rsidRDefault="00385D7B" w:rsidP="00385D7B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2) не менее 1 занятой штатной единицы должности медицинской сестры по реабилитации </w:t>
            </w:r>
            <w:r w:rsidR="00117C2F" w:rsidRPr="00117C2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(медицинского брата по реабилитации)</w:t>
            </w:r>
            <w:r w:rsidR="00117C2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на 4 обучающихся.</w:t>
            </w:r>
          </w:p>
          <w:p w14:paraId="52C19DC5" w14:textId="77777777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2. Осуществление медицинской деятельности, предусматривающей:</w:t>
            </w:r>
          </w:p>
          <w:p w14:paraId="68CE6E66" w14:textId="77777777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8329A8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 медицинской реабилитации;</w:t>
            </w:r>
          </w:p>
          <w:p w14:paraId="526E251B" w14:textId="77777777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 xml:space="preserve">2) количество коек для оказания </w:t>
            </w:r>
            <w:r w:rsidRPr="00AB36F7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– не менее 2 на 1 обучающегося.</w:t>
            </w:r>
          </w:p>
        </w:tc>
      </w:tr>
      <w:tr w:rsidR="009374D1" w14:paraId="501CB120" w14:textId="77777777" w:rsidTr="005F3C78">
        <w:tc>
          <w:tcPr>
            <w:tcW w:w="10201" w:type="dxa"/>
            <w:gridSpan w:val="2"/>
            <w:vAlign w:val="center"/>
          </w:tcPr>
          <w:p w14:paraId="195795DB" w14:textId="77777777" w:rsidR="009374D1" w:rsidRPr="008329A8" w:rsidRDefault="00385D7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</w:pPr>
            <w:r w:rsidRPr="008329A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lastRenderedPageBreak/>
              <w:t>Модуль 3. Физиотерапия в медицинской реабилитации</w:t>
            </w:r>
          </w:p>
        </w:tc>
      </w:tr>
      <w:tr w:rsidR="009374D1" w14:paraId="7E535F61" w14:textId="77777777" w:rsidTr="00C02BE4">
        <w:tc>
          <w:tcPr>
            <w:tcW w:w="2972" w:type="dxa"/>
            <w:vAlign w:val="center"/>
          </w:tcPr>
          <w:p w14:paraId="77C3E5CC" w14:textId="77777777" w:rsidR="009374D1" w:rsidRDefault="00385D7B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7229" w:type="dxa"/>
          </w:tcPr>
          <w:p w14:paraId="3153C6C2" w14:textId="77777777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75FCDFDB" w14:textId="77777777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8329A8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8329A8">
              <w:rPr>
                <w:rFonts w:ascii="Times New Roman" w:hAnsi="Times New Roman" w:cs="Times New Roman"/>
                <w:sz w:val="22"/>
                <w:szCs w:val="22"/>
              </w:rPr>
              <w:t xml:space="preserve"> и (или)</w:t>
            </w:r>
            <w:r w:rsidRPr="008329A8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первичной специализированной медико-санитарной помощи в амбулаторных условиях и (или) условиях дневного стационара </w:t>
            </w:r>
            <w:r w:rsidRPr="008329A8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8329A8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 и (или) стационарных условиях</w:t>
            </w:r>
            <w:r w:rsidRPr="008329A8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физиотерапии;</w:t>
            </w:r>
          </w:p>
          <w:p w14:paraId="0124DD88" w14:textId="1633598C" w:rsidR="009374D1" w:rsidRPr="008329A8" w:rsidRDefault="00385D7B">
            <w:pPr>
              <w:pStyle w:val="HTML"/>
              <w:widowControl w:val="0"/>
              <w:tabs>
                <w:tab w:val="left" w:pos="291"/>
                <w:tab w:val="left" w:pos="32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sz w:val="22"/>
                <w:szCs w:val="22"/>
              </w:rPr>
              <w:t>2) 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 менее 1 занятой штатной единицы должности медицинской сестры по реабилитации</w:t>
            </w:r>
            <w:r w:rsidR="00117C2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117C2F" w:rsidRPr="00117C2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(медицинского брата по реабилитации)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на 4 обучающихся</w:t>
            </w:r>
            <w:r w:rsidRPr="008329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9374D1" w14:paraId="24B76EAC" w14:textId="77777777" w:rsidTr="005F3C78">
        <w:tc>
          <w:tcPr>
            <w:tcW w:w="10201" w:type="dxa"/>
            <w:gridSpan w:val="2"/>
            <w:vAlign w:val="center"/>
          </w:tcPr>
          <w:p w14:paraId="5F7EF630" w14:textId="77777777" w:rsidR="009374D1" w:rsidRPr="008329A8" w:rsidRDefault="00385D7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</w:pPr>
            <w:r w:rsidRPr="008329A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Модуль 4. Медицинский массаж и лечебная физкультура в медицинской реабилитации</w:t>
            </w:r>
          </w:p>
        </w:tc>
      </w:tr>
      <w:tr w:rsidR="009374D1" w14:paraId="7E7D60FF" w14:textId="77777777" w:rsidTr="00C02BE4">
        <w:tc>
          <w:tcPr>
            <w:tcW w:w="2972" w:type="dxa"/>
          </w:tcPr>
          <w:p w14:paraId="2C1D9128" w14:textId="77777777" w:rsidR="009374D1" w:rsidRDefault="00385D7B" w:rsidP="00AB36F7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7229" w:type="dxa"/>
          </w:tcPr>
          <w:p w14:paraId="055668C0" w14:textId="77777777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5EFD5096" w14:textId="77777777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8329A8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8329A8">
              <w:rPr>
                <w:rFonts w:ascii="Times New Roman" w:hAnsi="Times New Roman" w:cs="Times New Roman"/>
                <w:sz w:val="22"/>
                <w:szCs w:val="22"/>
              </w:rPr>
              <w:t xml:space="preserve"> и (или)</w:t>
            </w:r>
            <w:r w:rsidRPr="008329A8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специализированной медицинской помощи в условиях дневного стационара и (или) стационарных условиях</w:t>
            </w:r>
            <w:r w:rsidRPr="008329A8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лечебной физкультуре, медицинскому массажу;</w:t>
            </w:r>
          </w:p>
          <w:p w14:paraId="3709653B" w14:textId="6D4A9A2B" w:rsidR="009374D1" w:rsidRPr="008329A8" w:rsidRDefault="00385D7B">
            <w:pPr>
              <w:pStyle w:val="HTML"/>
              <w:widowControl w:val="0"/>
              <w:tabs>
                <w:tab w:val="left" w:pos="291"/>
                <w:tab w:val="left" w:pos="32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sz w:val="22"/>
                <w:szCs w:val="22"/>
              </w:rPr>
              <w:t>2) 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не менее 1 занятой штатной единицы должности медицинской сестры по реабилитации </w:t>
            </w:r>
            <w:r w:rsidR="00117C2F" w:rsidRPr="00117C2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(медицинского брата по реабилитации)</w:t>
            </w:r>
            <w:r w:rsidR="00117C2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на 4 обучающихся</w:t>
            </w:r>
            <w:r w:rsidRPr="008329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9374D1" w14:paraId="15615BC5" w14:textId="77777777" w:rsidTr="005F3C78">
        <w:tc>
          <w:tcPr>
            <w:tcW w:w="10201" w:type="dxa"/>
            <w:gridSpan w:val="2"/>
          </w:tcPr>
          <w:p w14:paraId="2AFF0B4D" w14:textId="77777777" w:rsidR="009374D1" w:rsidRPr="008329A8" w:rsidRDefault="00385D7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</w:pPr>
            <w:r w:rsidRPr="008329A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 xml:space="preserve">Модуль 6. Практика </w:t>
            </w:r>
          </w:p>
        </w:tc>
      </w:tr>
      <w:tr w:rsidR="009374D1" w14:paraId="10E89E5D" w14:textId="77777777" w:rsidTr="00C02BE4">
        <w:tc>
          <w:tcPr>
            <w:tcW w:w="2972" w:type="dxa"/>
            <w:vAlign w:val="center"/>
          </w:tcPr>
          <w:p w14:paraId="530A6364" w14:textId="0F8EA8DA" w:rsidR="009374D1" w:rsidRDefault="00385D7B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Деятельность медицинской сестры по реабилитации </w:t>
            </w:r>
            <w:r w:rsidR="008F4CB1" w:rsidRPr="008F4CB1">
              <w:rPr>
                <w:rFonts w:ascii="Times New Roman" w:hAnsi="Times New Roman" w:cs="Times New Roman"/>
                <w:color w:val="000000" w:themeColor="text1"/>
              </w:rPr>
              <w:t xml:space="preserve">(медицинского брата по реабилитации) </w:t>
            </w:r>
            <w:r>
              <w:rPr>
                <w:rFonts w:ascii="Times New Roman" w:hAnsi="Times New Roman" w:cs="Times New Roman"/>
                <w:color w:val="000000" w:themeColor="text1"/>
              </w:rPr>
              <w:t>при проведении мероприятий по медицинской реабилитации в амбулаторных условиях и (или) условиях дневного стационара</w:t>
            </w:r>
          </w:p>
        </w:tc>
        <w:tc>
          <w:tcPr>
            <w:tcW w:w="7229" w:type="dxa"/>
          </w:tcPr>
          <w:p w14:paraId="5093D077" w14:textId="77777777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51B1369A" w14:textId="77777777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8329A8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 xml:space="preserve">первичной специализированной медико-санитарной помощи в амбулаторных условиях и (или) условиях дневного стационара 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и (или) </w:t>
            </w:r>
            <w:r w:rsidRPr="008329A8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 xml:space="preserve">специализированной медицинской помощи в условиях дневного стационара 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(наличие соответствующей лицензии) по медицинской реабилитации;</w:t>
            </w:r>
          </w:p>
          <w:p w14:paraId="168895D4" w14:textId="0F6C3DD6" w:rsidR="009374D1" w:rsidRPr="008329A8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2) не менее 1 занятой штатной единицы должности медицинской сестры по реабилитации </w:t>
            </w:r>
            <w:r w:rsidR="00117C2F" w:rsidRPr="00117C2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(медицинского брата по реабилитации)</w:t>
            </w:r>
            <w:r w:rsidR="00117C2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на 4 обучающихся.</w:t>
            </w:r>
          </w:p>
        </w:tc>
      </w:tr>
      <w:tr w:rsidR="009374D1" w14:paraId="09059393" w14:textId="77777777" w:rsidTr="00C02BE4">
        <w:tc>
          <w:tcPr>
            <w:tcW w:w="2972" w:type="dxa"/>
            <w:vAlign w:val="center"/>
          </w:tcPr>
          <w:p w14:paraId="4710200A" w14:textId="752B92DB" w:rsidR="009374D1" w:rsidRDefault="00385D7B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Деятельность медицинской сестры по реабилитации </w:t>
            </w:r>
            <w:r w:rsidR="008F4CB1" w:rsidRPr="008F4CB1">
              <w:rPr>
                <w:rFonts w:ascii="Times New Roman" w:hAnsi="Times New Roman" w:cs="Times New Roman"/>
                <w:color w:val="000000" w:themeColor="text1"/>
              </w:rPr>
              <w:t xml:space="preserve">(медицинского брата по реабилитации) </w:t>
            </w:r>
            <w:r>
              <w:rPr>
                <w:rFonts w:ascii="Times New Roman" w:hAnsi="Times New Roman" w:cs="Times New Roman"/>
                <w:color w:val="000000" w:themeColor="text1"/>
              </w:rPr>
              <w:t>при проведении мероприятий по медицинской реабилитации в стационарных условиях</w:t>
            </w:r>
          </w:p>
        </w:tc>
        <w:tc>
          <w:tcPr>
            <w:tcW w:w="7229" w:type="dxa"/>
          </w:tcPr>
          <w:p w14:paraId="50A9F9B2" w14:textId="77777777" w:rsidR="009374D1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23DD083E" w14:textId="77777777" w:rsidR="009374D1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1) организацию и выполне</w:t>
            </w:r>
            <w:r w:rsidR="001C27D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ние работ (услуг) при оказании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>специализированной медицинской помощи в стационарных условиях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 медицинской реабилитации;</w:t>
            </w:r>
          </w:p>
          <w:p w14:paraId="7191FF8C" w14:textId="77777777" w:rsidR="009374D1" w:rsidRDefault="00385D7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2) количество коек для оказания специализированной медицинской помощи в стационарных условиях – не менее 2 на 1 обучающегося.</w:t>
            </w:r>
          </w:p>
        </w:tc>
      </w:tr>
    </w:tbl>
    <w:p w14:paraId="35FB2FAA" w14:textId="77777777" w:rsidR="009374D1" w:rsidRDefault="00385D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ab/>
      </w:r>
    </w:p>
    <w:p w14:paraId="00606E9E" w14:textId="77777777" w:rsidR="009374D1" w:rsidRDefault="00385D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9.3. Требования к использованию ЭО и ДОТ, учебно-методическому обеспечению реализации образовательной программы</w:t>
      </w:r>
    </w:p>
    <w:p w14:paraId="0E805F6B" w14:textId="77777777" w:rsidR="009374D1" w:rsidRDefault="00385D7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решению организации, осуществляющей образовательную деятельность, </w:t>
      </w:r>
      <w:r w:rsidR="001C27DB">
        <w:rPr>
          <w:rFonts w:ascii="Times New Roman" w:hAnsi="Times New Roman" w:cs="Times New Roman"/>
          <w:color w:val="000000" w:themeColor="text1"/>
          <w:sz w:val="28"/>
          <w:szCs w:val="28"/>
        </w:rPr>
        <w:t>лекции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реализации образовательной программы могут проводиться </w:t>
      </w:r>
      <w:r w:rsidR="001C27D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 использованием ЭО и ДОТ полностью или частично.</w:t>
      </w:r>
    </w:p>
    <w:p w14:paraId="6DD9524D" w14:textId="77777777" w:rsidR="009374D1" w:rsidRDefault="00385D7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453758A7" w14:textId="77777777" w:rsidR="009374D1" w:rsidRDefault="00385D7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организации, осуществляющей образовательную деятельность.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«Интернет», как </w:t>
      </w:r>
      <w:r w:rsidR="001C27D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территории организации, осуществляющей образовательную деятельность, так </w:t>
      </w:r>
      <w:r w:rsidR="001C27D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 вне ее.</w:t>
      </w:r>
    </w:p>
    <w:p w14:paraId="7750D44F" w14:textId="77777777" w:rsidR="009374D1" w:rsidRDefault="00385D7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Перечень учебных изданий, в том числе электронных, иных информационных материалов, необходимых для освоения образовательной программы, определяется организацией, осуществляющей образовательную деятельность, самостоятельно.</w:t>
      </w:r>
    </w:p>
    <w:p w14:paraId="72EDCC23" w14:textId="77777777" w:rsidR="009374D1" w:rsidRDefault="009374D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7BD5B38" w14:textId="77777777" w:rsidR="009374D1" w:rsidRDefault="00385D7B" w:rsidP="001C27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10. Требования к финансовым условиям</w:t>
      </w:r>
      <w:r w:rsidR="001C27D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реализации образовательной программы</w:t>
      </w:r>
    </w:p>
    <w:p w14:paraId="26613A9A" w14:textId="77777777" w:rsidR="009374D1" w:rsidRDefault="00385D7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Финансовое обеспечение реализации образовательной программы должно осуществляться в объеме не ниже определенного в соответствии с Бюджетным кодексом Российской Федерации и Федеральным законом № 273-ФЗ.</w:t>
      </w:r>
    </w:p>
    <w:sectPr w:rsidR="009374D1" w:rsidSect="005F3C78">
      <w:headerReference w:type="default" r:id="rId14"/>
      <w:footerReference w:type="default" r:id="rId15"/>
      <w:endnotePr>
        <w:numFmt w:val="decimal"/>
      </w:end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CC533E" w14:textId="77777777" w:rsidR="002855F3" w:rsidRDefault="002855F3">
      <w:pPr>
        <w:spacing w:after="0" w:line="240" w:lineRule="auto"/>
      </w:pPr>
      <w:r>
        <w:separator/>
      </w:r>
    </w:p>
  </w:endnote>
  <w:endnote w:type="continuationSeparator" w:id="0">
    <w:p w14:paraId="19EB96C5" w14:textId="77777777" w:rsidR="002855F3" w:rsidRDefault="00285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197C6B" w14:textId="77777777" w:rsidR="001D2A02" w:rsidRDefault="001D2A02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72BA69" w14:textId="77777777" w:rsidR="002855F3" w:rsidRDefault="002855F3">
      <w:pPr>
        <w:spacing w:after="0" w:line="240" w:lineRule="auto"/>
      </w:pPr>
      <w:r>
        <w:separator/>
      </w:r>
    </w:p>
  </w:footnote>
  <w:footnote w:type="continuationSeparator" w:id="0">
    <w:p w14:paraId="7F33CF9F" w14:textId="77777777" w:rsidR="002855F3" w:rsidRDefault="002855F3">
      <w:pPr>
        <w:spacing w:after="0" w:line="240" w:lineRule="auto"/>
      </w:pPr>
      <w:r>
        <w:continuationSeparator/>
      </w:r>
    </w:p>
  </w:footnote>
  <w:footnote w:id="1">
    <w:p w14:paraId="1D7EF716" w14:textId="77777777" w:rsidR="001D2A02" w:rsidRDefault="001D2A02">
      <w:pPr>
        <w:pStyle w:val="af5"/>
        <w:jc w:val="both"/>
      </w:pPr>
      <w:r>
        <w:rPr>
          <w:rStyle w:val="af"/>
        </w:rPr>
        <w:footnoteRef/>
      </w:r>
      <w:r>
        <w:t>Пункт 11 Порядка организации и осуществления образовательной деятельности по дополнительным профессиональным программам, утвержденного приказом Министерства образования и науки Российской Федерации от 24 марта 2025 г. № 266 (зарегистрирован Министерством юстиции Российской Федерации 22 апреля 2025 г., регистрационный № 81928), действует до 1 сентября 2031 года. Далее – Порядок организации и осуществления образовательной деятельности по дополнительным профессиональным программам.</w:t>
      </w:r>
    </w:p>
  </w:footnote>
  <w:footnote w:id="2">
    <w:p w14:paraId="2AD9DBBD" w14:textId="77777777" w:rsidR="001D2A02" w:rsidRDefault="001D2A02">
      <w:pPr>
        <w:pStyle w:val="af5"/>
        <w:jc w:val="both"/>
      </w:pPr>
      <w:r>
        <w:rPr>
          <w:rStyle w:val="af"/>
        </w:rPr>
        <w:footnoteRef/>
      </w:r>
      <w:r>
        <w:t xml:space="preserve"> Таблица приложения к приказу Министерства труда и социальной защиты Российской Федерации от 29 сентября 2014 г. № 667н «О реестре профессиональных стандартов (перечне видов профессиональной деятельности)» (зарегистрирован Министерством юстиции Российской Федерации 19 ноября 2014 г., регистрационный № 34779) с изменением, внесенным приказом Министерства труда и социальной защиты Российской Федерации от 9 марта 2017 г. № 254н (зарегистрирован Министерством юстиции Российской Федерации 29 марта 2017 г., регистрационный № 46168).</w:t>
      </w:r>
    </w:p>
  </w:footnote>
  <w:footnote w:id="3">
    <w:p w14:paraId="02CFA5D9" w14:textId="77777777" w:rsidR="001D2A02" w:rsidRDefault="001D2A02">
      <w:pPr>
        <w:pStyle w:val="af5"/>
        <w:jc w:val="both"/>
      </w:pPr>
      <w:r>
        <w:rPr>
          <w:rStyle w:val="af"/>
        </w:rPr>
        <w:footnoteRef/>
      </w:r>
      <w:r>
        <w:t xml:space="preserve"> Приказ Министерства труда и социальной защиты Российской Федерации от 12 апреля 2013 г. № 148н</w:t>
      </w:r>
      <w:r>
        <w:br/>
        <w:t>«Об утверждении уровней квалификации в целях разработки проектов профессиональных стандартов» (зарегистрирован Министерством юстиции Российской Федерации 27 мая 2013 г., регистрационный № 28534).</w:t>
      </w:r>
    </w:p>
  </w:footnote>
  <w:footnote w:id="4">
    <w:p w14:paraId="4F5EB9F9" w14:textId="77777777" w:rsidR="001D2A02" w:rsidRDefault="001D2A02">
      <w:pPr>
        <w:pStyle w:val="af5"/>
        <w:jc w:val="both"/>
      </w:pPr>
      <w:r>
        <w:rPr>
          <w:rStyle w:val="af"/>
        </w:rPr>
        <w:footnoteRef/>
      </w:r>
      <w:r>
        <w:t xml:space="preserve"> Пункт 22 статьи 2 Федерального закона от 29 декабря 2012 г. № 273-ФЗ «Об образовании в Российской Федерации» (далее – Федеральный закон № 273-ФЗ); 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5">
    <w:p w14:paraId="383F18BA" w14:textId="77777777" w:rsidR="001D2A02" w:rsidRDefault="001D2A02">
      <w:pPr>
        <w:pStyle w:val="af5"/>
        <w:jc w:val="both"/>
      </w:pPr>
      <w:r>
        <w:rPr>
          <w:rStyle w:val="af"/>
        </w:rPr>
        <w:footnoteRef/>
      </w:r>
      <w:r>
        <w:t xml:space="preserve"> Пункты 11 и 15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6">
    <w:p w14:paraId="67A468DE" w14:textId="77777777" w:rsidR="001D2A02" w:rsidRDefault="001D2A02">
      <w:pPr>
        <w:pStyle w:val="af5"/>
        <w:jc w:val="both"/>
      </w:pPr>
      <w:r>
        <w:rPr>
          <w:rStyle w:val="af"/>
        </w:rPr>
        <w:footnoteRef/>
      </w:r>
      <w:r>
        <w:t xml:space="preserve"> 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7">
    <w:p w14:paraId="2957F733" w14:textId="77777777" w:rsidR="001D2A02" w:rsidRDefault="001D2A02">
      <w:pPr>
        <w:pStyle w:val="af5"/>
        <w:jc w:val="both"/>
      </w:pPr>
      <w:r>
        <w:rPr>
          <w:rStyle w:val="af"/>
        </w:rPr>
        <w:footnoteRef/>
      </w:r>
      <w:r>
        <w:t xml:space="preserve"> 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8">
    <w:p w14:paraId="2EB31E3E" w14:textId="77777777" w:rsidR="001D2A02" w:rsidRDefault="001D2A02">
      <w:pPr>
        <w:pStyle w:val="af5"/>
        <w:jc w:val="both"/>
      </w:pPr>
      <w:r>
        <w:rPr>
          <w:rStyle w:val="af"/>
        </w:rPr>
        <w:footnoteRef/>
      </w:r>
      <w:r>
        <w:t xml:space="preserve"> Пункт 1 части 10 статьи 60 Федерального закона № 273-ФЗ.</w:t>
      </w:r>
    </w:p>
  </w:footnote>
  <w:footnote w:id="9">
    <w:p w14:paraId="289C0BA3" w14:textId="77777777" w:rsidR="001D2A02" w:rsidRDefault="001D2A02">
      <w:pPr>
        <w:pStyle w:val="af5"/>
        <w:jc w:val="both"/>
      </w:pPr>
      <w:r>
        <w:rPr>
          <w:rStyle w:val="af"/>
        </w:rPr>
        <w:footnoteRef/>
      </w:r>
      <w:r>
        <w:t xml:space="preserve"> 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10">
    <w:p w14:paraId="05774143" w14:textId="77777777" w:rsidR="001D2A02" w:rsidRDefault="001D2A02">
      <w:pPr>
        <w:pStyle w:val="af5"/>
        <w:jc w:val="both"/>
      </w:pPr>
      <w:r>
        <w:rPr>
          <w:rStyle w:val="af"/>
        </w:rPr>
        <w:footnoteRef/>
      </w:r>
      <w:r>
        <w:t xml:space="preserve"> Зарегистрирован Министерством юстиции Российской Федерации 6 марта 2010 г., регистрационный № 18638.</w:t>
      </w:r>
    </w:p>
  </w:footnote>
  <w:footnote w:id="11">
    <w:p w14:paraId="4B0F6109" w14:textId="02C11DC8" w:rsidR="001D2A02" w:rsidRDefault="001D2A02">
      <w:pPr>
        <w:pStyle w:val="af5"/>
        <w:jc w:val="both"/>
      </w:pPr>
      <w:r>
        <w:rPr>
          <w:vertAlign w:val="superscript"/>
        </w:rPr>
        <w:footnoteRef/>
      </w:r>
      <w:r>
        <w:t xml:space="preserve"> Зарегистрирован Министерством юстиции Российской Федерации 23 марта 2011 г., регистрационный № 20237, с изменениями, внесенными приказом Министерства труда и социальной защиты Российской Федерации от 25 января 2023 г. № 39н (зарегистрирован Министерством юстиции Российской Федерации 27 февраля 2023 г., регистрационный № 72453).</w:t>
      </w:r>
    </w:p>
  </w:footnote>
  <w:footnote w:id="12">
    <w:p w14:paraId="280A6ADE" w14:textId="77777777" w:rsidR="001D2A02" w:rsidRDefault="001D2A02">
      <w:pPr>
        <w:pStyle w:val="af5"/>
        <w:jc w:val="both"/>
      </w:pPr>
      <w:r>
        <w:rPr>
          <w:rStyle w:val="af"/>
        </w:rPr>
        <w:footnoteRef/>
      </w:r>
      <w:r>
        <w:t xml:space="preserve"> Часть 4 статьи 82 Федерального закона № 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FA0234" w14:textId="77777777" w:rsidR="001D2A02" w:rsidRDefault="001D2A02">
    <w:pPr>
      <w:pStyle w:val="af7"/>
      <w:jc w:val="center"/>
      <w:rPr>
        <w:rFonts w:ascii="Times New Roman" w:hAnsi="Times New Roman" w:cs="Times New Roman"/>
      </w:rPr>
    </w:pPr>
  </w:p>
  <w:p w14:paraId="36338518" w14:textId="77777777" w:rsidR="001D2A02" w:rsidRDefault="001D2A02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-2077654068"/>
      <w:docPartObj>
        <w:docPartGallery w:val="Page Numbers (Top of Page)"/>
        <w:docPartUnique/>
      </w:docPartObj>
    </w:sdtPr>
    <w:sdtEndPr/>
    <w:sdtContent>
      <w:p w14:paraId="3275A497" w14:textId="03DC3EF4" w:rsidR="001D2A02" w:rsidRPr="00EF3B48" w:rsidRDefault="001D2A02">
        <w:pPr>
          <w:pStyle w:val="af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F3B4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F3B4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F3B4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467F1">
          <w:rPr>
            <w:rFonts w:ascii="Times New Roman" w:hAnsi="Times New Roman" w:cs="Times New Roman"/>
            <w:noProof/>
            <w:sz w:val="24"/>
            <w:szCs w:val="24"/>
          </w:rPr>
          <w:t>22</w:t>
        </w:r>
        <w:r w:rsidRPr="00EF3B4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637FF1B" w14:textId="77777777" w:rsidR="001D2A02" w:rsidRPr="00EF3B48" w:rsidRDefault="001D2A02">
    <w:pPr>
      <w:pStyle w:val="af7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0066575"/>
      <w:docPartObj>
        <w:docPartGallery w:val="Page Numbers (Top of Page)"/>
        <w:docPartUnique/>
      </w:docPartObj>
    </w:sdtPr>
    <w:sdtEndPr/>
    <w:sdtContent>
      <w:p w14:paraId="5249775F" w14:textId="06CF7BDB" w:rsidR="001D2A02" w:rsidRDefault="001D2A02">
        <w:pPr>
          <w:pStyle w:val="af7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467F1">
          <w:rPr>
            <w:rFonts w:ascii="Times New Roman" w:hAnsi="Times New Roman" w:cs="Times New Roman"/>
            <w:noProof/>
            <w:sz w:val="24"/>
            <w:szCs w:val="24"/>
          </w:rPr>
          <w:t>23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7756AE6" w14:textId="77777777" w:rsidR="001D2A02" w:rsidRDefault="001D2A02">
    <w:pPr>
      <w:pStyle w:val="af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220680"/>
      <w:docPartObj>
        <w:docPartGallery w:val="Page Numbers (Top of Page)"/>
        <w:docPartUnique/>
      </w:docPartObj>
    </w:sdtPr>
    <w:sdtEndPr/>
    <w:sdtContent>
      <w:p w14:paraId="05F1EB42" w14:textId="038331B3" w:rsidR="001D2A02" w:rsidRDefault="001D2A02">
        <w:pPr>
          <w:pStyle w:val="af7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467F1">
          <w:rPr>
            <w:rFonts w:ascii="Times New Roman" w:hAnsi="Times New Roman" w:cs="Times New Roman"/>
            <w:noProof/>
            <w:sz w:val="24"/>
            <w:szCs w:val="24"/>
          </w:rPr>
          <w:t>29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CDAF781" w14:textId="77777777" w:rsidR="001D2A02" w:rsidRDefault="001D2A02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A7F61"/>
    <w:multiLevelType w:val="hybridMultilevel"/>
    <w:tmpl w:val="E9E4833A"/>
    <w:lvl w:ilvl="0" w:tplc="D36A2D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AC115C">
      <w:start w:val="1"/>
      <w:numFmt w:val="lowerLetter"/>
      <w:lvlText w:val="%2."/>
      <w:lvlJc w:val="left"/>
      <w:pPr>
        <w:ind w:left="1440" w:hanging="360"/>
      </w:pPr>
    </w:lvl>
    <w:lvl w:ilvl="2" w:tplc="57001646">
      <w:start w:val="1"/>
      <w:numFmt w:val="lowerRoman"/>
      <w:lvlText w:val="%3."/>
      <w:lvlJc w:val="right"/>
      <w:pPr>
        <w:ind w:left="2160" w:hanging="180"/>
      </w:pPr>
    </w:lvl>
    <w:lvl w:ilvl="3" w:tplc="03A2C7FE">
      <w:start w:val="1"/>
      <w:numFmt w:val="decimal"/>
      <w:lvlText w:val="%4."/>
      <w:lvlJc w:val="left"/>
      <w:pPr>
        <w:ind w:left="2880" w:hanging="360"/>
      </w:pPr>
    </w:lvl>
    <w:lvl w:ilvl="4" w:tplc="DAD01876">
      <w:start w:val="1"/>
      <w:numFmt w:val="lowerLetter"/>
      <w:lvlText w:val="%5."/>
      <w:lvlJc w:val="left"/>
      <w:pPr>
        <w:ind w:left="3600" w:hanging="360"/>
      </w:pPr>
    </w:lvl>
    <w:lvl w:ilvl="5" w:tplc="A55C39DC">
      <w:start w:val="1"/>
      <w:numFmt w:val="lowerRoman"/>
      <w:lvlText w:val="%6."/>
      <w:lvlJc w:val="right"/>
      <w:pPr>
        <w:ind w:left="4320" w:hanging="180"/>
      </w:pPr>
    </w:lvl>
    <w:lvl w:ilvl="6" w:tplc="1C1CBD5C">
      <w:start w:val="1"/>
      <w:numFmt w:val="decimal"/>
      <w:lvlText w:val="%7."/>
      <w:lvlJc w:val="left"/>
      <w:pPr>
        <w:ind w:left="5040" w:hanging="360"/>
      </w:pPr>
    </w:lvl>
    <w:lvl w:ilvl="7" w:tplc="FC32BAB6">
      <w:start w:val="1"/>
      <w:numFmt w:val="lowerLetter"/>
      <w:lvlText w:val="%8."/>
      <w:lvlJc w:val="left"/>
      <w:pPr>
        <w:ind w:left="5760" w:hanging="360"/>
      </w:pPr>
    </w:lvl>
    <w:lvl w:ilvl="8" w:tplc="7D56DF7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16894"/>
    <w:multiLevelType w:val="multilevel"/>
    <w:tmpl w:val="42C04358"/>
    <w:styleLink w:val="ImportedStyle8"/>
    <w:lvl w:ilvl="0">
      <w:start w:val="1"/>
      <w:numFmt w:val="decimal"/>
      <w:pStyle w:val="ImportedStyle8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</w:abstractNum>
  <w:abstractNum w:abstractNumId="2">
    <w:nsid w:val="2D817579"/>
    <w:multiLevelType w:val="multilevel"/>
    <w:tmpl w:val="D5DA87F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3">
    <w:nsid w:val="31E141A2"/>
    <w:multiLevelType w:val="hybridMultilevel"/>
    <w:tmpl w:val="2D08FD9C"/>
    <w:lvl w:ilvl="0" w:tplc="FC4CA3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A2D048A"/>
    <w:multiLevelType w:val="hybridMultilevel"/>
    <w:tmpl w:val="BE1CAE2E"/>
    <w:lvl w:ilvl="0" w:tplc="FC4CA3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4C63566"/>
    <w:multiLevelType w:val="hybridMultilevel"/>
    <w:tmpl w:val="7D20AA96"/>
    <w:styleLink w:val="ImportedStyle4"/>
    <w:lvl w:ilvl="0" w:tplc="EE76EDEC">
      <w:start w:val="1"/>
      <w:numFmt w:val="bullet"/>
      <w:pStyle w:val="ImportedStyle4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1" w:tplc="05284172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2" w:tplc="2CD65F24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3" w:tplc="3BAE141C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4" w:tplc="BACE1766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5" w:tplc="FF1A2E1A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6" w:tplc="EE0AA744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7" w:tplc="686A21FC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8" w:tplc="0A7446C8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</w:abstractNum>
  <w:abstractNum w:abstractNumId="6">
    <w:nsid w:val="50AA3DA8"/>
    <w:multiLevelType w:val="hybridMultilevel"/>
    <w:tmpl w:val="4AF634B2"/>
    <w:styleLink w:val="ImportedStyle3"/>
    <w:lvl w:ilvl="0" w:tplc="E876B332">
      <w:start w:val="1"/>
      <w:numFmt w:val="bullet"/>
      <w:pStyle w:val="ImportedStyle3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1" w:tplc="FE6C3D42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2" w:tplc="76D2D408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3" w:tplc="CBB0B376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4" w:tplc="577C9B10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5" w:tplc="4CB8A7CA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6" w:tplc="7CB00FF2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7" w:tplc="3A5AFA30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8" w:tplc="88DE42BE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</w:abstractNum>
  <w:abstractNum w:abstractNumId="7">
    <w:nsid w:val="5DC22E64"/>
    <w:multiLevelType w:val="hybridMultilevel"/>
    <w:tmpl w:val="FA8C92B8"/>
    <w:lvl w:ilvl="0" w:tplc="FC4CA3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A6665F5"/>
    <w:multiLevelType w:val="multilevel"/>
    <w:tmpl w:val="73CCBFB6"/>
    <w:styleLink w:val="ImportedStyle1"/>
    <w:lvl w:ilvl="0">
      <w:start w:val="1"/>
      <w:numFmt w:val="decimal"/>
      <w:pStyle w:val="ImportedStyle1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</w:abstractNum>
  <w:abstractNum w:abstractNumId="9">
    <w:nsid w:val="7BBD4BAE"/>
    <w:multiLevelType w:val="hybridMultilevel"/>
    <w:tmpl w:val="39CE01BC"/>
    <w:styleLink w:val="ImportedStyle2"/>
    <w:lvl w:ilvl="0" w:tplc="EEDC1FA8">
      <w:start w:val="1"/>
      <w:numFmt w:val="bullet"/>
      <w:pStyle w:val="ImportedStyle2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1" w:tplc="D8C481C2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2" w:tplc="511E3AB8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3" w:tplc="07D020C8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4" w:tplc="E5B63BA8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5" w:tplc="F37436DE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6" w:tplc="53F2D25C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7" w:tplc="C70C9C4C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  <w:lvl w:ilvl="8" w:tplc="94285506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highlight w:val="none"/>
        <w:vertAlign w:val="baseline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2"/>
  </w:num>
  <w:num w:numId="8">
    <w:abstractNumId w:val="3"/>
  </w:num>
  <w:num w:numId="9">
    <w:abstractNumId w:val="7"/>
  </w:num>
  <w:num w:numId="10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4D1"/>
    <w:rsid w:val="00081C4C"/>
    <w:rsid w:val="000C78CD"/>
    <w:rsid w:val="00117C2F"/>
    <w:rsid w:val="00143313"/>
    <w:rsid w:val="001C27DB"/>
    <w:rsid w:val="001D2A02"/>
    <w:rsid w:val="002855F3"/>
    <w:rsid w:val="00297786"/>
    <w:rsid w:val="002C0A2E"/>
    <w:rsid w:val="002E718C"/>
    <w:rsid w:val="00351989"/>
    <w:rsid w:val="003679AE"/>
    <w:rsid w:val="00385D7B"/>
    <w:rsid w:val="0039388E"/>
    <w:rsid w:val="003D0953"/>
    <w:rsid w:val="003F68FC"/>
    <w:rsid w:val="00432E9F"/>
    <w:rsid w:val="00460019"/>
    <w:rsid w:val="00477C18"/>
    <w:rsid w:val="004F1685"/>
    <w:rsid w:val="004F7DE9"/>
    <w:rsid w:val="005156C8"/>
    <w:rsid w:val="005B6243"/>
    <w:rsid w:val="005F3C78"/>
    <w:rsid w:val="0062479A"/>
    <w:rsid w:val="00672D2A"/>
    <w:rsid w:val="00694142"/>
    <w:rsid w:val="006E40FA"/>
    <w:rsid w:val="00710030"/>
    <w:rsid w:val="00730AB2"/>
    <w:rsid w:val="0074182D"/>
    <w:rsid w:val="0079059C"/>
    <w:rsid w:val="008329A8"/>
    <w:rsid w:val="008425A7"/>
    <w:rsid w:val="008467F1"/>
    <w:rsid w:val="008623C8"/>
    <w:rsid w:val="008F4CB1"/>
    <w:rsid w:val="009374D1"/>
    <w:rsid w:val="009C428C"/>
    <w:rsid w:val="009D5E3A"/>
    <w:rsid w:val="00A237F4"/>
    <w:rsid w:val="00A26096"/>
    <w:rsid w:val="00A5030E"/>
    <w:rsid w:val="00AB36F7"/>
    <w:rsid w:val="00AC24DF"/>
    <w:rsid w:val="00B56CE8"/>
    <w:rsid w:val="00B955B1"/>
    <w:rsid w:val="00B95DE7"/>
    <w:rsid w:val="00BD5D6E"/>
    <w:rsid w:val="00C02BE4"/>
    <w:rsid w:val="00C373C8"/>
    <w:rsid w:val="00C45290"/>
    <w:rsid w:val="00C64490"/>
    <w:rsid w:val="00D97201"/>
    <w:rsid w:val="00E459B6"/>
    <w:rsid w:val="00E709AD"/>
    <w:rsid w:val="00E922E3"/>
    <w:rsid w:val="00ED3FF6"/>
    <w:rsid w:val="00EF33F9"/>
    <w:rsid w:val="00EF3B48"/>
    <w:rsid w:val="00F2499E"/>
    <w:rsid w:val="00FE0B73"/>
    <w:rsid w:val="00FF6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2D5D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next w:val="a0"/>
    <w:link w:val="10"/>
    <w:pPr>
      <w:keepNext/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Title"/>
    <w:basedOn w:val="a0"/>
    <w:next w:val="a0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1"/>
    <w:link w:val="a4"/>
    <w:uiPriority w:val="10"/>
    <w:rPr>
      <w:sz w:val="48"/>
      <w:szCs w:val="48"/>
    </w:rPr>
  </w:style>
  <w:style w:type="paragraph" w:styleId="a6">
    <w:name w:val="Subtitle"/>
    <w:basedOn w:val="a0"/>
    <w:next w:val="a0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1"/>
    <w:link w:val="a6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0"/>
    <w:next w:val="a0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a">
    <w:name w:val="caption"/>
    <w:basedOn w:val="a0"/>
    <w:next w:val="a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0"/>
    <w:next w:val="a0"/>
    <w:uiPriority w:val="39"/>
    <w:unhideWhenUsed/>
    <w:pPr>
      <w:spacing w:after="57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b">
    <w:name w:val="TOC Heading"/>
    <w:uiPriority w:val="39"/>
    <w:unhideWhenUsed/>
  </w:style>
  <w:style w:type="paragraph" w:styleId="ac">
    <w:name w:val="table of figures"/>
    <w:basedOn w:val="a0"/>
    <w:next w:val="a0"/>
    <w:uiPriority w:val="99"/>
    <w:unhideWhenUsed/>
    <w:pPr>
      <w:spacing w:after="0"/>
    </w:p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pPr>
      <w:widowControl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d">
    <w:name w:val="List Paragraph"/>
    <w:basedOn w:val="a0"/>
    <w:link w:val="ae"/>
    <w:uiPriority w:val="34"/>
    <w:qFormat/>
    <w:pPr>
      <w:ind w:left="720"/>
      <w:contextualSpacing/>
    </w:pPr>
  </w:style>
  <w:style w:type="character" w:styleId="af">
    <w:name w:val="footnote reference"/>
    <w:uiPriority w:val="99"/>
    <w:unhideWhenUsed/>
    <w:rPr>
      <w:vertAlign w:val="superscript"/>
    </w:rPr>
  </w:style>
  <w:style w:type="character" w:customStyle="1" w:styleId="af0">
    <w:name w:val="Гипертекстовая ссылка"/>
    <w:uiPriority w:val="99"/>
    <w:rPr>
      <w:b/>
      <w:bCs/>
      <w:color w:val="008000"/>
    </w:rPr>
  </w:style>
  <w:style w:type="table" w:styleId="af1">
    <w:name w:val="Table Grid"/>
    <w:basedOn w:val="a2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заголовок 1"/>
    <w:basedOn w:val="a0"/>
    <w:next w:val="a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f2">
    <w:name w:val="Balloon Text"/>
    <w:basedOn w:val="a0"/>
    <w:link w:val="af3"/>
    <w:uiPriority w:val="99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rPr>
      <w:rFonts w:ascii="Tahoma" w:eastAsia="Times New Roman" w:hAnsi="Tahoma" w:cs="Times New Roman"/>
      <w:sz w:val="16"/>
      <w:szCs w:val="16"/>
    </w:rPr>
  </w:style>
  <w:style w:type="character" w:styleId="af4">
    <w:name w:val="Hyperlink"/>
    <w:basedOn w:val="a1"/>
    <w:unhideWhenUsed/>
    <w:rPr>
      <w:color w:val="0000FF" w:themeColor="hyperlink"/>
      <w:u w:val="single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5">
    <w:name w:val="footnote text"/>
    <w:basedOn w:val="a0"/>
    <w:link w:val="af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header"/>
    <w:basedOn w:val="a0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1"/>
    <w:link w:val="af7"/>
    <w:uiPriority w:val="99"/>
  </w:style>
  <w:style w:type="paragraph" w:styleId="af9">
    <w:name w:val="footer"/>
    <w:basedOn w:val="a0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1"/>
    <w:link w:val="af9"/>
    <w:uiPriority w:val="99"/>
  </w:style>
  <w:style w:type="character" w:customStyle="1" w:styleId="afb">
    <w:name w:val="Основной текст_"/>
    <w:link w:val="13"/>
    <w:rPr>
      <w:sz w:val="21"/>
    </w:rPr>
  </w:style>
  <w:style w:type="paragraph" w:customStyle="1" w:styleId="13">
    <w:name w:val="Основной текст1"/>
    <w:basedOn w:val="a0"/>
    <w:link w:val="afb"/>
    <w:pPr>
      <w:spacing w:after="0" w:line="259" w:lineRule="exact"/>
    </w:pPr>
    <w:rPr>
      <w:sz w:val="21"/>
    </w:rPr>
  </w:style>
  <w:style w:type="character" w:customStyle="1" w:styleId="24">
    <w:name w:val="Основной текст (2)_"/>
    <w:basedOn w:val="a1"/>
    <w:link w:val="25"/>
    <w:rPr>
      <w:rFonts w:ascii="Times New Roman" w:eastAsia="Times New Roman" w:hAnsi="Times New Roman" w:cs="Times New Roman"/>
      <w:sz w:val="20"/>
      <w:szCs w:val="20"/>
    </w:rPr>
  </w:style>
  <w:style w:type="paragraph" w:customStyle="1" w:styleId="25">
    <w:name w:val="Основной текст (2)"/>
    <w:basedOn w:val="a0"/>
    <w:link w:val="24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c">
    <w:name w:val="Body Text Indent"/>
    <w:basedOn w:val="a0"/>
    <w:link w:val="afd"/>
    <w:uiPriority w:val="99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d">
    <w:name w:val="Основной текст с отступом Знак"/>
    <w:basedOn w:val="a1"/>
    <w:link w:val="afc"/>
    <w:uiPriority w:val="99"/>
    <w:rPr>
      <w:rFonts w:eastAsia="Times New Roman" w:cs="Times New Roman"/>
      <w:sz w:val="28"/>
      <w:szCs w:val="20"/>
    </w:rPr>
  </w:style>
  <w:style w:type="paragraph" w:styleId="afe">
    <w:name w:val="Body Text"/>
    <w:basedOn w:val="a0"/>
    <w:link w:val="aff"/>
    <w:uiPriority w:val="99"/>
    <w:semiHidden/>
    <w:unhideWhenUsed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</w:style>
  <w:style w:type="character" w:customStyle="1" w:styleId="FontStyle17">
    <w:name w:val="Font Style17"/>
    <w:basedOn w:val="a1"/>
    <w:uiPriority w:val="9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pPr>
      <w:widowControl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pPr>
      <w:widowControl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pPr>
      <w:widowControl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2">
    <w:name w:val="Основной текст (5)_"/>
    <w:basedOn w:val="a1"/>
    <w:link w:val="53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3">
    <w:name w:val="Основной текст (5)"/>
    <w:basedOn w:val="a0"/>
    <w:link w:val="52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f0">
    <w:name w:val="annotation reference"/>
    <w:basedOn w:val="a1"/>
    <w:uiPriority w:val="99"/>
    <w:semiHidden/>
    <w:unhideWhenUsed/>
    <w:rPr>
      <w:sz w:val="16"/>
      <w:szCs w:val="16"/>
    </w:rPr>
  </w:style>
  <w:style w:type="paragraph" w:styleId="aff1">
    <w:name w:val="annotation text"/>
    <w:basedOn w:val="a0"/>
    <w:link w:val="aff2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aff2">
    <w:name w:val="Текст примечания Знак"/>
    <w:basedOn w:val="a1"/>
    <w:link w:val="aff1"/>
    <w:uiPriority w:val="99"/>
    <w:rPr>
      <w:sz w:val="20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Pr>
      <w:b/>
      <w:bCs/>
      <w:sz w:val="20"/>
      <w:szCs w:val="20"/>
    </w:rPr>
  </w:style>
  <w:style w:type="paragraph" w:styleId="aff5">
    <w:name w:val="Revision"/>
    <w:hidden/>
    <w:uiPriority w:val="99"/>
    <w:semiHidden/>
    <w:pPr>
      <w:spacing w:after="0" w:line="240" w:lineRule="auto"/>
    </w:pPr>
  </w:style>
  <w:style w:type="paragraph" w:customStyle="1" w:styleId="s1">
    <w:name w:val="s_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rPr>
      <w:rFonts w:ascii="Times New Roman" w:eastAsia="Arial Unicode MS" w:hAnsi="Times New Roman" w:cs="Arial Unicode MS"/>
      <w:color w:val="000000"/>
      <w:sz w:val="24"/>
      <w:szCs w:val="24"/>
    </w:rPr>
  </w:style>
  <w:style w:type="table" w:customStyle="1" w:styleId="TableNormal">
    <w:name w:val="Table 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</w:rPr>
  </w:style>
  <w:style w:type="character" w:customStyle="1" w:styleId="Link">
    <w:name w:val="Link"/>
    <w:rPr>
      <w:color w:val="0000FF"/>
      <w:u w:val="single"/>
    </w:rPr>
  </w:style>
  <w:style w:type="character" w:customStyle="1" w:styleId="Hyperlink0">
    <w:name w:val="Hyperlink.0"/>
    <w:basedOn w:val="Link"/>
    <w:rPr>
      <w:color w:val="0000FF"/>
      <w:sz w:val="26"/>
      <w:szCs w:val="26"/>
      <w:u w:val="none"/>
      <w:lang w:val="en-US"/>
    </w:rPr>
  </w:style>
  <w:style w:type="character" w:customStyle="1" w:styleId="Hyperlink1">
    <w:name w:val="Hyperlink.1"/>
    <w:basedOn w:val="Link"/>
    <w:rPr>
      <w:color w:val="0000FF"/>
      <w:sz w:val="26"/>
      <w:szCs w:val="26"/>
      <w:u w:val="none"/>
      <w:lang w:val="ru-RU"/>
    </w:rPr>
  </w:style>
  <w:style w:type="paragraph" w:customStyle="1" w:styleId="Body">
    <w:name w:val="Body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Helvetica Neue" w:eastAsia="Helvetica Neue" w:hAnsi="Helvetica Neue" w:cs="Helvetica Neue"/>
      <w:color w:val="000000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s3">
    <w:name w:val="s_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</w:rPr>
  </w:style>
  <w:style w:type="numbering" w:customStyle="1" w:styleId="ImportedStyle2">
    <w:name w:val="Imported Style 2"/>
    <w:pPr>
      <w:numPr>
        <w:numId w:val="2"/>
      </w:numPr>
    </w:pPr>
  </w:style>
  <w:style w:type="numbering" w:customStyle="1" w:styleId="ImportedStyle3">
    <w:name w:val="Imported Style 3"/>
    <w:pPr>
      <w:numPr>
        <w:numId w:val="3"/>
      </w:numPr>
    </w:pPr>
  </w:style>
  <w:style w:type="numbering" w:customStyle="1" w:styleId="ImportedStyle4">
    <w:name w:val="Imported Style 4"/>
    <w:pPr>
      <w:numPr>
        <w:numId w:val="4"/>
      </w:numPr>
    </w:pPr>
  </w:style>
  <w:style w:type="paragraph" w:customStyle="1" w:styleId="14">
    <w:name w:val="Обычный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  <w:color w:val="000000"/>
      <w:sz w:val="20"/>
      <w:szCs w:val="20"/>
    </w:rPr>
  </w:style>
  <w:style w:type="paragraph" w:customStyle="1" w:styleId="32">
    <w:name w:val="Обычный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  <w:color w:val="000000"/>
      <w:sz w:val="20"/>
      <w:szCs w:val="20"/>
    </w:rPr>
  </w:style>
  <w:style w:type="character" w:customStyle="1" w:styleId="Hyperlink2">
    <w:name w:val="Hyperlink.2"/>
    <w:basedOn w:val="Link"/>
    <w:rPr>
      <w:color w:val="734C9B"/>
      <w:u w:val="single"/>
      <w:vertAlign w:val="superscript"/>
    </w:rPr>
  </w:style>
  <w:style w:type="numbering" w:customStyle="1" w:styleId="ImportedStyle8">
    <w:name w:val="Imported Style 8"/>
    <w:pPr>
      <w:numPr>
        <w:numId w:val="5"/>
      </w:numPr>
    </w:pPr>
  </w:style>
  <w:style w:type="table" w:customStyle="1" w:styleId="15">
    <w:name w:val="Сетка таблицы1"/>
    <w:basedOn w:val="a2"/>
    <w:next w:val="af1"/>
    <w:uiPriority w:val="39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4"/>
      <w:szCs w:val="24"/>
      <w:u w:val="none"/>
      <w:lang w:val="ru-RU" w:eastAsia="ru-RU" w:bidi="ru-RU"/>
    </w:rPr>
  </w:style>
  <w:style w:type="character" w:styleId="aff6">
    <w:name w:val="page number"/>
    <w:basedOn w:val="a1"/>
  </w:style>
  <w:style w:type="character" w:customStyle="1" w:styleId="FontStyle23">
    <w:name w:val="Font Style23"/>
    <w:uiPriority w:val="99"/>
    <w:rPr>
      <w:rFonts w:ascii="Times New Roman" w:hAnsi="Times New Roman"/>
      <w:sz w:val="18"/>
    </w:rPr>
  </w:style>
  <w:style w:type="paragraph" w:styleId="aff7">
    <w:name w:val="No Spacing"/>
    <w:uiPriority w:val="1"/>
    <w:qFormat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8">
    <w:name w:val="Emphasis"/>
    <w:basedOn w:val="a1"/>
    <w:uiPriority w:val="20"/>
    <w:qFormat/>
    <w:rPr>
      <w:i/>
      <w:iCs/>
    </w:rPr>
  </w:style>
  <w:style w:type="paragraph" w:customStyle="1" w:styleId="aff9">
    <w:name w:val="Прижатый влево"/>
    <w:basedOn w:val="a0"/>
    <w:next w:val="a0"/>
    <w:uiPriority w:val="99"/>
    <w:pPr>
      <w:widowControl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a">
    <w:name w:val="Таблицы (моноширинный)"/>
    <w:basedOn w:val="a0"/>
    <w:next w:val="a0"/>
    <w:uiPriority w:val="99"/>
    <w:pPr>
      <w:widowControl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b">
    <w:name w:val="Сноска"/>
    <w:basedOn w:val="a0"/>
    <w:next w:val="a0"/>
    <w:uiPriority w:val="99"/>
    <w:pPr>
      <w:widowControl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6">
    <w:name w:val="Заголовок №2_"/>
    <w:basedOn w:val="a1"/>
    <w:link w:val="2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0"/>
    <w:link w:val="2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Абзац списка Знак"/>
    <w:link w:val="ad"/>
    <w:uiPriority w:val="34"/>
    <w:qFormat/>
  </w:style>
  <w:style w:type="character" w:customStyle="1" w:styleId="blk">
    <w:name w:val="blk"/>
    <w:basedOn w:val="a1"/>
    <w:uiPriority w:val="99"/>
    <w:rPr>
      <w:rFonts w:cs="Times New Roman"/>
    </w:rPr>
  </w:style>
  <w:style w:type="paragraph" w:styleId="affc">
    <w:name w:val="Block Text"/>
    <w:basedOn w:val="a0"/>
    <w:uiPriority w:val="99"/>
    <w:pPr>
      <w:pBdr>
        <w:bottom w:val="single" w:sz="4" w:space="1" w:color="000000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d">
    <w:name w:val="Нормальный (таблица)"/>
    <w:basedOn w:val="a0"/>
    <w:next w:val="a0"/>
    <w:uiPriority w:val="99"/>
    <w:pPr>
      <w:widowControl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Pr>
      <w:rFonts w:ascii="Times New Roman" w:hAnsi="Times New Roman"/>
      <w:sz w:val="26"/>
    </w:rPr>
  </w:style>
  <w:style w:type="paragraph" w:styleId="affe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">
    <w:name w:val="Нормальный"/>
    <w:basedOn w:val="a0"/>
    <w:pPr>
      <w:spacing w:after="0" w:line="240" w:lineRule="auto"/>
      <w:ind w:firstLine="720"/>
      <w:jc w:val="both"/>
    </w:pPr>
    <w:rPr>
      <w:rFonts w:ascii="Times New Roman" w:hAnsi="Times New Roman"/>
      <w:sz w:val="24"/>
    </w:rPr>
  </w:style>
  <w:style w:type="paragraph" w:customStyle="1" w:styleId="Style13">
    <w:name w:val="Style13"/>
    <w:basedOn w:val="a0"/>
    <w:uiPriority w:val="99"/>
    <w:pPr>
      <w:widowControl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f0">
    <w:name w:val="Subtle Reference"/>
    <w:basedOn w:val="a1"/>
    <w:uiPriority w:val="31"/>
    <w:qFormat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f1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fff2">
    <w:name w:val="endnote text"/>
    <w:basedOn w:val="a0"/>
    <w:link w:val="aff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ff3">
    <w:name w:val="Текст концевой сноски Знак"/>
    <w:basedOn w:val="a1"/>
    <w:link w:val="afff2"/>
    <w:uiPriority w:val="99"/>
    <w:semiHidden/>
    <w:rPr>
      <w:sz w:val="20"/>
      <w:szCs w:val="20"/>
    </w:rPr>
  </w:style>
  <w:style w:type="character" w:styleId="afff4">
    <w:name w:val="endnote reference"/>
    <w:basedOn w:val="a1"/>
    <w:uiPriority w:val="99"/>
    <w:semiHidden/>
    <w:unhideWhenUsed/>
    <w:rPr>
      <w:vertAlign w:val="superscript"/>
    </w:rPr>
  </w:style>
  <w:style w:type="character" w:customStyle="1" w:styleId="16">
    <w:name w:val="Текст сноски Знак1"/>
    <w:basedOn w:val="a1"/>
    <w:uiPriority w:val="9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30">
    <w:name w:val="Заголовок 3 Знак"/>
    <w:basedOn w:val="a1"/>
    <w:link w:val="3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Pr>
      <w:rFonts w:ascii="Courier New" w:eastAsia="Times New Roman" w:hAnsi="Courier New" w:cs="Courier New"/>
      <w:sz w:val="20"/>
      <w:szCs w:val="20"/>
    </w:rPr>
  </w:style>
  <w:style w:type="paragraph" w:styleId="33">
    <w:name w:val="Body Text 3"/>
    <w:basedOn w:val="a0"/>
    <w:link w:val="34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rPr>
      <w:rFonts w:ascii="Times New Roman" w:eastAsia="Times New Roman" w:hAnsi="Times New Roman" w:cs="Times New Roman"/>
      <w:sz w:val="16"/>
      <w:szCs w:val="16"/>
    </w:rPr>
  </w:style>
  <w:style w:type="character" w:styleId="afff5">
    <w:name w:val="Strong"/>
    <w:basedOn w:val="a1"/>
    <w:uiPriority w:val="22"/>
    <w:qFormat/>
    <w:rPr>
      <w:b/>
      <w:bCs/>
    </w:rPr>
  </w:style>
  <w:style w:type="character" w:customStyle="1" w:styleId="apple-converted-space">
    <w:name w:val="apple-converted-space"/>
    <w:basedOn w:val="a1"/>
  </w:style>
  <w:style w:type="paragraph" w:customStyle="1" w:styleId="a">
    <w:name w:val="Нумерованный многоуровневый список"/>
    <w:basedOn w:val="a0"/>
    <w:link w:val="afff6"/>
    <w:uiPriority w:val="99"/>
    <w:pPr>
      <w:numPr>
        <w:numId w:val="7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f6">
    <w:name w:val="Нумерованный многоуровневый список Знак"/>
    <w:basedOn w:val="ae"/>
    <w:link w:val="a"/>
    <w:uiPriority w:val="99"/>
    <w:rPr>
      <w:rFonts w:ascii="Times New Roman" w:eastAsia="Calibri" w:hAnsi="Times New Roman" w:cs="Times New Roman"/>
      <w:sz w:val="24"/>
      <w:szCs w:val="24"/>
    </w:rPr>
  </w:style>
  <w:style w:type="paragraph" w:customStyle="1" w:styleId="35">
    <w:name w:val="Абзац списка3"/>
    <w:basedOn w:val="a0"/>
    <w:pPr>
      <w:spacing w:after="160" w:line="288" w:lineRule="auto"/>
      <w:ind w:left="720"/>
    </w:pPr>
    <w:rPr>
      <w:rFonts w:ascii="Calibri" w:eastAsia="Times New Roman" w:hAnsi="Calibri" w:cs="Calibri"/>
      <w:color w:val="5A5A5A"/>
      <w:sz w:val="20"/>
      <w:szCs w:val="20"/>
      <w:lang w:val="en-US" w:eastAsia="en-US" w:bidi="en-US"/>
    </w:rPr>
  </w:style>
  <w:style w:type="paragraph" w:customStyle="1" w:styleId="p1">
    <w:name w:val="p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0">
    <w:name w:val="Сетка таблицы11"/>
    <w:basedOn w:val="a2"/>
    <w:next w:val="af1"/>
    <w:uiPriority w:val="39"/>
    <w:rsid w:val="00477C18"/>
    <w:pPr>
      <w:spacing w:after="0" w:line="240" w:lineRule="auto"/>
    </w:pPr>
    <w:rPr>
      <w:rFonts w:eastAsia="Aria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next w:val="a0"/>
    <w:link w:val="10"/>
    <w:pPr>
      <w:keepNext/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Title"/>
    <w:basedOn w:val="a0"/>
    <w:next w:val="a0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1"/>
    <w:link w:val="a4"/>
    <w:uiPriority w:val="10"/>
    <w:rPr>
      <w:sz w:val="48"/>
      <w:szCs w:val="48"/>
    </w:rPr>
  </w:style>
  <w:style w:type="paragraph" w:styleId="a6">
    <w:name w:val="Subtitle"/>
    <w:basedOn w:val="a0"/>
    <w:next w:val="a0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1"/>
    <w:link w:val="a6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0"/>
    <w:next w:val="a0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a">
    <w:name w:val="caption"/>
    <w:basedOn w:val="a0"/>
    <w:next w:val="a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0"/>
    <w:next w:val="a0"/>
    <w:uiPriority w:val="39"/>
    <w:unhideWhenUsed/>
    <w:pPr>
      <w:spacing w:after="57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b">
    <w:name w:val="TOC Heading"/>
    <w:uiPriority w:val="39"/>
    <w:unhideWhenUsed/>
  </w:style>
  <w:style w:type="paragraph" w:styleId="ac">
    <w:name w:val="table of figures"/>
    <w:basedOn w:val="a0"/>
    <w:next w:val="a0"/>
    <w:uiPriority w:val="99"/>
    <w:unhideWhenUsed/>
    <w:pPr>
      <w:spacing w:after="0"/>
    </w:p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pPr>
      <w:widowControl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d">
    <w:name w:val="List Paragraph"/>
    <w:basedOn w:val="a0"/>
    <w:link w:val="ae"/>
    <w:uiPriority w:val="34"/>
    <w:qFormat/>
    <w:pPr>
      <w:ind w:left="720"/>
      <w:contextualSpacing/>
    </w:pPr>
  </w:style>
  <w:style w:type="character" w:styleId="af">
    <w:name w:val="footnote reference"/>
    <w:uiPriority w:val="99"/>
    <w:unhideWhenUsed/>
    <w:rPr>
      <w:vertAlign w:val="superscript"/>
    </w:rPr>
  </w:style>
  <w:style w:type="character" w:customStyle="1" w:styleId="af0">
    <w:name w:val="Гипертекстовая ссылка"/>
    <w:uiPriority w:val="99"/>
    <w:rPr>
      <w:b/>
      <w:bCs/>
      <w:color w:val="008000"/>
    </w:rPr>
  </w:style>
  <w:style w:type="table" w:styleId="af1">
    <w:name w:val="Table Grid"/>
    <w:basedOn w:val="a2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заголовок 1"/>
    <w:basedOn w:val="a0"/>
    <w:next w:val="a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f2">
    <w:name w:val="Balloon Text"/>
    <w:basedOn w:val="a0"/>
    <w:link w:val="af3"/>
    <w:uiPriority w:val="99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rPr>
      <w:rFonts w:ascii="Tahoma" w:eastAsia="Times New Roman" w:hAnsi="Tahoma" w:cs="Times New Roman"/>
      <w:sz w:val="16"/>
      <w:szCs w:val="16"/>
    </w:rPr>
  </w:style>
  <w:style w:type="character" w:styleId="af4">
    <w:name w:val="Hyperlink"/>
    <w:basedOn w:val="a1"/>
    <w:unhideWhenUsed/>
    <w:rPr>
      <w:color w:val="0000FF" w:themeColor="hyperlink"/>
      <w:u w:val="single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5">
    <w:name w:val="footnote text"/>
    <w:basedOn w:val="a0"/>
    <w:link w:val="af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header"/>
    <w:basedOn w:val="a0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1"/>
    <w:link w:val="af7"/>
    <w:uiPriority w:val="99"/>
  </w:style>
  <w:style w:type="paragraph" w:styleId="af9">
    <w:name w:val="footer"/>
    <w:basedOn w:val="a0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1"/>
    <w:link w:val="af9"/>
    <w:uiPriority w:val="99"/>
  </w:style>
  <w:style w:type="character" w:customStyle="1" w:styleId="afb">
    <w:name w:val="Основной текст_"/>
    <w:link w:val="13"/>
    <w:rPr>
      <w:sz w:val="21"/>
    </w:rPr>
  </w:style>
  <w:style w:type="paragraph" w:customStyle="1" w:styleId="13">
    <w:name w:val="Основной текст1"/>
    <w:basedOn w:val="a0"/>
    <w:link w:val="afb"/>
    <w:pPr>
      <w:spacing w:after="0" w:line="259" w:lineRule="exact"/>
    </w:pPr>
    <w:rPr>
      <w:sz w:val="21"/>
    </w:rPr>
  </w:style>
  <w:style w:type="character" w:customStyle="1" w:styleId="24">
    <w:name w:val="Основной текст (2)_"/>
    <w:basedOn w:val="a1"/>
    <w:link w:val="25"/>
    <w:rPr>
      <w:rFonts w:ascii="Times New Roman" w:eastAsia="Times New Roman" w:hAnsi="Times New Roman" w:cs="Times New Roman"/>
      <w:sz w:val="20"/>
      <w:szCs w:val="20"/>
    </w:rPr>
  </w:style>
  <w:style w:type="paragraph" w:customStyle="1" w:styleId="25">
    <w:name w:val="Основной текст (2)"/>
    <w:basedOn w:val="a0"/>
    <w:link w:val="24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c">
    <w:name w:val="Body Text Indent"/>
    <w:basedOn w:val="a0"/>
    <w:link w:val="afd"/>
    <w:uiPriority w:val="99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d">
    <w:name w:val="Основной текст с отступом Знак"/>
    <w:basedOn w:val="a1"/>
    <w:link w:val="afc"/>
    <w:uiPriority w:val="99"/>
    <w:rPr>
      <w:rFonts w:eastAsia="Times New Roman" w:cs="Times New Roman"/>
      <w:sz w:val="28"/>
      <w:szCs w:val="20"/>
    </w:rPr>
  </w:style>
  <w:style w:type="paragraph" w:styleId="afe">
    <w:name w:val="Body Text"/>
    <w:basedOn w:val="a0"/>
    <w:link w:val="aff"/>
    <w:uiPriority w:val="99"/>
    <w:semiHidden/>
    <w:unhideWhenUsed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</w:style>
  <w:style w:type="character" w:customStyle="1" w:styleId="FontStyle17">
    <w:name w:val="Font Style17"/>
    <w:basedOn w:val="a1"/>
    <w:uiPriority w:val="9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pPr>
      <w:widowControl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pPr>
      <w:widowControl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pPr>
      <w:widowControl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2">
    <w:name w:val="Основной текст (5)_"/>
    <w:basedOn w:val="a1"/>
    <w:link w:val="53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3">
    <w:name w:val="Основной текст (5)"/>
    <w:basedOn w:val="a0"/>
    <w:link w:val="52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f0">
    <w:name w:val="annotation reference"/>
    <w:basedOn w:val="a1"/>
    <w:uiPriority w:val="99"/>
    <w:semiHidden/>
    <w:unhideWhenUsed/>
    <w:rPr>
      <w:sz w:val="16"/>
      <w:szCs w:val="16"/>
    </w:rPr>
  </w:style>
  <w:style w:type="paragraph" w:styleId="aff1">
    <w:name w:val="annotation text"/>
    <w:basedOn w:val="a0"/>
    <w:link w:val="aff2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aff2">
    <w:name w:val="Текст примечания Знак"/>
    <w:basedOn w:val="a1"/>
    <w:link w:val="aff1"/>
    <w:uiPriority w:val="99"/>
    <w:rPr>
      <w:sz w:val="20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Pr>
      <w:b/>
      <w:bCs/>
      <w:sz w:val="20"/>
      <w:szCs w:val="20"/>
    </w:rPr>
  </w:style>
  <w:style w:type="paragraph" w:styleId="aff5">
    <w:name w:val="Revision"/>
    <w:hidden/>
    <w:uiPriority w:val="99"/>
    <w:semiHidden/>
    <w:pPr>
      <w:spacing w:after="0" w:line="240" w:lineRule="auto"/>
    </w:pPr>
  </w:style>
  <w:style w:type="paragraph" w:customStyle="1" w:styleId="s1">
    <w:name w:val="s_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rPr>
      <w:rFonts w:ascii="Times New Roman" w:eastAsia="Arial Unicode MS" w:hAnsi="Times New Roman" w:cs="Arial Unicode MS"/>
      <w:color w:val="000000"/>
      <w:sz w:val="24"/>
      <w:szCs w:val="24"/>
    </w:rPr>
  </w:style>
  <w:style w:type="table" w:customStyle="1" w:styleId="TableNormal">
    <w:name w:val="Table 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</w:rPr>
  </w:style>
  <w:style w:type="character" w:customStyle="1" w:styleId="Link">
    <w:name w:val="Link"/>
    <w:rPr>
      <w:color w:val="0000FF"/>
      <w:u w:val="single"/>
    </w:rPr>
  </w:style>
  <w:style w:type="character" w:customStyle="1" w:styleId="Hyperlink0">
    <w:name w:val="Hyperlink.0"/>
    <w:basedOn w:val="Link"/>
    <w:rPr>
      <w:color w:val="0000FF"/>
      <w:sz w:val="26"/>
      <w:szCs w:val="26"/>
      <w:u w:val="none"/>
      <w:lang w:val="en-US"/>
    </w:rPr>
  </w:style>
  <w:style w:type="character" w:customStyle="1" w:styleId="Hyperlink1">
    <w:name w:val="Hyperlink.1"/>
    <w:basedOn w:val="Link"/>
    <w:rPr>
      <w:color w:val="0000FF"/>
      <w:sz w:val="26"/>
      <w:szCs w:val="26"/>
      <w:u w:val="none"/>
      <w:lang w:val="ru-RU"/>
    </w:rPr>
  </w:style>
  <w:style w:type="paragraph" w:customStyle="1" w:styleId="Body">
    <w:name w:val="Body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Helvetica Neue" w:eastAsia="Helvetica Neue" w:hAnsi="Helvetica Neue" w:cs="Helvetica Neue"/>
      <w:color w:val="000000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s3">
    <w:name w:val="s_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</w:rPr>
  </w:style>
  <w:style w:type="numbering" w:customStyle="1" w:styleId="ImportedStyle2">
    <w:name w:val="Imported Style 2"/>
    <w:pPr>
      <w:numPr>
        <w:numId w:val="2"/>
      </w:numPr>
    </w:pPr>
  </w:style>
  <w:style w:type="numbering" w:customStyle="1" w:styleId="ImportedStyle3">
    <w:name w:val="Imported Style 3"/>
    <w:pPr>
      <w:numPr>
        <w:numId w:val="3"/>
      </w:numPr>
    </w:pPr>
  </w:style>
  <w:style w:type="numbering" w:customStyle="1" w:styleId="ImportedStyle4">
    <w:name w:val="Imported Style 4"/>
    <w:pPr>
      <w:numPr>
        <w:numId w:val="4"/>
      </w:numPr>
    </w:pPr>
  </w:style>
  <w:style w:type="paragraph" w:customStyle="1" w:styleId="14">
    <w:name w:val="Обычный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  <w:color w:val="000000"/>
      <w:sz w:val="20"/>
      <w:szCs w:val="20"/>
    </w:rPr>
  </w:style>
  <w:style w:type="paragraph" w:customStyle="1" w:styleId="32">
    <w:name w:val="Обычный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  <w:color w:val="000000"/>
      <w:sz w:val="20"/>
      <w:szCs w:val="20"/>
    </w:rPr>
  </w:style>
  <w:style w:type="character" w:customStyle="1" w:styleId="Hyperlink2">
    <w:name w:val="Hyperlink.2"/>
    <w:basedOn w:val="Link"/>
    <w:rPr>
      <w:color w:val="734C9B"/>
      <w:u w:val="single"/>
      <w:vertAlign w:val="superscript"/>
    </w:rPr>
  </w:style>
  <w:style w:type="numbering" w:customStyle="1" w:styleId="ImportedStyle8">
    <w:name w:val="Imported Style 8"/>
    <w:pPr>
      <w:numPr>
        <w:numId w:val="5"/>
      </w:numPr>
    </w:pPr>
  </w:style>
  <w:style w:type="table" w:customStyle="1" w:styleId="15">
    <w:name w:val="Сетка таблицы1"/>
    <w:basedOn w:val="a2"/>
    <w:next w:val="af1"/>
    <w:uiPriority w:val="39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4"/>
      <w:szCs w:val="24"/>
      <w:u w:val="none"/>
      <w:lang w:val="ru-RU" w:eastAsia="ru-RU" w:bidi="ru-RU"/>
    </w:rPr>
  </w:style>
  <w:style w:type="character" w:styleId="aff6">
    <w:name w:val="page number"/>
    <w:basedOn w:val="a1"/>
  </w:style>
  <w:style w:type="character" w:customStyle="1" w:styleId="FontStyle23">
    <w:name w:val="Font Style23"/>
    <w:uiPriority w:val="99"/>
    <w:rPr>
      <w:rFonts w:ascii="Times New Roman" w:hAnsi="Times New Roman"/>
      <w:sz w:val="18"/>
    </w:rPr>
  </w:style>
  <w:style w:type="paragraph" w:styleId="aff7">
    <w:name w:val="No Spacing"/>
    <w:uiPriority w:val="1"/>
    <w:qFormat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8">
    <w:name w:val="Emphasis"/>
    <w:basedOn w:val="a1"/>
    <w:uiPriority w:val="20"/>
    <w:qFormat/>
    <w:rPr>
      <w:i/>
      <w:iCs/>
    </w:rPr>
  </w:style>
  <w:style w:type="paragraph" w:customStyle="1" w:styleId="aff9">
    <w:name w:val="Прижатый влево"/>
    <w:basedOn w:val="a0"/>
    <w:next w:val="a0"/>
    <w:uiPriority w:val="99"/>
    <w:pPr>
      <w:widowControl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a">
    <w:name w:val="Таблицы (моноширинный)"/>
    <w:basedOn w:val="a0"/>
    <w:next w:val="a0"/>
    <w:uiPriority w:val="99"/>
    <w:pPr>
      <w:widowControl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b">
    <w:name w:val="Сноска"/>
    <w:basedOn w:val="a0"/>
    <w:next w:val="a0"/>
    <w:uiPriority w:val="99"/>
    <w:pPr>
      <w:widowControl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6">
    <w:name w:val="Заголовок №2_"/>
    <w:basedOn w:val="a1"/>
    <w:link w:val="2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0"/>
    <w:link w:val="2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Абзац списка Знак"/>
    <w:link w:val="ad"/>
    <w:uiPriority w:val="34"/>
    <w:qFormat/>
  </w:style>
  <w:style w:type="character" w:customStyle="1" w:styleId="blk">
    <w:name w:val="blk"/>
    <w:basedOn w:val="a1"/>
    <w:uiPriority w:val="99"/>
    <w:rPr>
      <w:rFonts w:cs="Times New Roman"/>
    </w:rPr>
  </w:style>
  <w:style w:type="paragraph" w:styleId="affc">
    <w:name w:val="Block Text"/>
    <w:basedOn w:val="a0"/>
    <w:uiPriority w:val="99"/>
    <w:pPr>
      <w:pBdr>
        <w:bottom w:val="single" w:sz="4" w:space="1" w:color="000000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d">
    <w:name w:val="Нормальный (таблица)"/>
    <w:basedOn w:val="a0"/>
    <w:next w:val="a0"/>
    <w:uiPriority w:val="99"/>
    <w:pPr>
      <w:widowControl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Pr>
      <w:rFonts w:ascii="Times New Roman" w:hAnsi="Times New Roman"/>
      <w:sz w:val="26"/>
    </w:rPr>
  </w:style>
  <w:style w:type="paragraph" w:styleId="affe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">
    <w:name w:val="Нормальный"/>
    <w:basedOn w:val="a0"/>
    <w:pPr>
      <w:spacing w:after="0" w:line="240" w:lineRule="auto"/>
      <w:ind w:firstLine="720"/>
      <w:jc w:val="both"/>
    </w:pPr>
    <w:rPr>
      <w:rFonts w:ascii="Times New Roman" w:hAnsi="Times New Roman"/>
      <w:sz w:val="24"/>
    </w:rPr>
  </w:style>
  <w:style w:type="paragraph" w:customStyle="1" w:styleId="Style13">
    <w:name w:val="Style13"/>
    <w:basedOn w:val="a0"/>
    <w:uiPriority w:val="99"/>
    <w:pPr>
      <w:widowControl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f0">
    <w:name w:val="Subtle Reference"/>
    <w:basedOn w:val="a1"/>
    <w:uiPriority w:val="31"/>
    <w:qFormat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f1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fff2">
    <w:name w:val="endnote text"/>
    <w:basedOn w:val="a0"/>
    <w:link w:val="aff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ff3">
    <w:name w:val="Текст концевой сноски Знак"/>
    <w:basedOn w:val="a1"/>
    <w:link w:val="afff2"/>
    <w:uiPriority w:val="99"/>
    <w:semiHidden/>
    <w:rPr>
      <w:sz w:val="20"/>
      <w:szCs w:val="20"/>
    </w:rPr>
  </w:style>
  <w:style w:type="character" w:styleId="afff4">
    <w:name w:val="endnote reference"/>
    <w:basedOn w:val="a1"/>
    <w:uiPriority w:val="99"/>
    <w:semiHidden/>
    <w:unhideWhenUsed/>
    <w:rPr>
      <w:vertAlign w:val="superscript"/>
    </w:rPr>
  </w:style>
  <w:style w:type="character" w:customStyle="1" w:styleId="16">
    <w:name w:val="Текст сноски Знак1"/>
    <w:basedOn w:val="a1"/>
    <w:uiPriority w:val="9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30">
    <w:name w:val="Заголовок 3 Знак"/>
    <w:basedOn w:val="a1"/>
    <w:link w:val="3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Pr>
      <w:rFonts w:ascii="Courier New" w:eastAsia="Times New Roman" w:hAnsi="Courier New" w:cs="Courier New"/>
      <w:sz w:val="20"/>
      <w:szCs w:val="20"/>
    </w:rPr>
  </w:style>
  <w:style w:type="paragraph" w:styleId="33">
    <w:name w:val="Body Text 3"/>
    <w:basedOn w:val="a0"/>
    <w:link w:val="34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rPr>
      <w:rFonts w:ascii="Times New Roman" w:eastAsia="Times New Roman" w:hAnsi="Times New Roman" w:cs="Times New Roman"/>
      <w:sz w:val="16"/>
      <w:szCs w:val="16"/>
    </w:rPr>
  </w:style>
  <w:style w:type="character" w:styleId="afff5">
    <w:name w:val="Strong"/>
    <w:basedOn w:val="a1"/>
    <w:uiPriority w:val="22"/>
    <w:qFormat/>
    <w:rPr>
      <w:b/>
      <w:bCs/>
    </w:rPr>
  </w:style>
  <w:style w:type="character" w:customStyle="1" w:styleId="apple-converted-space">
    <w:name w:val="apple-converted-space"/>
    <w:basedOn w:val="a1"/>
  </w:style>
  <w:style w:type="paragraph" w:customStyle="1" w:styleId="a">
    <w:name w:val="Нумерованный многоуровневый список"/>
    <w:basedOn w:val="a0"/>
    <w:link w:val="afff6"/>
    <w:uiPriority w:val="99"/>
    <w:pPr>
      <w:numPr>
        <w:numId w:val="7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f6">
    <w:name w:val="Нумерованный многоуровневый список Знак"/>
    <w:basedOn w:val="ae"/>
    <w:link w:val="a"/>
    <w:uiPriority w:val="99"/>
    <w:rPr>
      <w:rFonts w:ascii="Times New Roman" w:eastAsia="Calibri" w:hAnsi="Times New Roman" w:cs="Times New Roman"/>
      <w:sz w:val="24"/>
      <w:szCs w:val="24"/>
    </w:rPr>
  </w:style>
  <w:style w:type="paragraph" w:customStyle="1" w:styleId="35">
    <w:name w:val="Абзац списка3"/>
    <w:basedOn w:val="a0"/>
    <w:pPr>
      <w:spacing w:after="160" w:line="288" w:lineRule="auto"/>
      <w:ind w:left="720"/>
    </w:pPr>
    <w:rPr>
      <w:rFonts w:ascii="Calibri" w:eastAsia="Times New Roman" w:hAnsi="Calibri" w:cs="Calibri"/>
      <w:color w:val="5A5A5A"/>
      <w:sz w:val="20"/>
      <w:szCs w:val="20"/>
      <w:lang w:val="en-US" w:eastAsia="en-US" w:bidi="en-US"/>
    </w:rPr>
  </w:style>
  <w:style w:type="paragraph" w:customStyle="1" w:styleId="p1">
    <w:name w:val="p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0">
    <w:name w:val="Сетка таблицы11"/>
    <w:basedOn w:val="a2"/>
    <w:next w:val="af1"/>
    <w:uiPriority w:val="39"/>
    <w:rsid w:val="00477C18"/>
    <w:pPr>
      <w:spacing w:after="0" w:line="240" w:lineRule="auto"/>
    </w:pPr>
    <w:rPr>
      <w:rFonts w:eastAsia="Aria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0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24434-5685-440E-B588-CBBF4A7A5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10254</Words>
  <Characters>58448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Рейм Андрей Сергеевич</dc:creator>
  <cp:keywords/>
  <dc:description/>
  <cp:lastModifiedBy>User</cp:lastModifiedBy>
  <cp:revision>12</cp:revision>
  <cp:lastPrinted>2026-08-28T05:31:00Z</cp:lastPrinted>
  <dcterms:created xsi:type="dcterms:W3CDTF">2025-11-05T14:18:00Z</dcterms:created>
  <dcterms:modified xsi:type="dcterms:W3CDTF">2026-09-08T06:20:00Z</dcterms:modified>
  <cp:version>5</cp:version>
</cp:coreProperties>
</file>