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BE440" w14:textId="1F72B364" w:rsidR="00975C2C" w:rsidRDefault="007470AC" w:rsidP="00975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67CF2B1" wp14:editId="1B45A22A">
            <wp:extent cx="6480175" cy="9165285"/>
            <wp:effectExtent l="0" t="0" r="0" b="0"/>
            <wp:docPr id="1" name="Рисунок 1" descr="C:\Users\User\Pictures\2026-03-26\Сканировать1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F6193" w14:textId="53EDD12C" w:rsidR="007470AC" w:rsidRPr="00975C2C" w:rsidRDefault="007470AC" w:rsidP="00975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  <w:sectPr w:rsidR="007470AC" w:rsidRPr="00975C2C" w:rsidSect="002014A0">
          <w:footnotePr>
            <w:numRestart w:val="eachPage"/>
          </w:footnotePr>
          <w:endnotePr>
            <w:numFmt w:val="decimal"/>
          </w:endnotePr>
          <w:pgSz w:w="11906" w:h="16838"/>
          <w:pgMar w:top="1134" w:right="567" w:bottom="1134" w:left="1134" w:header="709" w:footer="709" w:gutter="0"/>
          <w:pgNumType w:start="3"/>
          <w:cols w:space="72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CA2B27" wp14:editId="4F890881">
            <wp:extent cx="6480175" cy="9165285"/>
            <wp:effectExtent l="0" t="0" r="0" b="0"/>
            <wp:docPr id="2" name="Рисунок 2" descr="C:\Users\User\Pictures\2026-03-26\Сканировать1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32313" w14:textId="52C3FC2D" w:rsidR="00004AEC" w:rsidRPr="00CC4A03" w:rsidRDefault="00975C2C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</w:t>
      </w:r>
      <w:r w:rsidR="00680423"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полнительная профессиональная программа</w:t>
      </w:r>
      <w:r w:rsidR="00680423"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профессиональной переподготовки по специальности </w:t>
      </w:r>
    </w:p>
    <w:p w14:paraId="052555AA" w14:textId="77777777" w:rsidR="00004AEC" w:rsidRPr="00CC4A03" w:rsidRDefault="0068042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«Медицинский массаж»</w:t>
      </w:r>
    </w:p>
    <w:p w14:paraId="0454125C" w14:textId="77777777" w:rsidR="00004AEC" w:rsidRPr="00CC4A03" w:rsidRDefault="00004AEC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50FE5C" w14:textId="77777777" w:rsidR="00004AEC" w:rsidRPr="00CC4A03" w:rsidRDefault="00004AEC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3AC5F8" w14:textId="77777777" w:rsidR="00004AEC" w:rsidRPr="00CC4A03" w:rsidRDefault="00680423" w:rsidP="00EA74B0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CC4A03"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</w:p>
    <w:p w14:paraId="57C99DEC" w14:textId="77777777" w:rsidR="00004AEC" w:rsidRPr="00CC4A03" w:rsidRDefault="00680423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CC4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«Медицинский массаж» (область профессиональной деятельности</w:t>
      </w:r>
      <w:r w:rsidRPr="00CC4A03">
        <w:rPr>
          <w:rStyle w:val="af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CC4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CC4A03">
        <w:rPr>
          <w:rStyle w:val="af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CC4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5 уровень).</w:t>
      </w:r>
    </w:p>
    <w:p w14:paraId="6CBC56F9" w14:textId="77777777" w:rsidR="00004AEC" w:rsidRPr="00CC4A03" w:rsidRDefault="00004AEC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0619269" w14:textId="77777777" w:rsidR="00004AEC" w:rsidRPr="00CC4A03" w:rsidRDefault="00680423" w:rsidP="00EA74B0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</w:p>
    <w:p w14:paraId="0A3A74AE" w14:textId="77777777" w:rsidR="00004AEC" w:rsidRPr="00CC4A03" w:rsidRDefault="00680423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proofErr w:type="gram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eastAsia="ar-SA"/>
        </w:rPr>
        <w:t>1</w:t>
      </w:r>
      <w:proofErr w:type="gramEnd"/>
      <w:r w:rsidRPr="00CC4A03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F9AE2F7" w14:textId="77777777" w:rsidR="00004AEC" w:rsidRPr="00CC4A03" w:rsidRDefault="00004AEC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740220ED" w14:textId="5E452284" w:rsidR="00004AEC" w:rsidRPr="00CC4A03" w:rsidRDefault="00680423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: очная.</w:t>
      </w:r>
    </w:p>
    <w:p w14:paraId="10B62667" w14:textId="77777777" w:rsidR="00004AEC" w:rsidRPr="00CC4A03" w:rsidRDefault="00004AEC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EBEC19" w14:textId="77777777" w:rsidR="00004AEC" w:rsidRPr="00CC4A03" w:rsidRDefault="00680423" w:rsidP="00EA7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504 </w:t>
      </w:r>
      <w:proofErr w:type="gram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академических</w:t>
      </w:r>
      <w:proofErr w:type="gramEnd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часа.</w:t>
      </w:r>
    </w:p>
    <w:p w14:paraId="13CD5B25" w14:textId="77777777" w:rsidR="00004AEC" w:rsidRPr="00CC4A03" w:rsidRDefault="00004A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82E48AC" w14:textId="3E0CD669" w:rsidR="00FB31E7" w:rsidRDefault="00FB31E7">
      <w:pP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br w:type="page"/>
      </w:r>
    </w:p>
    <w:p w14:paraId="0D8A56AF" w14:textId="77777777" w:rsidR="00004AEC" w:rsidRPr="00CC4A03" w:rsidRDefault="00004AE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004AEC" w:rsidRPr="00CC4A03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32A6CB19" w14:textId="77777777" w:rsidR="00004AEC" w:rsidRPr="00CC4A03" w:rsidRDefault="0068042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CC4A0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Таблица 1</w:t>
      </w: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2750"/>
        <w:gridCol w:w="4475"/>
        <w:gridCol w:w="4677"/>
        <w:gridCol w:w="3085"/>
      </w:tblGrid>
      <w:tr w:rsidR="00004AEC" w:rsidRPr="00CC4A03" w14:paraId="1A6094BA" w14:textId="77777777">
        <w:trPr>
          <w:trHeight w:val="661"/>
          <w:tblHeader/>
        </w:trPr>
        <w:tc>
          <w:tcPr>
            <w:tcW w:w="2750" w:type="dxa"/>
            <w:vMerge w:val="restart"/>
            <w:shd w:val="clear" w:color="auto" w:fill="FFFFFF" w:themeFill="background1"/>
            <w:vAlign w:val="center"/>
          </w:tcPr>
          <w:p w14:paraId="43CA450A" w14:textId="77777777" w:rsidR="00004AEC" w:rsidRPr="00CC4A03" w:rsidRDefault="00680423">
            <w:pPr>
              <w:jc w:val="center"/>
              <w:rPr>
                <w:rFonts w:ascii="Times New Roman" w:hAnsi="Times New Roman" w:cs="Times New Roman"/>
              </w:rPr>
            </w:pPr>
            <w:r w:rsidRPr="00CC4A03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12237" w:type="dxa"/>
            <w:gridSpan w:val="3"/>
            <w:shd w:val="clear" w:color="auto" w:fill="FFFFFF" w:themeFill="background1"/>
            <w:vAlign w:val="center"/>
          </w:tcPr>
          <w:p w14:paraId="41C76AFF" w14:textId="41E444D1" w:rsidR="00004AEC" w:rsidRPr="00CC4A03" w:rsidRDefault="00680423">
            <w:pPr>
              <w:jc w:val="center"/>
              <w:rPr>
                <w:rFonts w:ascii="Times New Roman" w:hAnsi="Times New Roman" w:cs="Times New Roman"/>
              </w:rPr>
            </w:pPr>
            <w:r w:rsidRPr="00CC4A03">
              <w:rPr>
                <w:rFonts w:ascii="Times New Roman" w:hAnsi="Times New Roman" w:cs="Times New Roman"/>
              </w:rPr>
              <w:t>Коды и наименования результатов обучения</w:t>
            </w:r>
            <w:r w:rsidR="004D64A7">
              <w:rPr>
                <w:rFonts w:ascii="Times New Roman" w:hAnsi="Times New Roman" w:cs="Times New Roman"/>
              </w:rPr>
              <w:t>, соответствующих компетенциям</w:t>
            </w:r>
          </w:p>
        </w:tc>
      </w:tr>
      <w:tr w:rsidR="00004AEC" w:rsidRPr="00CC4A03" w14:paraId="3942BEE3" w14:textId="77777777">
        <w:trPr>
          <w:trHeight w:val="235"/>
          <w:tblHeader/>
        </w:trPr>
        <w:tc>
          <w:tcPr>
            <w:tcW w:w="2750" w:type="dxa"/>
            <w:vMerge/>
            <w:shd w:val="clear" w:color="auto" w:fill="FFFFFF" w:themeFill="background1"/>
            <w:vAlign w:val="center"/>
          </w:tcPr>
          <w:p w14:paraId="0636601E" w14:textId="77777777" w:rsidR="00004AEC" w:rsidRPr="00CC4A03" w:rsidRDefault="00004A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75" w:type="dxa"/>
            <w:shd w:val="clear" w:color="auto" w:fill="FFFFFF" w:themeFill="background1"/>
            <w:vAlign w:val="center"/>
          </w:tcPr>
          <w:p w14:paraId="6F120961" w14:textId="77777777" w:rsidR="00004AEC" w:rsidRPr="00CC4A03" w:rsidRDefault="00680423">
            <w:pPr>
              <w:jc w:val="center"/>
              <w:rPr>
                <w:rFonts w:ascii="Times New Roman" w:hAnsi="Times New Roman" w:cs="Times New Roman"/>
              </w:rPr>
            </w:pPr>
            <w:r w:rsidRPr="00CC4A03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21FECE11" w14:textId="77777777" w:rsidR="00004AEC" w:rsidRPr="00CC4A03" w:rsidRDefault="00680423">
            <w:pPr>
              <w:jc w:val="center"/>
              <w:rPr>
                <w:rFonts w:ascii="Times New Roman" w:hAnsi="Times New Roman" w:cs="Times New Roman"/>
              </w:rPr>
            </w:pPr>
            <w:r w:rsidRPr="00CC4A03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3085" w:type="dxa"/>
            <w:shd w:val="clear" w:color="auto" w:fill="FFFFFF" w:themeFill="background1"/>
            <w:vAlign w:val="center"/>
          </w:tcPr>
          <w:p w14:paraId="47343785" w14:textId="77777777" w:rsidR="00004AEC" w:rsidRPr="00CC4A03" w:rsidRDefault="00680423">
            <w:pPr>
              <w:jc w:val="center"/>
              <w:rPr>
                <w:rFonts w:ascii="Times New Roman" w:hAnsi="Times New Roman" w:cs="Times New Roman"/>
              </w:rPr>
            </w:pPr>
            <w:r w:rsidRPr="00CC4A03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004AEC" w:rsidRPr="00CC4A03" w14:paraId="5B359F53" w14:textId="77777777" w:rsidTr="00EA74B0">
        <w:tc>
          <w:tcPr>
            <w:tcW w:w="2750" w:type="dxa"/>
          </w:tcPr>
          <w:p w14:paraId="50A1CE93" w14:textId="77777777" w:rsidR="00004AEC" w:rsidRPr="00CC4A03" w:rsidRDefault="00680423" w:rsidP="00EA74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ПК-1. 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проводить обследование пациента с целью определения методики проведения медицинского массажа</w:t>
            </w:r>
          </w:p>
        </w:tc>
        <w:tc>
          <w:tcPr>
            <w:tcW w:w="4475" w:type="dxa"/>
          </w:tcPr>
          <w:p w14:paraId="6A7EBB83" w14:textId="5795401F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регламентирующие оказание медицинской помощи населению по медицинскому массажу.</w:t>
            </w:r>
          </w:p>
          <w:p w14:paraId="1AEC6FD4" w14:textId="41B46C14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Клинические рекомендации при оказании медицинской помощи в части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медицинской реабилитации и санаторно-курортного лечения, 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включающих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медицинский массаж.</w:t>
            </w:r>
          </w:p>
          <w:p w14:paraId="7B8AC651" w14:textId="035A02C6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Методика сбора жалоб, анамнеза у пациентов (их законных представителей).</w:t>
            </w:r>
          </w:p>
          <w:p w14:paraId="15E71B5F" w14:textId="525E6D9E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Методы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физикального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обследования (осмотр, пальпация, определение объемов активных и пассивных движений в суставе).</w:t>
            </w:r>
          </w:p>
          <w:p w14:paraId="5E11CE6C" w14:textId="2B8E660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Основы анатомии и биомеханики человека.</w:t>
            </w:r>
          </w:p>
          <w:p w14:paraId="6C28E6F0" w14:textId="1C54AF6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Методы оценки общего объективного и субъективного состояния пациента перед процедурой медицинского массажа.</w:t>
            </w:r>
          </w:p>
          <w:p w14:paraId="78307FFE" w14:textId="0D80EA5D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Особенности регуляции и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саморегуляции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функциональных систем организма человека разного возраста в норме и при патологических процессах.</w:t>
            </w:r>
          </w:p>
          <w:p w14:paraId="77AB2862" w14:textId="1061F66E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медицинские противопоказания к медицинскому массажу.</w:t>
            </w:r>
          </w:p>
          <w:p w14:paraId="7C393434" w14:textId="1616C7AD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Классификация и характеристика систем, видов и методик проведения медицинского массажа.</w:t>
            </w:r>
          </w:p>
          <w:p w14:paraId="3994B1CB" w14:textId="0237A17E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построения процедуры и курса медицинского массажа.</w:t>
            </w:r>
          </w:p>
          <w:p w14:paraId="187578D0" w14:textId="4E5EF606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Приемы медицинского массажа, их физиологическое действие на пациента.</w:t>
            </w:r>
          </w:p>
        </w:tc>
        <w:tc>
          <w:tcPr>
            <w:tcW w:w="4677" w:type="dxa"/>
          </w:tcPr>
          <w:p w14:paraId="6DA882A6" w14:textId="267D45B7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Сбор жалоб, анамнеза у пациентов (их законных представителей).</w:t>
            </w:r>
          </w:p>
          <w:p w14:paraId="74A91842" w14:textId="214B4365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Анализ и интерпретация полученной информации от пациентов (их законных представителей).</w:t>
            </w:r>
          </w:p>
          <w:p w14:paraId="161482DB" w14:textId="1C8CA47A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1.у3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Осмотр и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физикальное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обследование пациентов: визуальное исследование кожи; пальпация кожи; определение дермографизма; пальпация мышц; пальпация костной системы; пальпация суставов; определение формы спины; определение формы грудной клетки; определение объема пассивного движения одного сустава в одной плоскости; определение объема активного движения одного сустава в одной плоскости.</w:t>
            </w:r>
          </w:p>
          <w:p w14:paraId="2BECCE2C" w14:textId="2E3A283A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Интерпретация результатов осмотра и функционального обследования пациентов.</w:t>
            </w:r>
          </w:p>
          <w:p w14:paraId="36AE33D2" w14:textId="33C23395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1.у5.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Определение проекции костей, сосудов, нервов, внутренних органов и костно-мышечные ориентиров.</w:t>
            </w:r>
          </w:p>
          <w:p w14:paraId="5406BDDA" w14:textId="3D66FB2F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A74B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Обоснованный выбор массажной методики, приемов медицинского массажа для выполнения процедуры и курса медицинского массажа в соответствии с назначением врача-специалиста в зависимости от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  <w:p w14:paraId="21AE47BD" w14:textId="77777777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 Составление плана процедуры и курса медицинского массажа.</w:t>
            </w:r>
          </w:p>
        </w:tc>
        <w:tc>
          <w:tcPr>
            <w:tcW w:w="3085" w:type="dxa"/>
          </w:tcPr>
          <w:p w14:paraId="3602D495" w14:textId="3DAD634E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F1D31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Обследование пациента перед проведением медицинского массажа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5A23771" w14:textId="129006E0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F1D31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Составление плана проведения процедуры и курса медицинского массажа в соответствии с назначением врача-специалиста.</w:t>
            </w:r>
          </w:p>
        </w:tc>
      </w:tr>
      <w:tr w:rsidR="00004AEC" w:rsidRPr="00CC4A03" w14:paraId="7C180FFC" w14:textId="77777777" w:rsidTr="007613A8">
        <w:tc>
          <w:tcPr>
            <w:tcW w:w="2750" w:type="dxa"/>
          </w:tcPr>
          <w:p w14:paraId="332E129D" w14:textId="77777777" w:rsidR="00004AEC" w:rsidRPr="00CC4A03" w:rsidRDefault="00680423" w:rsidP="007613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ПК-2. Способен выполнять медицинский массаж с учетом индивидуальных особенностей и возраста пациента и проводит контроль его эффективности</w:t>
            </w:r>
          </w:p>
        </w:tc>
        <w:tc>
          <w:tcPr>
            <w:tcW w:w="4475" w:type="dxa"/>
          </w:tcPr>
          <w:p w14:paraId="098CD440" w14:textId="47B88EA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Требования к рабочей одежде и обуви медицинской сестры по массажу (медицинского брата по массажу).</w:t>
            </w:r>
          </w:p>
          <w:p w14:paraId="7AB74C1A" w14:textId="196A2233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Санитарно-гигиенические требования к обработке рук медицинской сестры по массажу (медицинского брата по массажу).</w:t>
            </w:r>
          </w:p>
          <w:p w14:paraId="64EF6BC4" w14:textId="23294AF6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2.з3.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Требования санитарных норм и правил к кабинету массажа.</w:t>
            </w:r>
          </w:p>
          <w:p w14:paraId="500634D0" w14:textId="26E8DFA1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Виды массажного оборудования, разрешенного к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применению при проведении процедуры медицинского массажа.</w:t>
            </w:r>
          </w:p>
          <w:p w14:paraId="1924FE02" w14:textId="7777777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2.з5. Косметические средства, лекарственные препараты для наружного применения, разрешенные к применению при медицинском массаже, регламентированные условия их хранения, правила применения и учета.</w:t>
            </w:r>
          </w:p>
          <w:p w14:paraId="3B316287" w14:textId="0FA47F1A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Медицинская этика, психология профессионального общения.</w:t>
            </w:r>
          </w:p>
          <w:p w14:paraId="709D99AD" w14:textId="65751315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Основы топографической анатомии и физиологии человека.</w:t>
            </w:r>
          </w:p>
          <w:p w14:paraId="691D6A5F" w14:textId="14BE3B24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2.з8.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Способы дозирования медицинского массажа при различных заболеваниях с учетом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  <w:p w14:paraId="2886A757" w14:textId="5F80CC25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Требования электробезопасности, мер и средств защиты от поражения электрическим током при работе с инструментами, аппаратами.</w:t>
            </w:r>
          </w:p>
          <w:p w14:paraId="50CE6C80" w14:textId="759CB500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2.з10.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Физиологическое влияние различных видов массажа на области и системы организма человека.</w:t>
            </w:r>
          </w:p>
          <w:p w14:paraId="1A2557AC" w14:textId="72D1AA1E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2.з11.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выполнения различных видов медицинского массажа в профилактических, лечебных и реабилитационных целях. </w:t>
            </w:r>
          </w:p>
          <w:p w14:paraId="25A12DEA" w14:textId="4C41A3FD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2.з12.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Особенности проведения массажа при различных заболеваниях и состояниях в различные возрастные периоды.</w:t>
            </w:r>
          </w:p>
          <w:p w14:paraId="336B27F9" w14:textId="7760E9F0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2.з13.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Правила сочетания медицинского массажа с пассивными и активными упражнениями лечебной физической культуры, физиотерапией, мануальной терапией,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остеопатией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0E95D9D" w14:textId="5B52E09D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2.з14.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Частные и общие рефлекторные ответные реакции на массажное воздействие, варианты индивидуальной реактивности организма человека.</w:t>
            </w:r>
          </w:p>
          <w:p w14:paraId="03B927EE" w14:textId="62227705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2.з15.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Возможные нежелательные ответные рефлекторные реакции организма человека на медицинский массаж и способы их устранения.</w:t>
            </w:r>
          </w:p>
          <w:p w14:paraId="713D8B68" w14:textId="7777777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2.з16. Порядок динамического наблюдения за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состоянием пациента во время процедуры медицинского массажа.</w:t>
            </w:r>
          </w:p>
          <w:p w14:paraId="611A0C97" w14:textId="7777777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2.з17. Критерии оценки эффективности проведенного массажа.</w:t>
            </w:r>
            <w:bookmarkStart w:id="0" w:name="_GoBack"/>
            <w:bookmarkEnd w:id="0"/>
          </w:p>
        </w:tc>
        <w:tc>
          <w:tcPr>
            <w:tcW w:w="4677" w:type="dxa"/>
          </w:tcPr>
          <w:p w14:paraId="3F61E7C7" w14:textId="3BB422D5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Подготовка массажного кабинета, массажного оборудования, необходимых косметических средств и лекарственных препаратов для наружного применения к выполнению медицинского массажа.</w:t>
            </w:r>
          </w:p>
          <w:p w14:paraId="2A059EDA" w14:textId="5BAC52AD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Соблюдение правил личной гигиены, применение средств индивидуальной защиты, проведение мероприятий по соблюдению санитарно-гигиенического режима в помещении кабинета массажа.</w:t>
            </w:r>
          </w:p>
          <w:p w14:paraId="34ABD7B4" w14:textId="1EA1F1A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2.у3.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Использование при выполнении массажа основных,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дополнительных и комбинированных приемов поглаживания.</w:t>
            </w:r>
          </w:p>
          <w:p w14:paraId="3F7EEB4F" w14:textId="6080AA2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Использование при выполнении массажа основных, дополнительных и комбинированных приемов растирания</w:t>
            </w: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. </w:t>
            </w:r>
          </w:p>
          <w:p w14:paraId="03160427" w14:textId="35BE6E6F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2.у5.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Использование при выполнении массажа основных, дополнительных и комбинированных приемов разминания.</w:t>
            </w:r>
          </w:p>
          <w:p w14:paraId="7EAA0675" w14:textId="321C3939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F0290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Использование при выполнении массажа основных, дополнительных и комбинированных приемов вибрации.</w:t>
            </w:r>
          </w:p>
          <w:p w14:paraId="5BC6C2D8" w14:textId="4F02106A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процедуры различных видов медицинского массажа: классический массаж; спортивный массаж; сегментарно-рефлекторный массаж; соединительно-тканный массаж;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миофасциальный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массаж;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периостальный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массаж; точечный и традиционный китайский массаж; косметический массаж; висцеральный массаж, колон-массаж; массаж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в сочетании с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постизометрической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постреципрокной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постизотонической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релаксацией мышц.</w:t>
            </w:r>
          </w:p>
          <w:p w14:paraId="732DD17A" w14:textId="37795D27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2.у8.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Определение анатомических областей (их границы) тела пациента для выполнения медицинского массажа.</w:t>
            </w:r>
          </w:p>
          <w:p w14:paraId="3FCA1C92" w14:textId="3E291C16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Применение по медицинским показаниям косметических средств и лекарственных препаратов для наружного применения.</w:t>
            </w:r>
          </w:p>
          <w:p w14:paraId="47B6F291" w14:textId="04B6B3B0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2.у10.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манипуляций, в том числе в соответствии с назначением врача-специалиста с учетом функционального состояния пациента, анатомо-физиологических, индивидуальных психофизических особенностей, возраста пациента в соответствии с выбранной массажной методикой: общий массаж медицинский; массаж лица медицинский; массаж шеи медицинский; массаж воротниковой области медицинский; массаж верхней конечности медицинский (массаж верхней конечности,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надплечья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и области лопатки, массаж плечевого сустава;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массаж локтевого сустава; массаж лучезапястного сустава; массаж кисти и предплечья); массаж волосистой части головы медицинский;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пилинг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-массаж медицинский;  вакуумный массаж кожи медицинский; массаж нижней конечности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медицинский (массаж нижней конечности и поясницы; массаж тазобедренного сустава и ягодичной области; массаж коленного сустава; массаж голеностопного сустава; массаж стопы и голени); массаж при перелом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ах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костей медицинский;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массаж при заболеваниях позвоночника медицинский (массаж пояснично-крестцовой области; сегментарный массаж пояснично-крестцовой области; сегментарный массаж шейно-грудного отдела позвоночника; массаж шейно-грудного отдела позвоночника;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термовибромассаж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паравертебральных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мышц); массаж спины медицинский; массаж при заболеваниях органов системы кроветворения и крови медицинский; массаж при хронических неспецифических заболеваниях легких медицинский; массаж при заболеваниях сердца и перикарда медицинский; 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массаж при заболеваниях периферических сосудов медицинский; массаж при заболеваниях пищевода, желудка, двенадцатиперстной кишки медицинский; массаж при заболеваниях толстой кишки медицинский; массаж при заболеваниях женских половых органов медицинский; массаж при заболеваниях желез внутренней секреции медицинский; массаж при заболеваниях центральной нервной системы медицинский; массаж при заболеваниях периферической нервной системы медицинский; массаж век медицинский;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массаж при заболеваниях почек и мочевыделительного тракта медицинский; массаж передней брюшной стенки медицинский; общий массаж и гимнастика у детей раннего возраста медицинский; массаж при заболеваниях нервной системы у детей раннего возраста медицинский; массаж при заболеваниях опорно-двигательного аппарата у детей раннего возраста медицинский; массаж грудной клетки медицинский.</w:t>
            </w:r>
          </w:p>
          <w:p w14:paraId="5084833C" w14:textId="652AC3AA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2.у11.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Соблюдение правил сочетания медицинского массажа с пассивными и активными упражнениями лечебной физической культуры, физиотерапией, мануальной терапией,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остеопатией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B13659F" w14:textId="40A34AE0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2.у1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 Проведение профилактики возможных нежелательных ответных рефлекторных реакций организма пациента на медицинский массаж.</w:t>
            </w:r>
          </w:p>
          <w:p w14:paraId="322E90F4" w14:textId="61E7917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2.у1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динамического наблюдения и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сравнительной оценки ощущений и состояний пациента во время медицинского массажа, при необходимости внесение изменений в выбранную методику проведения массажа и составленный план.</w:t>
            </w:r>
          </w:p>
          <w:p w14:paraId="3F7BB4C9" w14:textId="6BFD67E2" w:rsidR="00004AEC" w:rsidRPr="00CC4A03" w:rsidRDefault="0068042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2.у1</w:t>
            </w:r>
            <w:r w:rsidR="005A2EAC"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 Проведение оценки эффективности выполненной процедуры (курса) медицинского массажа.</w:t>
            </w:r>
          </w:p>
        </w:tc>
        <w:tc>
          <w:tcPr>
            <w:tcW w:w="3085" w:type="dxa"/>
          </w:tcPr>
          <w:p w14:paraId="07D35C30" w14:textId="171DC985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Подготовка рабочего места и организация пространства к приему пациента.</w:t>
            </w:r>
          </w:p>
          <w:p w14:paraId="597F1A12" w14:textId="01AAA66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. Выполнение различных видов медицинского массажа согласно выбранной методике проведения медицинского массажа и составленному плану, в соответствии с назначением врача или фельдшера (в случае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возложения на фельдшера функций лечащего врача), с учетом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</w:tc>
      </w:tr>
      <w:tr w:rsidR="00004AEC" w:rsidRPr="00CC4A03" w14:paraId="22F96FE4" w14:textId="77777777" w:rsidTr="00CE2348">
        <w:trPr>
          <w:trHeight w:val="2370"/>
        </w:trPr>
        <w:tc>
          <w:tcPr>
            <w:tcW w:w="2750" w:type="dxa"/>
          </w:tcPr>
          <w:p w14:paraId="422A2285" w14:textId="77777777" w:rsidR="00004AEC" w:rsidRPr="00CC4A03" w:rsidRDefault="00680423" w:rsidP="00CE2348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ПК-3. 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вести медицинскую документацию</w:t>
            </w:r>
          </w:p>
        </w:tc>
        <w:tc>
          <w:tcPr>
            <w:tcW w:w="4475" w:type="dxa"/>
          </w:tcPr>
          <w:p w14:paraId="657B186A" w14:textId="4E1BBCBA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 в сфере охраны здоровья,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в том числе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определяющие деятельность медицинских работников.</w:t>
            </w:r>
          </w:p>
          <w:p w14:paraId="3E647B04" w14:textId="1401F510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Законодательство Российской Федерации о защите персональных данных.</w:t>
            </w:r>
          </w:p>
          <w:p w14:paraId="2FD0207F" w14:textId="22607BC7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3.з3.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работы в медицинских информационных системах и информационно-телекоммуникационной сети «Интернет».</w:t>
            </w:r>
          </w:p>
          <w:p w14:paraId="5E7B6C05" w14:textId="49571F4E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оформления медицинской документации в медицинских организациях, в том числе в форме электронного документа в пределах должностных обязанностей.</w:t>
            </w:r>
          </w:p>
        </w:tc>
        <w:tc>
          <w:tcPr>
            <w:tcW w:w="4677" w:type="dxa"/>
          </w:tcPr>
          <w:p w14:paraId="3FEBEB63" w14:textId="6B80EF2C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Составление плана работы и отчета о своей работе.</w:t>
            </w:r>
          </w:p>
          <w:p w14:paraId="58B1FA33" w14:textId="41E43408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Соблюдение требований законодательства о персональных данных в работе с персональными данными пациентов.</w:t>
            </w:r>
          </w:p>
          <w:p w14:paraId="3ED84A13" w14:textId="07940173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3.у3.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Заполнение медицинской документации, в том числе в форме электронного документа.</w:t>
            </w:r>
          </w:p>
          <w:p w14:paraId="7E084DDC" w14:textId="5F2B36B9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Обеспечение внутреннего контроля качества и безопасности медицинской деятельности в пределах должностных обязанностей.</w:t>
            </w:r>
          </w:p>
        </w:tc>
        <w:tc>
          <w:tcPr>
            <w:tcW w:w="3085" w:type="dxa"/>
          </w:tcPr>
          <w:p w14:paraId="1F9FEC68" w14:textId="67E2511B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Ведение медицинской документации, в том числе в форме электронного документа, в амбулаторных условиях, и (или) условиях дневного стационара. </w:t>
            </w:r>
          </w:p>
          <w:p w14:paraId="553D1272" w14:textId="0DBBD74F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3.о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2348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Ведение медицинской документации, в том числе в форме электронного документа, в стационарных условиях.</w:t>
            </w:r>
          </w:p>
        </w:tc>
      </w:tr>
      <w:tr w:rsidR="00004AEC" w:rsidRPr="00CC4A03" w14:paraId="50DD3767" w14:textId="77777777" w:rsidTr="005F3FB6">
        <w:tc>
          <w:tcPr>
            <w:tcW w:w="2750" w:type="dxa"/>
          </w:tcPr>
          <w:p w14:paraId="56463473" w14:textId="77777777" w:rsidR="00004AEC" w:rsidRPr="00CC4A03" w:rsidRDefault="00680423" w:rsidP="005F3FB6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ПК-4. 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4475" w:type="dxa"/>
            <w:shd w:val="clear" w:color="auto" w:fill="FFFFFF" w:themeFill="background1"/>
          </w:tcPr>
          <w:p w14:paraId="5E570993" w14:textId="11A7EB1D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4C173886" w14:textId="24822B10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Клинические признаки состояний, требующих оказания медицинской помощи в экстренной форме. </w:t>
            </w:r>
          </w:p>
          <w:p w14:paraId="31E04AA4" w14:textId="08F46143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4.з3.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049C46E1" w14:textId="22985D61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поражающими факторами, воздействием излучения;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отравлениях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; укусах или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ужаливания</w:t>
            </w:r>
            <w:r w:rsidR="00E31D2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A57DC48" w14:textId="168628E0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4.з5.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17AABF5A" w14:textId="6BF198DD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Алгоритм обращения в службы спасения, в том числе вызова бригады скорой помощи.</w:t>
            </w:r>
          </w:p>
          <w:p w14:paraId="0C7BA9A7" w14:textId="592B8BEF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Принципы действия приборов для наружной электроимпульсной терапии (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7F2829DB" w14:textId="11CE1CB8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4.з8.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выполнения наружной электроимпульсной терапии (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) с использованием автоматического наружного дефибриллятора.</w:t>
            </w:r>
          </w:p>
          <w:p w14:paraId="42DAAD9F" w14:textId="7DBDF886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5A43785D" w14:textId="62D4DB8D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4.з10.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проведения базовой сердечно-легочной реанимации.</w:t>
            </w:r>
          </w:p>
          <w:p w14:paraId="696D6C30" w14:textId="29216F53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4.з11.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Методы обеспечения проходимости дыхательных путей.</w:t>
            </w:r>
          </w:p>
          <w:p w14:paraId="25DC5690" w14:textId="7F3D9003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4.з12.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остановки наружных кровотечений.</w:t>
            </w:r>
          </w:p>
          <w:p w14:paraId="10F1A616" w14:textId="3703D052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4.з13.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наложения повязок при оказании медицинской помощи в экстренной форме.</w:t>
            </w:r>
          </w:p>
          <w:p w14:paraId="217D5051" w14:textId="604381F4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4.з14.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5F7F015A" w14:textId="7DBB37F4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4.з15.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Методы иммобилизации с использованием табельных и подручных средств.</w:t>
            </w:r>
          </w:p>
          <w:p w14:paraId="2663AFF1" w14:textId="4F6FB77E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4.з16.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596166A6" w14:textId="0D8113BC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4.з17.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мониторинга 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состояния пациента при оказании медицинской помощи в экстренной форме, порядок передачи пациента бригаде скорой помощи.</w:t>
            </w:r>
          </w:p>
          <w:p w14:paraId="08ABCDB1" w14:textId="77777777" w:rsidR="00004AEC" w:rsidRPr="00CC4A03" w:rsidRDefault="00004AEC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14:paraId="41FEBB8B" w14:textId="1F762955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Диагностика состояний, требующих оказания медицинской помощи в экстренной форме.</w:t>
            </w:r>
          </w:p>
          <w:p w14:paraId="646D9ED5" w14:textId="4402D333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5C733B53" w14:textId="6702A484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4.у3.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пострадавшего (пострадавших).</w:t>
            </w:r>
          </w:p>
          <w:p w14:paraId="4BB7D936" w14:textId="7EC79644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6714C255" w14:textId="33767D49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4.у5.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22702F4A" w14:textId="1F9C0724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Оценка количества пострадавших.</w:t>
            </w:r>
          </w:p>
          <w:p w14:paraId="44D2FFC0" w14:textId="5CF6E47D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DAA48BB" w14:textId="0713DFD4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4.у8.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38B521EC" w14:textId="30EF6FF4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Устранение воздействия повреждающих факторов на пострадавшего.</w:t>
            </w:r>
          </w:p>
          <w:p w14:paraId="17E33B78" w14:textId="519AE20E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4.у10.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Извлечение пострадавшего из транспортного средства или других труднодоступных мест.</w:t>
            </w:r>
          </w:p>
          <w:p w14:paraId="036D312E" w14:textId="33EB1025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4.у11.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Перемещение пострадавшего в безопасное место.</w:t>
            </w:r>
          </w:p>
          <w:p w14:paraId="0F04693C" w14:textId="6A7A18F2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4.у12.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проходимости дыхательных путей при их закупорке инородным телом.</w:t>
            </w:r>
          </w:p>
          <w:p w14:paraId="3745ED20" w14:textId="704AEC16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4.у13.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10A6C5A9" w14:textId="69A4FFED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4.у14.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68F9A07C" w14:textId="322571E6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4.у15.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4B8EA8D0" w14:textId="5053C655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4.у16.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сердечно-легочной реанимации и поддержание проходимости дыхательных путей.</w:t>
            </w:r>
          </w:p>
          <w:p w14:paraId="3AEEFF64" w14:textId="679D76A1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4.у17.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Использование автоматического наружного дефибриллятора.</w:t>
            </w:r>
          </w:p>
          <w:p w14:paraId="7DC87245" w14:textId="1E3DA852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4.у18.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Наложение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окклюзионной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0DD4C432" w14:textId="47826CD6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4.у19.</w:t>
            </w:r>
            <w:r w:rsidR="002A4E6B"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Промывание желудка.</w:t>
            </w:r>
          </w:p>
          <w:p w14:paraId="367760D8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4.у20. 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ужаливаниях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ядовитых животных.</w:t>
            </w:r>
          </w:p>
          <w:p w14:paraId="1CCB1E87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4.у21. Проведение термоизоляции и согревания при воздействии низких температур.</w:t>
            </w:r>
          </w:p>
          <w:p w14:paraId="375EF5A3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4.у22. 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аутоиммобилизация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обездвиживание руками травмированных частей тела.</w:t>
            </w:r>
          </w:p>
          <w:p w14:paraId="51024AD3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4.у23. Предотвращение дополнительного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головы при судорожном приступе, сопровождающемся потерей сознания.</w:t>
            </w:r>
          </w:p>
          <w:p w14:paraId="5FFD6DF9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4.у24. Придание и поддержание оптимального положения тела пострадавшего в зависимости от его состояния.</w:t>
            </w:r>
          </w:p>
          <w:p w14:paraId="1870C3D3" w14:textId="77777777" w:rsidR="00004AEC" w:rsidRPr="00CC4A03" w:rsidRDefault="00680423">
            <w:pPr>
              <w:pStyle w:val="ad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3085" w:type="dxa"/>
            <w:shd w:val="clear" w:color="auto" w:fill="FFFFFF" w:themeFill="background1"/>
          </w:tcPr>
          <w:p w14:paraId="39152B60" w14:textId="2856D25B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7C2DE4C7" w14:textId="514966D1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07AE9D82" w14:textId="2883837A" w:rsidR="00004AEC" w:rsidRPr="00CC4A03" w:rsidRDefault="0068042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4.о3.</w:t>
            </w:r>
            <w:r w:rsidR="002A4E6B" w:rsidRPr="00CC4A0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CC4A03">
              <w:rPr>
                <w:rFonts w:ascii="Times New Roman" w:hAnsi="Times New Roman" w:cs="Times New Roman"/>
                <w:sz w:val="18"/>
                <w:szCs w:val="18"/>
              </w:rP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7FD785A3" w14:textId="3828E423" w:rsidR="00004AEC" w:rsidRPr="00CC4A03" w:rsidRDefault="00680423" w:rsidP="00975C2C">
      <w:pPr>
        <w:keepNext/>
        <w:pageBreakBefore/>
        <w:spacing w:after="0" w:line="240" w:lineRule="auto"/>
        <w:ind w:firstLine="709"/>
        <w:jc w:val="center"/>
        <w:rPr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5. Учебный план</w:t>
      </w:r>
      <w:r w:rsidRPr="00CC4A03"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4"/>
      </w:r>
      <w:r w:rsidR="00975C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</w:t>
      </w:r>
      <w:r w:rsidRPr="00CC4A03">
        <w:rPr>
          <w:bCs/>
          <w:color w:val="000000" w:themeColor="text1"/>
        </w:rPr>
        <w:t>Таблица 2</w:t>
      </w:r>
    </w:p>
    <w:tbl>
      <w:tblPr>
        <w:tblStyle w:val="af1"/>
        <w:tblW w:w="4782" w:type="pct"/>
        <w:tblLayout w:type="fixed"/>
        <w:tblLook w:val="04A0" w:firstRow="1" w:lastRow="0" w:firstColumn="1" w:lastColumn="0" w:noHBand="0" w:noVBand="1"/>
      </w:tblPr>
      <w:tblGrid>
        <w:gridCol w:w="581"/>
        <w:gridCol w:w="9875"/>
        <w:gridCol w:w="1276"/>
        <w:gridCol w:w="992"/>
        <w:gridCol w:w="992"/>
        <w:gridCol w:w="994"/>
      </w:tblGrid>
      <w:tr w:rsidR="002014A0" w:rsidRPr="00CC4A03" w14:paraId="662C6185" w14:textId="77777777" w:rsidTr="002014A0">
        <w:trPr>
          <w:cantSplit/>
          <w:trHeight w:val="656"/>
          <w:tblHeader/>
        </w:trPr>
        <w:tc>
          <w:tcPr>
            <w:tcW w:w="581" w:type="dxa"/>
            <w:vAlign w:val="center"/>
          </w:tcPr>
          <w:p w14:paraId="3791ECC3" w14:textId="0E76FC94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CC4A03">
              <w:rPr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CC4A03">
              <w:rPr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9875" w:type="dxa"/>
            <w:vAlign w:val="center"/>
          </w:tcPr>
          <w:p w14:paraId="7434B892" w14:textId="61C15B41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CC4A03">
              <w:rPr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1276" w:type="dxa"/>
            <w:vAlign w:val="center"/>
          </w:tcPr>
          <w:p w14:paraId="2599C109" w14:textId="5AC55757" w:rsidR="002014A0" w:rsidRPr="00CC4A03" w:rsidRDefault="002014A0" w:rsidP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14:paraId="168F43D3" w14:textId="3084E0BA" w:rsidR="002014A0" w:rsidRPr="00CC4A03" w:rsidRDefault="002014A0" w:rsidP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992" w:type="dxa"/>
            <w:vAlign w:val="center"/>
          </w:tcPr>
          <w:p w14:paraId="1129A90E" w14:textId="2F26D0E8" w:rsidR="002014A0" w:rsidRPr="00CC4A03" w:rsidRDefault="002014A0" w:rsidP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994" w:type="dxa"/>
            <w:vAlign w:val="center"/>
          </w:tcPr>
          <w:p w14:paraId="2C62D259" w14:textId="3C6EFDDD" w:rsidR="002014A0" w:rsidRPr="00CC4A03" w:rsidRDefault="002014A0" w:rsidP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color w:val="000000" w:themeColor="text1"/>
                <w:sz w:val="20"/>
                <w:szCs w:val="20"/>
              </w:rPr>
              <w:t>аттеста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ция</w:t>
            </w:r>
            <w:proofErr w:type="spellEnd"/>
            <w:proofErr w:type="gramEnd"/>
          </w:p>
        </w:tc>
      </w:tr>
      <w:tr w:rsidR="002014A0" w:rsidRPr="00CC4A03" w14:paraId="55D1861D" w14:textId="77777777" w:rsidTr="002014A0">
        <w:trPr>
          <w:trHeight w:val="50"/>
        </w:trPr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28590AA7" w14:textId="77777777" w:rsidR="002014A0" w:rsidRPr="00CC4A03" w:rsidRDefault="002014A0" w:rsidP="00A04232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875" w:type="dxa"/>
            <w:vAlign w:val="center"/>
          </w:tcPr>
          <w:p w14:paraId="7AFA601D" w14:textId="77777777" w:rsidR="002014A0" w:rsidRPr="00CC4A03" w:rsidRDefault="002014A0" w:rsidP="00A04232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color w:val="000000" w:themeColor="text1"/>
                <w:sz w:val="20"/>
                <w:szCs w:val="20"/>
              </w:rPr>
              <w:t>Модуль 1. </w:t>
            </w:r>
            <w:r w:rsidRPr="00CC4A03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по массажу (медицинского брата по массажу)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2462242" w14:textId="4C36E859" w:rsidR="002014A0" w:rsidRPr="00CC4A03" w:rsidRDefault="002014A0" w:rsidP="00A04232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79D2335" w14:textId="4F827D00" w:rsidR="002014A0" w:rsidRPr="00CC4A03" w:rsidRDefault="002014A0" w:rsidP="00A04232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25C6B04" w14:textId="5E82FB80" w:rsidR="002014A0" w:rsidRPr="00CC4A03" w:rsidRDefault="002014A0" w:rsidP="00A04232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0BAF0EA5" w14:textId="4958BE15" w:rsidR="002014A0" w:rsidRPr="00CC4A03" w:rsidRDefault="002014A0" w:rsidP="00A04232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014A0" w:rsidRPr="00CC4A03" w14:paraId="3F7789DA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212ECE3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9875" w:type="dxa"/>
            <w:vAlign w:val="center"/>
          </w:tcPr>
          <w:p w14:paraId="0B169EF4" w14:textId="5857A2AE" w:rsidR="002014A0" w:rsidRPr="00CC4A03" w:rsidRDefault="002014A0" w:rsidP="00A04232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оказания медицинской помощи в рамках профессиональной деятельности медицинской сестры по массажу </w:t>
            </w: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массажу)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DDCABFC" w14:textId="2D7955BB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5BEEF57" w14:textId="3C8CC454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8F09BC5" w14:textId="6ABF64EC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15D5A069" w14:textId="2A0B3D37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06F75A95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7F04264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9875" w:type="dxa"/>
            <w:vAlign w:val="center"/>
          </w:tcPr>
          <w:p w14:paraId="072FDA23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массажа. Воздействие массажа на организм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1D02218" w14:textId="5FD486BE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8B8C118" w14:textId="3CE55067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2D48F69" w14:textId="720D1921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29BE5CB5" w14:textId="3EB37F16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054F2248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5A5ABCE6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9875" w:type="dxa"/>
            <w:vAlign w:val="center"/>
          </w:tcPr>
          <w:p w14:paraId="660DBB4A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Анатомические основы массажа. Методы обследования пациента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7D6E9C3" w14:textId="56BB3F3B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AD2BC8D" w14:textId="02A928E4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198377B" w14:textId="3E8E90FD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12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498EC602" w14:textId="28A6EB55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0405D4CE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47E2D8AE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9875" w:type="dxa"/>
            <w:vAlign w:val="center"/>
          </w:tcPr>
          <w:p w14:paraId="649F71B6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Построение процедуры и курса медицинского массажа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3DA3F8A" w14:textId="38C1827C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6C4649A" w14:textId="0B219AC7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7544F1F" w14:textId="3C8E054E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7757F2AD" w14:textId="0957A769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14B93476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EC1A359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9875" w:type="dxa"/>
            <w:vAlign w:val="center"/>
          </w:tcPr>
          <w:p w14:paraId="15A4763C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Санитарно-гигиенические основы медицинского массажа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1589AA9" w14:textId="5501358D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F322E72" w14:textId="2DD724D6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32C9837" w14:textId="5112D420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6D91FD8E" w14:textId="12DE052C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04AC14FE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201E60B8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9875" w:type="dxa"/>
            <w:vAlign w:val="center"/>
          </w:tcPr>
          <w:p w14:paraId="4871421E" w14:textId="43E8E492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медицинской сестры по массажу</w:t>
            </w: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(медицинского брата по массажу)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C02597B" w14:textId="4223599A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12FA2B1" w14:textId="38ED556D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B81466D" w14:textId="1E3D90B3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48C33A9B" w14:textId="168F66CF" w:rsidR="002014A0" w:rsidRPr="00CC4A03" w:rsidRDefault="002014A0" w:rsidP="00A04232">
            <w:pPr>
              <w:pStyle w:val="Default"/>
              <w:jc w:val="center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D5CCDE8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58AE0F17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9875" w:type="dxa"/>
            <w:vAlign w:val="center"/>
          </w:tcPr>
          <w:p w14:paraId="2885D5C0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165EBE9" w14:textId="286E334D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E181639" w14:textId="39235C85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D19549B" w14:textId="6DD0E5EB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4F5A7C3B" w14:textId="6C673CE0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75FA61B0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4C541B64" w14:textId="77777777" w:rsidR="002014A0" w:rsidRPr="00CC4A03" w:rsidRDefault="002014A0" w:rsidP="00A0423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1.8</w:t>
            </w:r>
          </w:p>
        </w:tc>
        <w:tc>
          <w:tcPr>
            <w:tcW w:w="9875" w:type="dxa"/>
            <w:vAlign w:val="center"/>
          </w:tcPr>
          <w:p w14:paraId="51ABAA90" w14:textId="77777777" w:rsidR="002014A0" w:rsidRPr="00CC4A03" w:rsidRDefault="002014A0" w:rsidP="00A0423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1BB2AFB" w14:textId="7925142B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46CC2C3" w14:textId="3B50EF17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B789C0B" w14:textId="7EFEB611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19EB6124" w14:textId="2E8F4835" w:rsidR="002014A0" w:rsidRPr="00CC4A03" w:rsidRDefault="002014A0" w:rsidP="00A0423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</w:tr>
      <w:tr w:rsidR="002014A0" w:rsidRPr="00CC4A03" w14:paraId="44BAC1FB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2182A54F" w14:textId="77777777" w:rsidR="002014A0" w:rsidRPr="00CC4A03" w:rsidRDefault="002014A0" w:rsidP="00AE1CC6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9875" w:type="dxa"/>
            <w:vAlign w:val="center"/>
          </w:tcPr>
          <w:p w14:paraId="2C0C91A8" w14:textId="77777777" w:rsidR="002014A0" w:rsidRPr="00CC4A03" w:rsidRDefault="002014A0" w:rsidP="00AE1CC6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2. Выполнение медицинского массажа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93C9838" w14:textId="098470F8" w:rsidR="002014A0" w:rsidRPr="00CC4A03" w:rsidRDefault="002014A0" w:rsidP="00AE1CC6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272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24A89368" w14:textId="35A26A37" w:rsidR="002014A0" w:rsidRPr="00CC4A03" w:rsidRDefault="002014A0" w:rsidP="00AE1CC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C4A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22BC862" w14:textId="2EFB33F8" w:rsidR="002014A0" w:rsidRPr="00CC4A03" w:rsidRDefault="002014A0" w:rsidP="00AE1CC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C4A03">
              <w:rPr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1978A766" w14:textId="5DB80745" w:rsidR="002014A0" w:rsidRPr="00CC4A03" w:rsidRDefault="002014A0" w:rsidP="00AE1CC6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2014A0" w:rsidRPr="00CC4A03" w14:paraId="6BA81B11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4BB0906D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9875" w:type="dxa"/>
            <w:vAlign w:val="center"/>
          </w:tcPr>
          <w:p w14:paraId="4FA1820F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Приемы классического массажа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20758D6" w14:textId="13D11200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36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6EE7C5FB" w14:textId="2C909706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CA32FE3" w14:textId="5C7A43EC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30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182C0427" w14:textId="30B5521B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057EAAEF" w14:textId="77777777" w:rsidTr="002014A0">
        <w:trPr>
          <w:trHeight w:val="56"/>
        </w:trPr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2B233F48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9875" w:type="dxa"/>
            <w:vAlign w:val="center"/>
          </w:tcPr>
          <w:p w14:paraId="023F7A69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Классический массаж отдельных анатомических областей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847CC09" w14:textId="3A11DD4A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56B5075" w14:textId="2CB873B9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0FA8B86" w14:textId="14B65747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42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2AEA9C65" w14:textId="19C31BCE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70892555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77036F0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9875" w:type="dxa"/>
            <w:vAlign w:val="center"/>
          </w:tcPr>
          <w:p w14:paraId="56F88428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/>
                <w:sz w:val="20"/>
                <w:szCs w:val="20"/>
              </w:rPr>
              <w:t>Классический массаж в системе лечебных мероприятий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16F2CCBF" w14:textId="5EC308AF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96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BA58989" w14:textId="263768FC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89A37EB" w14:textId="7F0FEFE9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84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7EF74E70" w14:textId="280FE8E0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99EB53F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586A1774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9875" w:type="dxa"/>
            <w:vAlign w:val="center"/>
          </w:tcPr>
          <w:p w14:paraId="7912946E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Рефлекторные виды</w:t>
            </w:r>
            <w:r w:rsidRPr="00CC4A03">
              <w:rPr>
                <w:rFonts w:ascii="Times New Roman" w:eastAsia="Times New Roman" w:hAnsi="Times New Roman"/>
                <w:sz w:val="20"/>
                <w:szCs w:val="20"/>
              </w:rPr>
              <w:t xml:space="preserve"> массажа в системе лечебных мероприятий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8D53140" w14:textId="27FE0926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5CF56AB" w14:textId="57E0E6AD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E3C9F9B" w14:textId="6161E34D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36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2BC25760" w14:textId="4975F37E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E3CF246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389C14A5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9875" w:type="dxa"/>
            <w:vAlign w:val="center"/>
          </w:tcPr>
          <w:p w14:paraId="56D0C0DA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Основы косметического медицинского массажа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1834CE7" w14:textId="3A47D485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52A0E5D" w14:textId="46A98DD4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975D475" w14:textId="749CC367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0D32503D" w14:textId="30EF6C1D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15EDC4D2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3275785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9875" w:type="dxa"/>
            <w:vAlign w:val="center"/>
          </w:tcPr>
          <w:p w14:paraId="77557F53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Массаж в педиатрической практике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6029694" w14:textId="4002901C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C577652" w14:textId="0C1ACAA1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262F75D" w14:textId="6FC6B71A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24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495D28A9" w14:textId="23AA103A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6574E8E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5DA47591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2.7</w:t>
            </w:r>
          </w:p>
        </w:tc>
        <w:tc>
          <w:tcPr>
            <w:tcW w:w="9875" w:type="dxa"/>
            <w:vAlign w:val="center"/>
          </w:tcPr>
          <w:p w14:paraId="093F2E3F" w14:textId="77777777" w:rsidR="002014A0" w:rsidRPr="00CC4A03" w:rsidRDefault="002014A0" w:rsidP="00AE1CC6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Сочетание медицинского массажа с лечебной физической культурой и другими лечебными методами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7DDCFF2" w14:textId="1DA860F1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37F656E" w14:textId="7475991B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9632A17" w14:textId="61060533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30D78007" w14:textId="6677BC72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1AC9E641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E6D7866" w14:textId="77777777" w:rsidR="002014A0" w:rsidRPr="00CC4A03" w:rsidRDefault="002014A0" w:rsidP="00AE1CC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2.8</w:t>
            </w:r>
          </w:p>
        </w:tc>
        <w:tc>
          <w:tcPr>
            <w:tcW w:w="9875" w:type="dxa"/>
            <w:vAlign w:val="center"/>
          </w:tcPr>
          <w:p w14:paraId="78B0C096" w14:textId="77777777" w:rsidR="002014A0" w:rsidRPr="00CC4A03" w:rsidRDefault="002014A0" w:rsidP="00AE1CC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FD92B1C" w14:textId="08E508BF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957AB50" w14:textId="290EDFD1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353E33E" w14:textId="1EC5BF73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6407D02B" w14:textId="44BCC80D" w:rsidR="002014A0" w:rsidRPr="00CC4A03" w:rsidRDefault="002014A0" w:rsidP="00AE1CC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6</w:t>
            </w:r>
          </w:p>
        </w:tc>
      </w:tr>
      <w:tr w:rsidR="002014A0" w:rsidRPr="00CC4A03" w14:paraId="29B1611F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4E92FCEA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9875" w:type="dxa"/>
            <w:shd w:val="clear" w:color="auto" w:fill="FFFFFF" w:themeFill="background1"/>
            <w:vAlign w:val="center"/>
          </w:tcPr>
          <w:p w14:paraId="77FD8AC6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  <w:tc>
          <w:tcPr>
            <w:tcW w:w="1276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4C1D21A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AA6192C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1206BC6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994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53191C1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2014A0" w:rsidRPr="00CC4A03" w14:paraId="21AC4D75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14E7AB18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9875" w:type="dxa"/>
            <w:shd w:val="clear" w:color="auto" w:fill="FFFFFF" w:themeFill="background1"/>
            <w:vAlign w:val="center"/>
          </w:tcPr>
          <w:p w14:paraId="169B807A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1276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669C8A1B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52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E6B1A15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DD45D2A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42</w:t>
            </w:r>
          </w:p>
        </w:tc>
        <w:tc>
          <w:tcPr>
            <w:tcW w:w="994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B283CAC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66D62338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6A24331B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9875" w:type="dxa"/>
            <w:shd w:val="clear" w:color="auto" w:fill="FFFFFF" w:themeFill="background1"/>
            <w:vAlign w:val="center"/>
          </w:tcPr>
          <w:p w14:paraId="09C97618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1276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0C41DAF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EB3876F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85F8464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AB46D69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</w:tr>
      <w:tr w:rsidR="002014A0" w:rsidRPr="00CC4A03" w14:paraId="467E981F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4011FF86" w14:textId="77777777" w:rsidR="002014A0" w:rsidRPr="00CC4A03" w:rsidRDefault="002014A0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9875" w:type="dxa"/>
            <w:vAlign w:val="center"/>
          </w:tcPr>
          <w:p w14:paraId="0D848BE7" w14:textId="77777777" w:rsidR="002014A0" w:rsidRPr="00CC4A03" w:rsidRDefault="002014A0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30F7D6B0" w14:textId="77777777" w:rsidR="002014A0" w:rsidRPr="00CC4A03" w:rsidRDefault="002014A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110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2EF3F980" w14:textId="77777777" w:rsidR="002014A0" w:rsidRPr="00CC4A03" w:rsidRDefault="002014A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60B77BFD" w14:textId="77777777" w:rsidR="002014A0" w:rsidRPr="00CC4A03" w:rsidRDefault="002014A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</w:tcPr>
          <w:p w14:paraId="70A35EF4" w14:textId="77777777" w:rsidR="002014A0" w:rsidRPr="00CC4A03" w:rsidRDefault="002014A0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2014A0" w:rsidRPr="00CC4A03" w14:paraId="717448E3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019EC33E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9875" w:type="dxa"/>
          </w:tcPr>
          <w:p w14:paraId="42B4DD2B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Выполнение медицинского массажа взрослым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2F958494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72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160BEB6C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625356EA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</w:tcPr>
          <w:p w14:paraId="5B4B43C8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67B7072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151D28A0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9875" w:type="dxa"/>
          </w:tcPr>
          <w:p w14:paraId="1AAC34DB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Выполнение медицинского массажа детям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5B7467E9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CC4A03">
              <w:rPr>
                <w:sz w:val="20"/>
                <w:szCs w:val="20"/>
              </w:rPr>
              <w:t>36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1BC331E2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2A5D7595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</w:tcPr>
          <w:p w14:paraId="36FE57CF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</w:tr>
      <w:tr w:rsidR="002014A0" w:rsidRPr="00CC4A03" w14:paraId="5F05926D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5895B3DB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9875" w:type="dxa"/>
            <w:vAlign w:val="center"/>
          </w:tcPr>
          <w:p w14:paraId="0221CEB9" w14:textId="77777777" w:rsidR="002014A0" w:rsidRPr="00CC4A03" w:rsidRDefault="002014A0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660453D7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4F1147A2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64F5EB3D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</w:tcPr>
          <w:p w14:paraId="3DC8E4FD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>2</w:t>
            </w:r>
          </w:p>
        </w:tc>
      </w:tr>
      <w:tr w:rsidR="002014A0" w:rsidRPr="00CC4A03" w14:paraId="3E31E1E4" w14:textId="77777777" w:rsidTr="002014A0">
        <w:tc>
          <w:tcPr>
            <w:tcW w:w="581" w:type="dxa"/>
            <w:tcMar>
              <w:left w:w="57" w:type="dxa"/>
              <w:right w:w="57" w:type="dxa"/>
            </w:tcMar>
            <w:vAlign w:val="center"/>
          </w:tcPr>
          <w:p w14:paraId="73CF5B9A" w14:textId="77777777" w:rsidR="002014A0" w:rsidRPr="00CC4A03" w:rsidRDefault="002014A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CC4A03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9875" w:type="dxa"/>
            <w:vAlign w:val="center"/>
          </w:tcPr>
          <w:p w14:paraId="74FA1462" w14:textId="77777777" w:rsidR="002014A0" w:rsidRPr="00CC4A03" w:rsidRDefault="002014A0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8ECF41B" w14:textId="77777777" w:rsidR="002014A0" w:rsidRPr="00CC4A03" w:rsidRDefault="002014A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55D7710" w14:textId="77777777" w:rsidR="002014A0" w:rsidRPr="00CC4A03" w:rsidRDefault="002014A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DAD970D" w14:textId="77777777" w:rsidR="002014A0" w:rsidRPr="00CC4A03" w:rsidRDefault="002014A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4" w:type="dxa"/>
            <w:tcMar>
              <w:left w:w="28" w:type="dxa"/>
              <w:right w:w="28" w:type="dxa"/>
            </w:tcMar>
            <w:vAlign w:val="center"/>
          </w:tcPr>
          <w:p w14:paraId="4E661B4B" w14:textId="77777777" w:rsidR="002014A0" w:rsidRPr="00CC4A03" w:rsidRDefault="002014A0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2014A0" w:rsidRPr="00CC4A03" w14:paraId="3519BA1C" w14:textId="77777777" w:rsidTr="002014A0">
        <w:trPr>
          <w:trHeight w:val="76"/>
        </w:trPr>
        <w:tc>
          <w:tcPr>
            <w:tcW w:w="10456" w:type="dxa"/>
            <w:gridSpan w:val="2"/>
            <w:vAlign w:val="center"/>
          </w:tcPr>
          <w:p w14:paraId="1AB3B2E9" w14:textId="77777777" w:rsidR="002014A0" w:rsidRPr="00CC4A03" w:rsidRDefault="002014A0">
            <w:pPr>
              <w:pStyle w:val="Default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1276" w:type="dxa"/>
            <w:tcMar>
              <w:left w:w="0" w:type="dxa"/>
              <w:right w:w="0" w:type="dxa"/>
            </w:tcMar>
          </w:tcPr>
          <w:p w14:paraId="7AE34844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14:paraId="7C585EAC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14:paraId="6534E3FE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288</w:t>
            </w:r>
          </w:p>
        </w:tc>
        <w:tc>
          <w:tcPr>
            <w:tcW w:w="994" w:type="dxa"/>
            <w:tcMar>
              <w:left w:w="0" w:type="dxa"/>
              <w:right w:w="0" w:type="dxa"/>
            </w:tcMar>
          </w:tcPr>
          <w:p w14:paraId="7C2F13DB" w14:textId="77777777" w:rsidR="002014A0" w:rsidRPr="00CC4A03" w:rsidRDefault="002014A0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</w:tr>
    </w:tbl>
    <w:p w14:paraId="3705A042" w14:textId="51226449" w:rsidR="00004AEC" w:rsidRPr="00CC4A03" w:rsidRDefault="00E31D2A">
      <w:pPr>
        <w:pStyle w:val="Default"/>
        <w:jc w:val="both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 xml:space="preserve">* </w:t>
      </w:r>
      <w:r w:rsidRPr="00E31D2A">
        <w:rPr>
          <w:color w:val="000000" w:themeColor="text1"/>
          <w:sz w:val="20"/>
        </w:rPr>
        <w:t>Семинары, практические занятия, практикумы, лабораторные работы, коллоквиумы и иные аналогичные занятия.</w:t>
      </w:r>
    </w:p>
    <w:p w14:paraId="6DE1E6E1" w14:textId="77777777" w:rsidR="00004AEC" w:rsidRPr="00CC4A03" w:rsidRDefault="00004AEC">
      <w:pPr>
        <w:pStyle w:val="Default"/>
        <w:keepNext/>
        <w:jc w:val="both"/>
        <w:rPr>
          <w:color w:val="000000" w:themeColor="text1"/>
          <w:sz w:val="20"/>
        </w:rPr>
      </w:pPr>
    </w:p>
    <w:p w14:paraId="0E633CF4" w14:textId="77777777" w:rsidR="00004AEC" w:rsidRPr="00CC4A03" w:rsidRDefault="00680423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Календарный учебный график</w:t>
      </w:r>
      <w:r w:rsidRPr="00CC4A03">
        <w:rPr>
          <w:rStyle w:val="af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5"/>
      </w:r>
    </w:p>
    <w:p w14:paraId="10260FD2" w14:textId="77777777" w:rsidR="00004AEC" w:rsidRPr="00CC4A03" w:rsidRDefault="00680423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Календарный учебный график обеспечивает реализацию образовательной программы в соответствии с учебным планом и разрабатывается организацией, осуществляющей образовательную деятельность, самостоятельно.</w:t>
      </w:r>
    </w:p>
    <w:p w14:paraId="1F39A117" w14:textId="77777777" w:rsidR="00004AEC" w:rsidRPr="00CC4A03" w:rsidRDefault="00004A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E5B2DF" w14:textId="77777777" w:rsidR="00004AEC" w:rsidRPr="00CC4A03" w:rsidRDefault="00680423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 Рабочие программы модулей</w:t>
      </w:r>
      <w:r w:rsidRPr="00CC4A03">
        <w:rPr>
          <w:rStyle w:val="af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6"/>
      </w:r>
    </w:p>
    <w:p w14:paraId="070BBB61" w14:textId="77777777" w:rsidR="00004AEC" w:rsidRPr="00CC4A03" w:rsidRDefault="00680423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4"/>
          <w:szCs w:val="28"/>
        </w:rPr>
        <w:t>Таблица 3</w:t>
      </w:r>
    </w:p>
    <w:tbl>
      <w:tblPr>
        <w:tblW w:w="152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404"/>
        <w:gridCol w:w="9783"/>
        <w:gridCol w:w="1433"/>
      </w:tblGrid>
      <w:tr w:rsidR="00004AEC" w:rsidRPr="00CC4A03" w14:paraId="11AD8248" w14:textId="77777777" w:rsidTr="0039179C">
        <w:trPr>
          <w:trHeight w:val="607"/>
          <w:tblHeader/>
        </w:trPr>
        <w:tc>
          <w:tcPr>
            <w:tcW w:w="592" w:type="dxa"/>
            <w:vAlign w:val="center"/>
          </w:tcPr>
          <w:p w14:paraId="68202BB7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404" w:type="dxa"/>
            <w:vAlign w:val="center"/>
          </w:tcPr>
          <w:p w14:paraId="3539E8A8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9783" w:type="dxa"/>
            <w:vAlign w:val="center"/>
          </w:tcPr>
          <w:p w14:paraId="099F36AC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433" w:type="dxa"/>
            <w:vAlign w:val="center"/>
          </w:tcPr>
          <w:p w14:paraId="3C011C75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Коды формируемых компетенций</w:t>
            </w:r>
          </w:p>
        </w:tc>
      </w:tr>
      <w:tr w:rsidR="00004AEC" w:rsidRPr="00CC4A03" w14:paraId="254F52AD" w14:textId="77777777">
        <w:tc>
          <w:tcPr>
            <w:tcW w:w="592" w:type="dxa"/>
            <w:vAlign w:val="center"/>
          </w:tcPr>
          <w:p w14:paraId="486BCC76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620" w:type="dxa"/>
            <w:gridSpan w:val="3"/>
            <w:vAlign w:val="center"/>
          </w:tcPr>
          <w:p w14:paraId="6A8FAF92" w14:textId="77777777" w:rsidR="00004AEC" w:rsidRPr="00CC4A03" w:rsidRDefault="00680423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CC4A03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по массажу (медицинского брата по массажу)</w:t>
            </w:r>
          </w:p>
        </w:tc>
      </w:tr>
      <w:tr w:rsidR="0039179C" w:rsidRPr="00CC4A03" w14:paraId="3CBD6E35" w14:textId="77777777" w:rsidTr="0039179C">
        <w:tc>
          <w:tcPr>
            <w:tcW w:w="592" w:type="dxa"/>
          </w:tcPr>
          <w:p w14:paraId="6F237A21" w14:textId="77777777" w:rsidR="0039179C" w:rsidRPr="00CC4A03" w:rsidRDefault="0039179C" w:rsidP="003917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3404" w:type="dxa"/>
          </w:tcPr>
          <w:p w14:paraId="3F114889" w14:textId="7E7CE1E0" w:rsidR="0039179C" w:rsidRPr="00CC4A03" w:rsidRDefault="0039179C" w:rsidP="0039179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оказания медицинской помощи в рамках профессиональной деятельности медицинской сестры по массажу </w:t>
            </w: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массажу)</w:t>
            </w:r>
          </w:p>
        </w:tc>
        <w:tc>
          <w:tcPr>
            <w:tcW w:w="9783" w:type="dxa"/>
            <w:vAlign w:val="center"/>
          </w:tcPr>
          <w:p w14:paraId="1518960D" w14:textId="77777777" w:rsidR="0039179C" w:rsidRPr="00CC4A03" w:rsidRDefault="0039179C" w:rsidP="003917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деятельность медицинской сестры по массажу (медицинского брата по массажу). Порядки оказания медицинской помощи, стандарты медицинской помощи. Клинические рекомендации при оказании медицинской помощи в части медицинской реабилитации и санаторно-курортного лечения, </w:t>
            </w:r>
            <w:proofErr w:type="gramStart"/>
            <w:r w:rsidRPr="00CC4A03">
              <w:rPr>
                <w:rFonts w:ascii="Times New Roman" w:hAnsi="Times New Roman" w:cs="Times New Roman"/>
                <w:sz w:val="20"/>
                <w:szCs w:val="20"/>
              </w:rPr>
              <w:t>включающих</w:t>
            </w:r>
            <w:proofErr w:type="gramEnd"/>
            <w:r w:rsidRPr="00CC4A03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массаж. Профессиональный стандарт. 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 Внутренний контроль качества и безопасности медицинской деятельности в работе медицинской сестры по массажу (медицинского брата по массажу). </w:t>
            </w:r>
          </w:p>
        </w:tc>
        <w:tc>
          <w:tcPr>
            <w:tcW w:w="1433" w:type="dxa"/>
          </w:tcPr>
          <w:p w14:paraId="6B4121E0" w14:textId="77777777" w:rsidR="0039179C" w:rsidRPr="00CC4A03" w:rsidRDefault="0039179C" w:rsidP="003917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39179C" w:rsidRPr="00CC4A03" w14:paraId="243593CF" w14:textId="77777777" w:rsidTr="0039179C">
        <w:tc>
          <w:tcPr>
            <w:tcW w:w="592" w:type="dxa"/>
          </w:tcPr>
          <w:p w14:paraId="4A39CD62" w14:textId="77777777" w:rsidR="0039179C" w:rsidRPr="00CC4A03" w:rsidRDefault="0039179C" w:rsidP="003917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404" w:type="dxa"/>
          </w:tcPr>
          <w:p w14:paraId="2688F22F" w14:textId="430B748D" w:rsidR="0039179C" w:rsidRPr="00CC4A03" w:rsidRDefault="0039179C" w:rsidP="003917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массажа. Воздействие массажа на организм</w:t>
            </w:r>
          </w:p>
        </w:tc>
        <w:tc>
          <w:tcPr>
            <w:tcW w:w="9783" w:type="dxa"/>
          </w:tcPr>
          <w:p w14:paraId="6EBFB6C9" w14:textId="3425BF65" w:rsidR="0039179C" w:rsidRPr="00CC4A03" w:rsidRDefault="0039179C" w:rsidP="0039179C">
            <w:pPr>
              <w:pStyle w:val="aff7"/>
              <w:jc w:val="both"/>
              <w:rPr>
                <w:sz w:val="20"/>
                <w:szCs w:val="20"/>
              </w:rPr>
            </w:pPr>
            <w:r w:rsidRPr="00CC4A03">
              <w:rPr>
                <w:sz w:val="20"/>
                <w:szCs w:val="20"/>
              </w:rPr>
              <w:t xml:space="preserve">Введение в медицинский массаж. Массаж как лечебно-профилактический метод воздействия на организм человека. Массаж как составная часть физиотерапии. Место массажа в порядках оказания медицинской помощи, стандартах медицинской помощи и клинических рекомендациях. Классификации массажа: по цели назначения, по способу воздействия, по средству воздействия, по области воздействия. Виды массажа и их краткая характеристика. Основные виды и группы приемов классического массажа. Системы и школы массажа. Общее и местное влияние массажа на организм. Физиологическое влияние массажа на различные системы и органы. Влияние массажа на периферическую и центральную нервную систему. Понятия тонизирующего и седативного массажа. Влияние массажа на </w:t>
            </w:r>
            <w:proofErr w:type="spellStart"/>
            <w:r w:rsidRPr="00CC4A03">
              <w:rPr>
                <w:sz w:val="20"/>
                <w:szCs w:val="20"/>
              </w:rPr>
              <w:t>окислительно</w:t>
            </w:r>
            <w:proofErr w:type="spellEnd"/>
            <w:r w:rsidRPr="00CC4A03">
              <w:rPr>
                <w:sz w:val="20"/>
                <w:szCs w:val="20"/>
              </w:rPr>
              <w:t xml:space="preserve">-восстановительные процессы. Механизмы действия массажа на организм человека. Основные взаимодействующие факторы и механизмы действия массажа: механический, нервно-рефлекторный и нейрогуморальный. Содержание понятий: предварительный массаж, подготовительный массаж, избирательный массаж. Понятие об условных единицах на выполнение массажных процедур. Факторы времени в массаже в условных массажных единицах. </w:t>
            </w:r>
          </w:p>
        </w:tc>
        <w:tc>
          <w:tcPr>
            <w:tcW w:w="1433" w:type="dxa"/>
          </w:tcPr>
          <w:p w14:paraId="4BD42252" w14:textId="77777777" w:rsidR="0039179C" w:rsidRPr="00CC4A03" w:rsidRDefault="0039179C" w:rsidP="003917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39179C" w:rsidRPr="00CC4A03" w14:paraId="0BC24AD7" w14:textId="77777777" w:rsidTr="0074070E">
        <w:tc>
          <w:tcPr>
            <w:tcW w:w="592" w:type="dxa"/>
          </w:tcPr>
          <w:p w14:paraId="367434E1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404" w:type="dxa"/>
          </w:tcPr>
          <w:p w14:paraId="231D7CEC" w14:textId="26039DB8" w:rsidR="0039179C" w:rsidRPr="00CC4A03" w:rsidRDefault="0039179C" w:rsidP="0039179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Анатомические основы массажа. Методы обследования пациента</w:t>
            </w:r>
          </w:p>
        </w:tc>
        <w:tc>
          <w:tcPr>
            <w:tcW w:w="9783" w:type="dxa"/>
          </w:tcPr>
          <w:p w14:paraId="3D4E33C4" w14:textId="633ABB8A" w:rsidR="0039179C" w:rsidRPr="00CC4A03" w:rsidRDefault="0039179C" w:rsidP="003917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Роль кожи в физиологическом действии массажа на организм. Виды кожных рецепторов. Топографическая анатомия различных областей тела (голова, лица, шея, грудь, живот, верхняя и нижняя конечность). Проекции мышц, костей, внутренних органов, крупных сосудов и нервных стволов на покровные ткани. Основы биомеханики. Оси движения и нормальный объем движений в крупных суставах конечностей. Физиологические изгибы позвоночника; нормальная подвижность его отделов.</w:t>
            </w:r>
          </w:p>
          <w:p w14:paraId="7C24AB5C" w14:textId="77777777" w:rsidR="0039179C" w:rsidRPr="00CC4A03" w:rsidRDefault="0039179C" w:rsidP="003917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Особенности регуляции и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саморегуляции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функциональных систем организма человека разного возраста в норме и при патологических процессах. Анатомо-физиологическое обоснование механизма действия различных видов медицинского массажа на организм человека разного возраста. Функции вегетативной нервной системы. Строение вегетативной нервной системы. Понятие о вегетативном тонусе и равновесии. Деление на массажные области и зоны массажа. Методики сбора анамнеза. Последовательность, правила и техника осмотра, пальпации и других объективных методов выявления рефлекторных изменений в тканях соответствующих анатомических областей. Алгоритм обследования анатомической области и зоны. Определение анатомических областей (их границ) тела массируемого, проекции костей, сосудов, нервов, внутренних органов и костно-мышечные ориентиры. Выявление рефлекторных изменений в коже, фасциях и связках, мышцах, периосте. Идентификация участков напряжения мышечной ткани, зон гиперестезии, болезненности.</w:t>
            </w:r>
          </w:p>
        </w:tc>
        <w:tc>
          <w:tcPr>
            <w:tcW w:w="1433" w:type="dxa"/>
          </w:tcPr>
          <w:p w14:paraId="25CEDB5D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</w:t>
            </w:r>
          </w:p>
        </w:tc>
      </w:tr>
      <w:tr w:rsidR="0039179C" w:rsidRPr="00CC4A03" w14:paraId="4C9D6A58" w14:textId="77777777" w:rsidTr="0074070E">
        <w:tc>
          <w:tcPr>
            <w:tcW w:w="592" w:type="dxa"/>
          </w:tcPr>
          <w:p w14:paraId="37BDDB98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1.4</w:t>
            </w:r>
          </w:p>
        </w:tc>
        <w:tc>
          <w:tcPr>
            <w:tcW w:w="3404" w:type="dxa"/>
          </w:tcPr>
          <w:p w14:paraId="099E269F" w14:textId="1DBD81D9" w:rsidR="0039179C" w:rsidRPr="00CC4A03" w:rsidRDefault="0039179C" w:rsidP="003917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Построение процедуры и курса медицинского массажа</w:t>
            </w:r>
          </w:p>
        </w:tc>
        <w:tc>
          <w:tcPr>
            <w:tcW w:w="9783" w:type="dxa"/>
          </w:tcPr>
          <w:p w14:paraId="133C516B" w14:textId="77777777" w:rsidR="0039179C" w:rsidRPr="00CC4A03" w:rsidRDefault="0039179C" w:rsidP="003917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показания и противопоказания к массажу. Абсолютные и относительные противопоказания к массажной процедуре. Условия, обеспечивающие правильное выполнение массажа. Правила целевого выбора приемов и видов массажа при боли, отеках тканей и других показаниях. Правила построения процедуры и курса медицинского массажа. Планирование количества, порядка обработки массируемых зон, интенсивности воздействия и времени проведение одной процедуры.</w:t>
            </w:r>
          </w:p>
        </w:tc>
        <w:tc>
          <w:tcPr>
            <w:tcW w:w="1433" w:type="dxa"/>
          </w:tcPr>
          <w:p w14:paraId="0C0C3D6E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39179C" w:rsidRPr="00CC4A03" w14:paraId="7B918B7A" w14:textId="77777777" w:rsidTr="0074070E">
        <w:tc>
          <w:tcPr>
            <w:tcW w:w="592" w:type="dxa"/>
          </w:tcPr>
          <w:p w14:paraId="4E059373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3404" w:type="dxa"/>
          </w:tcPr>
          <w:p w14:paraId="46F688AE" w14:textId="3175CE07" w:rsidR="0039179C" w:rsidRPr="00CC4A03" w:rsidRDefault="0039179C" w:rsidP="003917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Санитарно-гигиенические основы медицинского массажа</w:t>
            </w:r>
          </w:p>
        </w:tc>
        <w:tc>
          <w:tcPr>
            <w:tcW w:w="9783" w:type="dxa"/>
          </w:tcPr>
          <w:p w14:paraId="7AE6563F" w14:textId="77777777" w:rsidR="0039179C" w:rsidRPr="00CC4A03" w:rsidRDefault="0039179C" w:rsidP="003917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Стандарт оснащения массажного кабинета. Санитарно-эпидемиологические требования и нормативы при выполнении медицинского массажа. Основное и вспомогательное оборудование, разрешенное к применению при выполнении процедуры медицинского массажа. Требования к массажисту. Требования к рабочей одежде и обуви медицинской сестры по массажу (медицинского брата по массажу), пациентов и медицинского персонала медицинской организации. Эргономика в массаже. Факторы, облегчающие работу массажиста. Методы профилактики и снятия физического утомления. Уход за руками, упражнения для рук. Санитарно-гигиенические требования к обработке рук массажиста. Профилактика инфекций, связанных с оказанием медицинской помощи. Организация системы сбора и утилизации отходов в учреждении здравоохранения. Тара для сбора отходов. </w:t>
            </w:r>
          </w:p>
        </w:tc>
        <w:tc>
          <w:tcPr>
            <w:tcW w:w="1433" w:type="dxa"/>
          </w:tcPr>
          <w:p w14:paraId="7187A353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39179C" w:rsidRPr="00CC4A03" w14:paraId="6A48A6A0" w14:textId="77777777" w:rsidTr="0074070E">
        <w:tc>
          <w:tcPr>
            <w:tcW w:w="592" w:type="dxa"/>
          </w:tcPr>
          <w:p w14:paraId="19A0CFEB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1.6</w:t>
            </w:r>
          </w:p>
        </w:tc>
        <w:tc>
          <w:tcPr>
            <w:tcW w:w="3404" w:type="dxa"/>
          </w:tcPr>
          <w:p w14:paraId="495522F1" w14:textId="475DC89F" w:rsidR="0039179C" w:rsidRPr="00CC4A03" w:rsidRDefault="0039179C" w:rsidP="0039179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медицинской сестры по массажу</w:t>
            </w:r>
            <w:r w:rsidR="00DE4C00"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массажу)</w:t>
            </w:r>
          </w:p>
        </w:tc>
        <w:tc>
          <w:tcPr>
            <w:tcW w:w="9783" w:type="dxa"/>
          </w:tcPr>
          <w:p w14:paraId="622A56B5" w14:textId="77777777" w:rsidR="0039179C" w:rsidRPr="00CC4A03" w:rsidRDefault="0039179C" w:rsidP="0039179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</w:p>
        </w:tc>
        <w:tc>
          <w:tcPr>
            <w:tcW w:w="1433" w:type="dxa"/>
          </w:tcPr>
          <w:p w14:paraId="0D4D51D2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39179C" w:rsidRPr="00CC4A03" w14:paraId="00079353" w14:textId="77777777" w:rsidTr="0074070E">
        <w:tc>
          <w:tcPr>
            <w:tcW w:w="592" w:type="dxa"/>
          </w:tcPr>
          <w:p w14:paraId="002D30F4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404" w:type="dxa"/>
          </w:tcPr>
          <w:p w14:paraId="60BBB889" w14:textId="47354A96" w:rsidR="0039179C" w:rsidRPr="00CC4A03" w:rsidRDefault="0039179C" w:rsidP="003917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9783" w:type="dxa"/>
          </w:tcPr>
          <w:p w14:paraId="1CA34CF2" w14:textId="77777777" w:rsidR="0039179C" w:rsidRPr="00CC4A03" w:rsidRDefault="0039179C" w:rsidP="0039179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</w:t>
            </w: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персональных данных пациентов и сведений, составляющих врачебную тайну.</w:t>
            </w:r>
          </w:p>
        </w:tc>
        <w:tc>
          <w:tcPr>
            <w:tcW w:w="1433" w:type="dxa"/>
          </w:tcPr>
          <w:p w14:paraId="3FCB945D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ПК-3</w:t>
            </w:r>
          </w:p>
        </w:tc>
      </w:tr>
      <w:tr w:rsidR="0039179C" w:rsidRPr="00CC4A03" w14:paraId="378C76F0" w14:textId="77777777" w:rsidTr="0074070E">
        <w:tc>
          <w:tcPr>
            <w:tcW w:w="592" w:type="dxa"/>
          </w:tcPr>
          <w:p w14:paraId="3DAB7AF8" w14:textId="77777777" w:rsidR="0039179C" w:rsidRPr="00CC4A03" w:rsidRDefault="0039179C" w:rsidP="007407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1.8</w:t>
            </w:r>
          </w:p>
        </w:tc>
        <w:tc>
          <w:tcPr>
            <w:tcW w:w="3404" w:type="dxa"/>
          </w:tcPr>
          <w:p w14:paraId="76994F30" w14:textId="299E668C" w:rsidR="0039179C" w:rsidRPr="00CC4A03" w:rsidRDefault="0039179C" w:rsidP="00391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783" w:type="dxa"/>
          </w:tcPr>
          <w:p w14:paraId="727FDCC5" w14:textId="73E66076" w:rsidR="0039179C" w:rsidRPr="00CC4A03" w:rsidRDefault="0039179C" w:rsidP="007407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1.1-1.7</w:t>
            </w:r>
            <w:r w:rsidR="00DE4C00"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33" w:type="dxa"/>
          </w:tcPr>
          <w:p w14:paraId="2E4566FB" w14:textId="77777777" w:rsidR="0039179C" w:rsidRPr="00CC4A03" w:rsidRDefault="0039179C" w:rsidP="00DE4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</w:t>
            </w:r>
          </w:p>
        </w:tc>
      </w:tr>
      <w:tr w:rsidR="00004AEC" w:rsidRPr="00CC4A03" w14:paraId="33BF9E99" w14:textId="77777777">
        <w:tc>
          <w:tcPr>
            <w:tcW w:w="592" w:type="dxa"/>
            <w:vAlign w:val="center"/>
          </w:tcPr>
          <w:p w14:paraId="22BBA12B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620" w:type="dxa"/>
            <w:gridSpan w:val="3"/>
          </w:tcPr>
          <w:p w14:paraId="1322A925" w14:textId="77777777" w:rsidR="00004AEC" w:rsidRPr="00CC4A03" w:rsidRDefault="006804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Модуль 2. Выполнение медицинского массажа</w:t>
            </w:r>
          </w:p>
        </w:tc>
      </w:tr>
      <w:tr w:rsidR="008F2A28" w:rsidRPr="00CC4A03" w14:paraId="0284BB36" w14:textId="77777777" w:rsidTr="009D2AA7">
        <w:tc>
          <w:tcPr>
            <w:tcW w:w="592" w:type="dxa"/>
          </w:tcPr>
          <w:p w14:paraId="59342939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404" w:type="dxa"/>
          </w:tcPr>
          <w:p w14:paraId="411E6126" w14:textId="15EB426A" w:rsidR="008F2A28" w:rsidRPr="00CC4A03" w:rsidRDefault="008F2A28" w:rsidP="008F2A2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Приемы классического массажа</w:t>
            </w:r>
          </w:p>
        </w:tc>
        <w:tc>
          <w:tcPr>
            <w:tcW w:w="9783" w:type="dxa"/>
          </w:tcPr>
          <w:p w14:paraId="4581C8CB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Классификация приемов классического массажа. Основные, вспомогательные и комбинированные приемы массажа. Характерные отличительные особенности каждой группы массажных приемов. </w:t>
            </w:r>
            <w:proofErr w:type="gram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Поглаживание, растирание, разминание, вибрация: определение, классификация, характеристика, методические указания по технике выполнения. </w:t>
            </w:r>
            <w:proofErr w:type="gramEnd"/>
          </w:p>
        </w:tc>
        <w:tc>
          <w:tcPr>
            <w:tcW w:w="1433" w:type="dxa"/>
          </w:tcPr>
          <w:p w14:paraId="1F00F35B" w14:textId="77777777" w:rsidR="008F2A28" w:rsidRPr="00CC4A03" w:rsidRDefault="008F2A28" w:rsidP="008F2A2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2E90E439" w14:textId="77777777" w:rsidTr="009D2AA7">
        <w:tc>
          <w:tcPr>
            <w:tcW w:w="592" w:type="dxa"/>
          </w:tcPr>
          <w:p w14:paraId="390EAF3B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3404" w:type="dxa"/>
          </w:tcPr>
          <w:p w14:paraId="03652F26" w14:textId="562947F6" w:rsidR="008F2A28" w:rsidRPr="00CC4A03" w:rsidRDefault="008F2A28" w:rsidP="008F2A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Классический массаж отдельных анатомических областей</w:t>
            </w:r>
          </w:p>
        </w:tc>
        <w:tc>
          <w:tcPr>
            <w:tcW w:w="9783" w:type="dxa"/>
          </w:tcPr>
          <w:p w14:paraId="5BCE7E93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Исходные положения пациента и медицинской сестры по массажу (медицинского брата по массажу) при проведении различных видов медицинского массажа. Последовательность, правила и техники пальпации массируемых областей. Границы анатомических областей. Методические указания к массажу различных анатомических областей, общего массажа. Особенности динамического наблюдения и контроля над состоянием массируемого во время проведения процедуры, возможные ответные реакции на проведенное воздействие.</w:t>
            </w:r>
          </w:p>
        </w:tc>
        <w:tc>
          <w:tcPr>
            <w:tcW w:w="1433" w:type="dxa"/>
          </w:tcPr>
          <w:p w14:paraId="1BDAA8F8" w14:textId="77777777" w:rsidR="008F2A28" w:rsidRPr="00CC4A03" w:rsidRDefault="008F2A28" w:rsidP="008F2A2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67E490B9" w14:textId="77777777" w:rsidTr="009D2AA7">
        <w:tc>
          <w:tcPr>
            <w:tcW w:w="592" w:type="dxa"/>
          </w:tcPr>
          <w:p w14:paraId="0790260B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404" w:type="dxa"/>
          </w:tcPr>
          <w:p w14:paraId="4010247A" w14:textId="74D48BED" w:rsidR="008F2A28" w:rsidRPr="00CC4A03" w:rsidRDefault="008F2A28" w:rsidP="008F2A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/>
                <w:sz w:val="20"/>
                <w:szCs w:val="20"/>
              </w:rPr>
              <w:t>Классический массаж в системе лечебных мероприятий</w:t>
            </w:r>
          </w:p>
        </w:tc>
        <w:tc>
          <w:tcPr>
            <w:tcW w:w="9783" w:type="dxa"/>
          </w:tcPr>
          <w:p w14:paraId="465423CD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Виды классического массажа, основные характеристики, особенности выполнения. Место классического лечебного массажа в комплексе лечебных, лечебно-профилактических и профилактических мероприятий, в системе медицинской реабилитации. Цели и задачи классического лечебного массажа в комплексном лечении. Показания и противопоказания к процедуре классического массажа при различных заболеваниях, травмах и состояниях. Методические указания к проведению процедуры и курса классического лечебного массажа, висцерального массажа, </w:t>
            </w:r>
            <w:proofErr w:type="gramStart"/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колон-массажа</w:t>
            </w:r>
            <w:proofErr w:type="gramEnd"/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микрозонального</w:t>
            </w:r>
            <w:proofErr w:type="spellEnd"/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массажа в лечении и профилактике заболеваний органов дыхания, сердечно-сосудистой системы, органов пищеварения, мочевыделительной системы, эндокринной системы и нарушении обмена веществ, патологии суставов и позвоночника, при поражении нервной системы, хирургических заболеваний, в лечении травм. Критерии оценки эффективности проведенного классического массажа.</w:t>
            </w:r>
          </w:p>
          <w:p w14:paraId="24EE5441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Основы спортивного массажа. Виды спортивного массажа. Тренировочный, предварительный, восстановительный спортивный массаж. Особенности проведения массажа при боевой готовности, предстартовой лихорадке и предстартовой апатии.</w:t>
            </w:r>
          </w:p>
        </w:tc>
        <w:tc>
          <w:tcPr>
            <w:tcW w:w="1433" w:type="dxa"/>
          </w:tcPr>
          <w:p w14:paraId="662300DA" w14:textId="77777777" w:rsidR="008F2A28" w:rsidRPr="00CC4A03" w:rsidRDefault="008F2A28" w:rsidP="008F2A2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310C7FD1" w14:textId="77777777" w:rsidTr="009D2AA7">
        <w:tc>
          <w:tcPr>
            <w:tcW w:w="592" w:type="dxa"/>
          </w:tcPr>
          <w:p w14:paraId="4690E7C4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3404" w:type="dxa"/>
          </w:tcPr>
          <w:p w14:paraId="40182CE2" w14:textId="06A5D731" w:rsidR="008F2A28" w:rsidRPr="00CC4A03" w:rsidRDefault="008F2A28" w:rsidP="008F2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Рефлекторные виды</w:t>
            </w:r>
            <w:r w:rsidRPr="00CC4A03">
              <w:rPr>
                <w:rFonts w:ascii="Times New Roman" w:eastAsia="Times New Roman" w:hAnsi="Times New Roman"/>
                <w:sz w:val="20"/>
                <w:szCs w:val="20"/>
              </w:rPr>
              <w:t xml:space="preserve"> массажа в системе лечебных мероприятий</w:t>
            </w:r>
          </w:p>
        </w:tc>
        <w:tc>
          <w:tcPr>
            <w:tcW w:w="9783" w:type="dxa"/>
          </w:tcPr>
          <w:p w14:paraId="7A7EBC67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Рефлекторные виды массажа (сегментарно-рефлекторный массаж, соединительно-тканный массаж;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миофасциальный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массаж;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периостальный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массаж; точечный и традиционный китайский массаж; массаж в сочетании с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постизометрической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постреципрокной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постизотонической</w:t>
            </w:r>
            <w:proofErr w:type="spellEnd"/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релаксацией мышц): основные характеристики, особенности приемов, правила выполнения в профилактических, лечебных и реабилитационных целях. Место рефлекторных видов массажа в комплексе лечебных и лечебно-профилактических мероприятий. Показания и противопоказания к применению рефлекторных видов массажа. Алгоритм обследования состояния покровных тканей человека. Выявление и анализ рефлекторных изменений. Определение свойств и видов рефлекторных изменений. Критерии оценки эффективности рефлекторных видов массажа.</w:t>
            </w:r>
          </w:p>
        </w:tc>
        <w:tc>
          <w:tcPr>
            <w:tcW w:w="1433" w:type="dxa"/>
          </w:tcPr>
          <w:p w14:paraId="6B0EC79B" w14:textId="77777777" w:rsidR="008F2A28" w:rsidRPr="00CC4A03" w:rsidRDefault="008F2A28" w:rsidP="009D2A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024EBDC4" w14:textId="77777777" w:rsidTr="009D2AA7">
        <w:tc>
          <w:tcPr>
            <w:tcW w:w="592" w:type="dxa"/>
          </w:tcPr>
          <w:p w14:paraId="47904E2A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3404" w:type="dxa"/>
          </w:tcPr>
          <w:p w14:paraId="061387EA" w14:textId="7E9B84D0" w:rsidR="008F2A28" w:rsidRPr="00CC4A03" w:rsidRDefault="008F2A28" w:rsidP="008F2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Основы косметического медицинского массажа</w:t>
            </w:r>
          </w:p>
        </w:tc>
        <w:tc>
          <w:tcPr>
            <w:tcW w:w="9783" w:type="dxa"/>
          </w:tcPr>
          <w:p w14:paraId="3651C9A4" w14:textId="77777777" w:rsidR="008F2A28" w:rsidRPr="00CC4A03" w:rsidRDefault="008F2A28" w:rsidP="008F2A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Особенности рельефа и покровных тканей зоны лица, шеи, декольте. Особенности выполнения приемов на данной массируемой области. Оптимальный выбор приемов. Техника подготовительного массажа области </w:t>
            </w: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шеи. Техника косметического массажа области лица, шеи, зоны декольте. Применение косметических средств по показаниям. Проведение оценки эффективности выполненной процедуры (курса процедур).</w:t>
            </w:r>
          </w:p>
        </w:tc>
        <w:tc>
          <w:tcPr>
            <w:tcW w:w="1433" w:type="dxa"/>
          </w:tcPr>
          <w:p w14:paraId="7AB163CE" w14:textId="77777777" w:rsidR="008F2A28" w:rsidRPr="00CC4A03" w:rsidRDefault="008F2A28" w:rsidP="009D2A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ПК-2</w:t>
            </w:r>
          </w:p>
        </w:tc>
      </w:tr>
      <w:tr w:rsidR="008F2A28" w:rsidRPr="00CC4A03" w14:paraId="6B94FD93" w14:textId="77777777" w:rsidTr="000B290E">
        <w:tc>
          <w:tcPr>
            <w:tcW w:w="592" w:type="dxa"/>
          </w:tcPr>
          <w:p w14:paraId="21D2B949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2.6</w:t>
            </w:r>
          </w:p>
        </w:tc>
        <w:tc>
          <w:tcPr>
            <w:tcW w:w="3404" w:type="dxa"/>
          </w:tcPr>
          <w:p w14:paraId="2C1AD806" w14:textId="3A71B331" w:rsidR="008F2A28" w:rsidRPr="00CC4A03" w:rsidRDefault="008F2A28" w:rsidP="008F2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Массаж в педиатрической практике</w:t>
            </w:r>
          </w:p>
        </w:tc>
        <w:tc>
          <w:tcPr>
            <w:tcW w:w="9783" w:type="dxa"/>
          </w:tcPr>
          <w:p w14:paraId="0DF89A62" w14:textId="2091C14E" w:rsidR="008F2A28" w:rsidRPr="00CC4A03" w:rsidRDefault="008F2A28" w:rsidP="009D2AA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Показания и противопоказания к массажу в детской практике. Классификация и характеристика систем, видов и методик проведения детского медицинского массажа. Физиологическое действие массажа на организм ребенка. Основные характеристики физического и нервно-психического развития ребенка в соответствии с различными возрастными периодами. Методики и техника массажа и гимнастики для здорового ребенка в разные возрастные периоды (первого года жизни, от года до трех лет, от трех лет до семи лет, от семи лет и старше). Косметические средства, применяемые при массаже детям. Роль массажа и гимнастики в лечении и реабилитации детей с различной патологией. Методики и техника медицинского массажа у детей при заболеваниях и состояниях в разные возрастные периоды.</w:t>
            </w:r>
            <w:r w:rsidR="009D2AA7"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массажа соединительной ткани, рефлекторно-сегментарного массажа в детской практике.</w:t>
            </w:r>
            <w:r w:rsidR="009D2AA7"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Проведение оценки эффективности выполненной процедуры (курса процедур).</w:t>
            </w:r>
          </w:p>
        </w:tc>
        <w:tc>
          <w:tcPr>
            <w:tcW w:w="1433" w:type="dxa"/>
          </w:tcPr>
          <w:p w14:paraId="15474E56" w14:textId="77777777" w:rsidR="008F2A28" w:rsidRPr="00CC4A03" w:rsidRDefault="008F2A28" w:rsidP="000B29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164F5981" w14:textId="77777777" w:rsidTr="000B290E">
        <w:tc>
          <w:tcPr>
            <w:tcW w:w="592" w:type="dxa"/>
          </w:tcPr>
          <w:p w14:paraId="4DD0E36B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3404" w:type="dxa"/>
          </w:tcPr>
          <w:p w14:paraId="61B152D1" w14:textId="538F4D58" w:rsidR="008F2A28" w:rsidRPr="00CC4A03" w:rsidRDefault="008F2A28" w:rsidP="008F2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/>
                <w:sz w:val="20"/>
                <w:szCs w:val="20"/>
              </w:rPr>
              <w:t>Сочетание медицинского массажа с лечебной физической культурой и другими лечебными методами</w:t>
            </w:r>
          </w:p>
        </w:tc>
        <w:tc>
          <w:tcPr>
            <w:tcW w:w="9783" w:type="dxa"/>
          </w:tcPr>
          <w:p w14:paraId="6AC2F8AF" w14:textId="77777777" w:rsidR="008F2A28" w:rsidRPr="00CC4A03" w:rsidRDefault="008F2A28" w:rsidP="008F2A28">
            <w:pPr>
              <w:widowControl w:val="0"/>
              <w:tabs>
                <w:tab w:val="left" w:pos="1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Принципы и правила сочетания медицинского массажа с лечебной физической культурой, физиотерапией и другими лечебными методами. Требования электробезопасности, меры и средства защиты от поражения электрическим током при работе с инструментами, аппаратами.</w:t>
            </w:r>
          </w:p>
        </w:tc>
        <w:tc>
          <w:tcPr>
            <w:tcW w:w="1433" w:type="dxa"/>
          </w:tcPr>
          <w:p w14:paraId="54CB4CD5" w14:textId="77777777" w:rsidR="008F2A28" w:rsidRPr="00CC4A03" w:rsidRDefault="008F2A28" w:rsidP="000B29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8F2A28" w:rsidRPr="00CC4A03" w14:paraId="57B5FE44" w14:textId="77777777" w:rsidTr="0074070E">
        <w:trPr>
          <w:trHeight w:val="58"/>
        </w:trPr>
        <w:tc>
          <w:tcPr>
            <w:tcW w:w="592" w:type="dxa"/>
          </w:tcPr>
          <w:p w14:paraId="7D296055" w14:textId="77777777" w:rsidR="008F2A28" w:rsidRPr="00CC4A03" w:rsidRDefault="008F2A28" w:rsidP="009D2A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3404" w:type="dxa"/>
          </w:tcPr>
          <w:p w14:paraId="37619F1B" w14:textId="2A08FFBF" w:rsidR="008F2A28" w:rsidRPr="00CC4A03" w:rsidRDefault="008F2A28" w:rsidP="008F2A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9783" w:type="dxa"/>
          </w:tcPr>
          <w:p w14:paraId="37219CF6" w14:textId="34325653" w:rsidR="008F2A28" w:rsidRPr="00CC4A03" w:rsidRDefault="008F2A28" w:rsidP="007407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2.1-2.7</w:t>
            </w:r>
            <w:r w:rsidR="000B290E"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33" w:type="dxa"/>
          </w:tcPr>
          <w:p w14:paraId="1F8F4E27" w14:textId="77777777" w:rsidR="008F2A28" w:rsidRPr="00CC4A03" w:rsidRDefault="008F2A28" w:rsidP="000B29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004AEC" w:rsidRPr="00CC4A03" w14:paraId="47E2395B" w14:textId="7777777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85735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14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AA9" w14:textId="77777777" w:rsidR="00004AEC" w:rsidRPr="00CC4A03" w:rsidRDefault="0068042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</w:tr>
      <w:tr w:rsidR="00004AEC" w:rsidRPr="00CC4A03" w14:paraId="1E330EE0" w14:textId="77777777" w:rsidTr="000B290E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283B" w14:textId="77777777" w:rsidR="00004AEC" w:rsidRPr="00CC4A03" w:rsidRDefault="00680423" w:rsidP="000B29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46E8" w14:textId="77777777" w:rsidR="00004AEC" w:rsidRPr="00CC4A03" w:rsidRDefault="00680423" w:rsidP="000B29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2C90" w14:textId="77777777" w:rsidR="00004AEC" w:rsidRPr="00CC4A03" w:rsidRDefault="0068042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CC4A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термоизоляции и согревания при воздействии низких температур.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7AEF" w14:textId="77777777" w:rsidR="00004AEC" w:rsidRPr="00CC4A03" w:rsidRDefault="00680423" w:rsidP="000B29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004AEC" w:rsidRPr="00CC4A03" w14:paraId="6FFBE763" w14:textId="77777777" w:rsidTr="0074070E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5828" w14:textId="77777777" w:rsidR="00004AEC" w:rsidRPr="00CC4A03" w:rsidRDefault="00680423" w:rsidP="000B29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B386" w14:textId="77777777" w:rsidR="00004AEC" w:rsidRPr="00CC4A03" w:rsidRDefault="00680423" w:rsidP="000B29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EFF9" w14:textId="63F72E12" w:rsidR="00004AEC" w:rsidRPr="00CC4A03" w:rsidRDefault="00680423" w:rsidP="007407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3.1</w:t>
            </w:r>
            <w:r w:rsidR="000B290E"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0A8E" w14:textId="77777777" w:rsidR="00004AEC" w:rsidRPr="00CC4A03" w:rsidRDefault="00680423" w:rsidP="000B29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004AEC" w:rsidRPr="00CC4A03" w14:paraId="02FBDFD3" w14:textId="7777777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C045" w14:textId="77777777" w:rsidR="00004AEC" w:rsidRPr="00CC4A03" w:rsidRDefault="00680423" w:rsidP="000B290E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CC4A03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4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E1EB" w14:textId="77777777" w:rsidR="00004AEC" w:rsidRPr="00CC4A03" w:rsidRDefault="00680423" w:rsidP="000B290E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</w:tr>
      <w:tr w:rsidR="00004AEC" w:rsidRPr="00CC4A03" w14:paraId="1EEDEC72" w14:textId="77777777" w:rsidTr="00876EF1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40E7" w14:textId="77777777" w:rsidR="00004AEC" w:rsidRPr="00CC4A03" w:rsidRDefault="00680423" w:rsidP="000B29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</w:rPr>
              <w:t>4.1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8795" w14:textId="77777777" w:rsidR="00004AEC" w:rsidRPr="00CC4A03" w:rsidRDefault="00680423" w:rsidP="000B29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Выполнение медицинского массажа взрослым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294F" w14:textId="77777777" w:rsidR="00004AEC" w:rsidRPr="00CC4A03" w:rsidRDefault="0068042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выполнении медицинского массажа взрослым пациентам в соответствии с назначением врача или фельдшера (в случае возложения на фельдшера функций лечащего врача) с учетом функционального состояния пациента, анатомо-физиологических, индивидуальных психофизических особенностей пациента в соответствии с выбранной массажной методикой: общий массаж медицинский; массаж лица медицинский; массаж шеи медицинский; массаж воротниковой области медицинский;</w:t>
            </w:r>
            <w:proofErr w:type="gram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массаж верхней конечности медицинский (массаж верхней конечности,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надплечья</w:t>
            </w:r>
            <w:proofErr w:type="spell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области лопатки, массаж плечевого сустава; массаж локтевого сустава; массаж лучезапястного сустава; массаж кисти и предплечья); массаж волосистой части головы медицинский;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пилинг</w:t>
            </w:r>
            <w:proofErr w:type="spell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-массаж медицинский;  вакуумный массаж кожи медицинский; массаж нижней конечности медицинский (массаж нижней конечности и поясницы; массаж тазобедренного сустава и ягодичной области; </w:t>
            </w:r>
            <w:proofErr w:type="gram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массаж коленного сустава; массаж голеностопного сустава; массаж стопы и голени); массаж при переломе костей медицинский; массаж при заболеваниях позвоночника медицинский (массаж </w:t>
            </w: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пояснично-крестцовой области; сегментарный массаж пояснично-крестцовой области; сегментарный массаж шейно-грудного отдела позвоночника; массаж шейно-грудного отдела позвоночника;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термовибромассаж</w:t>
            </w:r>
            <w:proofErr w:type="spell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паравертебральных</w:t>
            </w:r>
            <w:proofErr w:type="spell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мышц); массаж спины медицинский; массаж при заболеваниях органов системы кроветворения и крови медицинский;</w:t>
            </w:r>
            <w:proofErr w:type="gram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массаж при хронических неспецифических заболеваниях легких медицинский; массаж при заболеваниях сердца и перикарда медицинский; массаж при заболеваниях периферических сосудов медицинский; массаж при заболеваниях пищевода, желудка, двенадцатиперстной кишки медицинский; массаж при заболеваниях толстой кишки медицинский; массаж при заболеваниях женских половых органов медицинский; массаж при заболеваниях желез внутренней секреции медицинский; массаж при заболеваниях центральной нервной системы медицинский;</w:t>
            </w:r>
            <w:proofErr w:type="gram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массаж при заболеваниях периферической нервной системы медицинский; массаж век медицинский; массаж при заболеваниях почек и мочевыделительного тракта медицинский;  массаж передней брюшной стенки медицинский;  массаж грудной клетки медицинский.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8ECB" w14:textId="77777777" w:rsidR="00004AEC" w:rsidRPr="00CC4A03" w:rsidRDefault="00680423" w:rsidP="00876E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004AEC" w:rsidRPr="00CC4A03" w14:paraId="24A734D3" w14:textId="77777777" w:rsidTr="00876EF1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9E11" w14:textId="77777777" w:rsidR="00004AEC" w:rsidRPr="00CC4A03" w:rsidRDefault="00680423" w:rsidP="000B29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</w:rPr>
              <w:lastRenderedPageBreak/>
              <w:t>4.2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C50B" w14:textId="77777777" w:rsidR="00004AEC" w:rsidRPr="00CC4A03" w:rsidRDefault="00680423" w:rsidP="000B29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Выполнение медицинского массажа детям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3327" w14:textId="77777777" w:rsidR="00004AEC" w:rsidRPr="00CC4A03" w:rsidRDefault="0068042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выполнении медицинского массажа взрослым пациентам в соответствии с назначением врача или фельдшера (в случае возложения на фельдшера функций лечащего врача) с учетом функционального состояния пациента, анатомо-физиологических, индивидуальных психофизических особенностей пациента в соответствии с выбранной массажной методикой: общий массаж и гимнастика у детей раннего возраста медицинский; массаж при заболеваниях нервной системы у детей раннего возраста медицинский;</w:t>
            </w:r>
            <w:proofErr w:type="gramEnd"/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массаж при заболеваниях опорно-двигательного аппарата у детей раннего возраста медицинский.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382F" w14:textId="77777777" w:rsidR="00004AEC" w:rsidRPr="00CC4A03" w:rsidRDefault="00680423" w:rsidP="00876E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004AEC" w:rsidRPr="00CC4A03" w14:paraId="62D2F7D1" w14:textId="77777777" w:rsidTr="0074070E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3CA6" w14:textId="77777777" w:rsidR="00004AEC" w:rsidRPr="00CC4A03" w:rsidRDefault="006804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</w:rPr>
              <w:t>4.3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7669" w14:textId="77777777" w:rsidR="00004AEC" w:rsidRPr="00CC4A03" w:rsidRDefault="006804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6645" w14:textId="6FC3FD0E" w:rsidR="00004AEC" w:rsidRPr="00CC4A03" w:rsidRDefault="00680423" w:rsidP="007407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разделов практики 4.1-4.2</w:t>
            </w:r>
            <w:r w:rsidR="00876EF1"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53E4" w14:textId="77777777" w:rsidR="00004AEC" w:rsidRPr="00CC4A03" w:rsidRDefault="00680423" w:rsidP="00876E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4A03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</w:tbl>
    <w:p w14:paraId="5279EA49" w14:textId="77777777" w:rsidR="00004AEC" w:rsidRPr="00CC4A03" w:rsidRDefault="00004AEC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004AEC" w:rsidRPr="00CC4A03">
          <w:headerReference w:type="default" r:id="rId12"/>
          <w:headerReference w:type="first" r:id="rId13"/>
          <w:endnotePr>
            <w:numFmt w:val="decimal"/>
          </w:endnotePr>
          <w:type w:val="continuous"/>
          <w:pgSz w:w="16838" w:h="11906" w:orient="landscape"/>
          <w:pgMar w:top="1418" w:right="539" w:bottom="851" w:left="1134" w:header="709" w:footer="709" w:gutter="0"/>
          <w:cols w:space="708"/>
          <w:titlePg/>
          <w:docGrid w:linePitch="360"/>
        </w:sectPr>
      </w:pPr>
    </w:p>
    <w:p w14:paraId="2A1DD8CC" w14:textId="77777777" w:rsidR="00004AEC" w:rsidRPr="00CC4A03" w:rsidRDefault="00680423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8.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аттестации</w:t>
      </w:r>
      <w:r w:rsidRPr="00CC4A03"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7"/>
      </w:r>
    </w:p>
    <w:p w14:paraId="5612E1A0" w14:textId="77777777" w:rsidR="00004AEC" w:rsidRPr="00CC4A03" w:rsidRDefault="00680423">
      <w:pPr>
        <w:spacing w:after="0" w:line="24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8.1. Порядок проведения аттестации</w:t>
      </w:r>
    </w:p>
    <w:p w14:paraId="2D6696F6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проводится по окончании освоения каждого модуля образовательной программы.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53BA1B0E" w14:textId="17C1F868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</w:t>
      </w:r>
      <w:r w:rsidR="00FB0288"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25ACD110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3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71DD18A5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4 должна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4A0756DF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169C7644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в форме экзамена, который включает в себя решение тестовых заданий, ситуационных задач, демонстрацию умений в симулированных и клинических условиях. Итоговая аттестация проводится для оценки степени достижения </w:t>
      </w:r>
      <w:proofErr w:type="gramStart"/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запланированных результатов обучения по образовательной программе и должна выявлять теоретическую и практическую подготовку обучающегося. </w:t>
      </w:r>
      <w:proofErr w:type="gramStart"/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Обучающийся</w:t>
      </w:r>
      <w:proofErr w:type="gramEnd"/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допускается к итоговой аттестации при успешном прохождении промежуточных аттестаций, предусмотренных образовательной программой.</w:t>
      </w:r>
    </w:p>
    <w:p w14:paraId="0B71CC99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Обучающийся, освоивший образовательную программу и успешно прошедший итоговую аттестацию, получает документ о квалификации – диплом о профессиональной переподготовке</w:t>
      </w:r>
      <w:r w:rsidRPr="00CC4A03">
        <w:rPr>
          <w:rStyle w:val="af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8"/>
      </w:r>
      <w:r w:rsidRPr="00CC4A0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27C2BE69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8.2.</w:t>
      </w:r>
      <w:r w:rsidRPr="00CC4A03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1" w:name="_Hlk167020880"/>
      <w:r w:rsidRPr="00CC4A03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Оценочные материалы</w:t>
      </w:r>
    </w:p>
    <w:p w14:paraId="750F77CA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C4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 образовательной программы формируются организацией, осуществляющей образовательную деятельность,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p w14:paraId="6D7382AE" w14:textId="77777777" w:rsidR="00004AEC" w:rsidRPr="00CC4A03" w:rsidRDefault="00004A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369489F" w14:textId="77777777" w:rsidR="00004AEC" w:rsidRPr="00CC4A03" w:rsidRDefault="00004A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7913B587" w14:textId="77777777" w:rsidR="00004AEC" w:rsidRPr="00CC4A03" w:rsidRDefault="00004A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427FDF9" w14:textId="77777777" w:rsidR="00004AEC" w:rsidRPr="00CC4A03" w:rsidRDefault="00004A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D46EBBD" w14:textId="77777777" w:rsidR="00004AEC" w:rsidRPr="00CC4A03" w:rsidRDefault="00680423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C4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74CE6090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CC4A03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t>Инструкция:</w:t>
      </w:r>
      <w:r w:rsidRPr="00CC4A0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p w14:paraId="2C5B6947" w14:textId="77777777" w:rsidR="00004AEC" w:rsidRPr="00CC4A03" w:rsidRDefault="00004AE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4394"/>
        <w:gridCol w:w="1503"/>
        <w:gridCol w:w="1757"/>
      </w:tblGrid>
      <w:tr w:rsidR="00004AEC" w:rsidRPr="00CC4A03" w14:paraId="6805669C" w14:textId="7777777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9119" w14:textId="77777777" w:rsidR="00004AEC" w:rsidRPr="00CC4A03" w:rsidRDefault="0068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A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50CA" w14:textId="77777777" w:rsidR="00004AEC" w:rsidRPr="00CC4A03" w:rsidRDefault="0068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A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0DA7" w14:textId="77777777" w:rsidR="00004AEC" w:rsidRPr="00CC4A03" w:rsidRDefault="00680423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A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A950" w14:textId="77777777" w:rsidR="00004AEC" w:rsidRPr="00CC4A03" w:rsidRDefault="00680423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A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004AEC" w:rsidRPr="00CC4A03" w14:paraId="20AF4ECB" w14:textId="77777777" w:rsidTr="00867A05">
        <w:trPr>
          <w:trHeight w:val="99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54F3" w14:textId="77777777" w:rsidR="00004AEC" w:rsidRPr="00CC4A03" w:rsidRDefault="00680423" w:rsidP="00867A0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03">
              <w:rPr>
                <w:rFonts w:ascii="Times New Roman" w:hAnsi="Times New Roman" w:cs="Times New Roman"/>
                <w:sz w:val="24"/>
                <w:szCs w:val="24"/>
              </w:rPr>
              <w:t>Видом массажа при асимметричной осанке является: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C5CC" w14:textId="77777777" w:rsidR="00004AEC" w:rsidRPr="00CC4A03" w:rsidRDefault="00680423" w:rsidP="00867A05">
            <w:pPr>
              <w:pStyle w:val="affe"/>
              <w:spacing w:before="0" w:beforeAutospacing="0" w:after="0" w:afterAutospacing="0"/>
              <w:ind w:left="142"/>
            </w:pPr>
            <w:r w:rsidRPr="00CC4A03">
              <w:t>А) тонизирующий</w:t>
            </w:r>
          </w:p>
          <w:p w14:paraId="6EA9DC94" w14:textId="77777777" w:rsidR="00004AEC" w:rsidRPr="00CC4A03" w:rsidRDefault="00680423" w:rsidP="00867A05">
            <w:pPr>
              <w:pStyle w:val="affe"/>
              <w:spacing w:before="0" w:beforeAutospacing="0" w:after="0" w:afterAutospacing="0"/>
              <w:ind w:left="142"/>
            </w:pPr>
            <w:r w:rsidRPr="00CC4A03">
              <w:t>Б) расслабляющий</w:t>
            </w:r>
          </w:p>
          <w:p w14:paraId="057FFFD2" w14:textId="77777777" w:rsidR="00004AEC" w:rsidRPr="00CC4A03" w:rsidRDefault="00680423" w:rsidP="00867A05">
            <w:pPr>
              <w:pStyle w:val="affe"/>
              <w:spacing w:before="0" w:beforeAutospacing="0" w:after="0" w:afterAutospacing="0"/>
              <w:ind w:left="142"/>
            </w:pPr>
            <w:r w:rsidRPr="00CC4A03">
              <w:t>В) избирательный</w:t>
            </w:r>
          </w:p>
          <w:p w14:paraId="1A85DE0E" w14:textId="77777777" w:rsidR="00004AEC" w:rsidRPr="00CC4A03" w:rsidRDefault="00680423" w:rsidP="00867A05">
            <w:pPr>
              <w:pStyle w:val="affe"/>
              <w:spacing w:before="0" w:beforeAutospacing="0" w:after="0" w:afterAutospacing="0"/>
              <w:ind w:left="142"/>
            </w:pPr>
            <w:r w:rsidRPr="00CC4A03">
              <w:t>Г) растягивающий</w:t>
            </w:r>
            <w:r w:rsidRPr="00CC4A03">
              <w:rPr>
                <w:color w:val="000000" w:themeColor="text1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46C7F" w14:textId="77777777" w:rsidR="00004AEC" w:rsidRPr="00CC4A03" w:rsidRDefault="00680423">
            <w:pPr>
              <w:pStyle w:val="affe"/>
              <w:spacing w:before="0" w:beforeAutospacing="0" w:after="0" w:afterAutospacing="0" w:line="276" w:lineRule="auto"/>
              <w:jc w:val="center"/>
              <w:rPr>
                <w:rFonts w:eastAsia="Arial Unicode MS"/>
                <w:color w:val="000000" w:themeColor="text1"/>
              </w:rPr>
            </w:pPr>
            <w:r w:rsidRPr="00CC4A03">
              <w:t>В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2FA75" w14:textId="77777777" w:rsidR="00004AEC" w:rsidRPr="00CC4A03" w:rsidRDefault="0068042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C4A03">
              <w:rPr>
                <w:rFonts w:ascii="Times New Roman" w:hAnsi="Times New Roman" w:cs="Times New Roman"/>
                <w:sz w:val="24"/>
                <w:szCs w:val="24"/>
              </w:rPr>
              <w:t>2.з12</w:t>
            </w:r>
          </w:p>
        </w:tc>
      </w:tr>
    </w:tbl>
    <w:p w14:paraId="2DC9A160" w14:textId="77777777" w:rsidR="00004AEC" w:rsidRPr="00CC4A03" w:rsidRDefault="00680423" w:rsidP="00867A05">
      <w:pPr>
        <w:pStyle w:val="s3"/>
        <w:pBdr>
          <w:top w:val="none" w:sz="4" w:space="31" w:color="000000"/>
        </w:pBdr>
        <w:spacing w:before="0" w:after="0"/>
        <w:ind w:firstLine="709"/>
        <w:rPr>
          <w:rFonts w:cs="Times New Roman"/>
          <w:bCs/>
          <w:color w:val="000000" w:themeColor="text1"/>
          <w:sz w:val="28"/>
          <w:szCs w:val="28"/>
        </w:rPr>
      </w:pPr>
      <w:r w:rsidRPr="00CC4A03"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2B4098E6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4A0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CC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ознакомьтесь с условием задачи. На основании полученной информации дайте развернутые ответы на вопросы, приведенные ниже.</w:t>
      </w:r>
      <w:bookmarkEnd w:id="1"/>
    </w:p>
    <w:p w14:paraId="509370F1" w14:textId="77777777" w:rsidR="00FB0288" w:rsidRPr="00CC4A03" w:rsidRDefault="00FB0288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</w:p>
    <w:p w14:paraId="6836774C" w14:textId="7B85A18C" w:rsidR="00004AEC" w:rsidRPr="00CC4A03" w:rsidRDefault="00680423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  <w:r w:rsidRPr="00CC4A03">
        <w:rPr>
          <w:i/>
          <w:iCs/>
        </w:rPr>
        <w:t>Условия</w:t>
      </w:r>
    </w:p>
    <w:p w14:paraId="0C8B8899" w14:textId="2B94D0E3" w:rsidR="00004AEC" w:rsidRPr="00CC4A03" w:rsidRDefault="00680423" w:rsidP="00FB0288">
      <w:pPr>
        <w:pStyle w:val="Style10"/>
        <w:keepNext/>
        <w:ind w:firstLine="709"/>
        <w:jc w:val="both"/>
      </w:pPr>
      <w:bookmarkStart w:id="2" w:name="_Hlk206675735"/>
      <w:r w:rsidRPr="00CC4A03">
        <w:t>Пациенту с диагнозом «</w:t>
      </w:r>
      <w:proofErr w:type="spellStart"/>
      <w:r w:rsidRPr="00CC4A03">
        <w:t>Нейропатия</w:t>
      </w:r>
      <w:proofErr w:type="spellEnd"/>
      <w:r w:rsidRPr="00CC4A03">
        <w:t xml:space="preserve"> малоберцового нерва» назначен тонизирующий массаж пояснично-крестцовой области и нижней конечности. Жалобы на нарушение походки и свисание стопы. </w:t>
      </w:r>
      <w:r w:rsidR="00FB0288" w:rsidRPr="00CC4A03">
        <w:t>Данные объективного осмотра</w:t>
      </w:r>
      <w:r w:rsidRPr="00CC4A03">
        <w:t>: стопа свисает и повернута внутрь, невозможно ее разгибание и отведение, отмечается гипотрофия передней и латеральной группы мышц голени.</w:t>
      </w:r>
    </w:p>
    <w:p w14:paraId="711055D2" w14:textId="77777777" w:rsidR="00FB0288" w:rsidRPr="00CC4A03" w:rsidRDefault="00FB0288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</w:p>
    <w:p w14:paraId="6004199E" w14:textId="4360BBC5" w:rsidR="00004AEC" w:rsidRPr="00CC4A03" w:rsidRDefault="00680423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  <w:r w:rsidRPr="00CC4A03">
        <w:rPr>
          <w:i/>
          <w:iCs/>
        </w:rPr>
        <w:t>Задания</w:t>
      </w:r>
      <w:bookmarkEnd w:id="2"/>
    </w:p>
    <w:p w14:paraId="1857998B" w14:textId="34D0DFA4" w:rsidR="00004AEC" w:rsidRPr="00CC4A03" w:rsidRDefault="00680423" w:rsidP="00FB0288">
      <w:pPr>
        <w:pStyle w:val="affe"/>
        <w:spacing w:before="0" w:beforeAutospacing="0" w:after="0" w:afterAutospacing="0"/>
        <w:ind w:firstLine="709"/>
        <w:jc w:val="both"/>
      </w:pPr>
      <w:r w:rsidRPr="00CC4A03">
        <w:t>1.</w:t>
      </w:r>
      <w:r w:rsidR="00FB0288" w:rsidRPr="00CC4A03">
        <w:t> </w:t>
      </w:r>
      <w:r w:rsidRPr="00CC4A03">
        <w:t>Определите зоны массажа.</w:t>
      </w:r>
    </w:p>
    <w:p w14:paraId="73AA267C" w14:textId="0FA5D72A" w:rsidR="00004AEC" w:rsidRPr="00CC4A03" w:rsidRDefault="00680423" w:rsidP="00FB0288">
      <w:pPr>
        <w:pStyle w:val="affe"/>
        <w:spacing w:before="0" w:beforeAutospacing="0" w:after="0" w:afterAutospacing="0"/>
        <w:ind w:firstLine="709"/>
        <w:jc w:val="both"/>
      </w:pPr>
      <w:r w:rsidRPr="00CC4A03">
        <w:t>2.</w:t>
      </w:r>
      <w:r w:rsidR="00FB0288" w:rsidRPr="00CC4A03">
        <w:t> </w:t>
      </w:r>
      <w:r w:rsidRPr="00CC4A03">
        <w:t>Назовите приемы тонизирующего массажа, проводимые при данном диагнозе.</w:t>
      </w:r>
    </w:p>
    <w:p w14:paraId="61935DB4" w14:textId="140609E9" w:rsidR="00004AEC" w:rsidRPr="00CC4A03" w:rsidRDefault="00680423" w:rsidP="00FB0288">
      <w:pPr>
        <w:pStyle w:val="affe"/>
        <w:spacing w:before="0" w:beforeAutospacing="0" w:after="0" w:afterAutospacing="0"/>
        <w:ind w:firstLine="709"/>
        <w:jc w:val="both"/>
      </w:pPr>
      <w:r w:rsidRPr="00CC4A03">
        <w:t>3.</w:t>
      </w:r>
      <w:r w:rsidR="00FB0288" w:rsidRPr="00CC4A03">
        <w:t> </w:t>
      </w:r>
      <w:r w:rsidR="00077B53" w:rsidRPr="00CC4A03">
        <w:t>Каким образом возможно сочетание массажа</w:t>
      </w:r>
      <w:r w:rsidRPr="00CC4A03">
        <w:t xml:space="preserve"> с физиотерапевтическими процедурами, лечебной физкультурой</w:t>
      </w:r>
      <w:r w:rsidR="00077B53" w:rsidRPr="00CC4A03">
        <w:t xml:space="preserve"> в данном случае?</w:t>
      </w:r>
    </w:p>
    <w:p w14:paraId="5257D7C8" w14:textId="77777777" w:rsidR="00FB0288" w:rsidRPr="00CC4A03" w:rsidRDefault="00FB0288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</w:p>
    <w:p w14:paraId="6D7EA990" w14:textId="1AB950A7" w:rsidR="00004AEC" w:rsidRPr="00CC4A03" w:rsidRDefault="00680423" w:rsidP="00FB0288">
      <w:pPr>
        <w:pStyle w:val="Style10"/>
        <w:keepNext/>
        <w:widowControl/>
        <w:ind w:right="-1" w:firstLine="709"/>
        <w:jc w:val="both"/>
        <w:rPr>
          <w:i/>
          <w:iCs/>
        </w:rPr>
      </w:pPr>
      <w:r w:rsidRPr="00CC4A03">
        <w:rPr>
          <w:i/>
          <w:iCs/>
        </w:rPr>
        <w:t>Эталоны ответов</w:t>
      </w:r>
    </w:p>
    <w:p w14:paraId="2F3BFE16" w14:textId="40F7EA4F" w:rsidR="00004AEC" w:rsidRPr="00CC4A03" w:rsidRDefault="00680423" w:rsidP="00FB0288">
      <w:pPr>
        <w:pStyle w:val="affe"/>
        <w:spacing w:before="0" w:beforeAutospacing="0" w:after="0" w:afterAutospacing="0"/>
        <w:ind w:firstLine="709"/>
        <w:jc w:val="both"/>
      </w:pPr>
      <w:r w:rsidRPr="00CC4A03">
        <w:t>1.</w:t>
      </w:r>
      <w:r w:rsidR="00077B53" w:rsidRPr="00CC4A03">
        <w:t> </w:t>
      </w:r>
      <w:r w:rsidRPr="00CC4A03">
        <w:t>При поражении периферического отдела нервной системы</w:t>
      </w:r>
      <w:r w:rsidR="00077B53" w:rsidRPr="00CC4A03">
        <w:t xml:space="preserve"> </w:t>
      </w:r>
      <w:r w:rsidRPr="00CC4A03">
        <w:t>в данном случае показан тонизирующий массаж пояснично-крестцовой области и пораженной ноги. Приемы массажа на пораженной конечности в первые процедуры должны быть мягкими, щадящими, безболезненными, чтобы не вызвать переутомления ослабленных мышц.</w:t>
      </w:r>
    </w:p>
    <w:p w14:paraId="2B8F66BD" w14:textId="3CEA3215" w:rsidR="00004AEC" w:rsidRPr="00CC4A03" w:rsidRDefault="00680423">
      <w:pPr>
        <w:pStyle w:val="affe"/>
        <w:spacing w:before="0" w:beforeAutospacing="0" w:after="0" w:afterAutospacing="0"/>
        <w:ind w:firstLine="709"/>
        <w:jc w:val="both"/>
      </w:pPr>
      <w:r w:rsidRPr="00CC4A03">
        <w:t>2.</w:t>
      </w:r>
      <w:r w:rsidR="00077B53" w:rsidRPr="00CC4A03">
        <w:t> </w:t>
      </w:r>
      <w:r w:rsidRPr="00CC4A03">
        <w:t>Приемы тонизирующего массажа</w:t>
      </w:r>
      <w:r w:rsidR="00077B53" w:rsidRPr="00CC4A03">
        <w:t>:</w:t>
      </w:r>
      <w:r w:rsidRPr="00CC4A03">
        <w:t xml:space="preserve"> плоскостное поверхностное и плоскостное глубокое поглаживание, спиралевидное растирание подушечками пальцев, гребнеобразное, пиление; разминание поперечное, надавливание, сдвигание, прерывистая вибрация </w:t>
      </w:r>
      <w:proofErr w:type="spellStart"/>
      <w:r w:rsidRPr="00CC4A03">
        <w:t>пунктированием</w:t>
      </w:r>
      <w:proofErr w:type="spellEnd"/>
      <w:r w:rsidRPr="00CC4A03">
        <w:t xml:space="preserve">, </w:t>
      </w:r>
      <w:proofErr w:type="spellStart"/>
      <w:r w:rsidRPr="00CC4A03">
        <w:t>рублением</w:t>
      </w:r>
      <w:proofErr w:type="spellEnd"/>
      <w:r w:rsidRPr="00CC4A03">
        <w:t>, поколачиванием.</w:t>
      </w:r>
    </w:p>
    <w:p w14:paraId="376524D9" w14:textId="57CA9252" w:rsidR="00004AEC" w:rsidRPr="00CC4A03" w:rsidRDefault="00680423">
      <w:pPr>
        <w:pStyle w:val="affe"/>
        <w:spacing w:before="0" w:beforeAutospacing="0" w:after="0" w:afterAutospacing="0"/>
        <w:ind w:firstLine="709"/>
        <w:jc w:val="both"/>
      </w:pPr>
      <w:r w:rsidRPr="00CC4A03">
        <w:t>3.</w:t>
      </w:r>
      <w:r w:rsidR="00077B53" w:rsidRPr="00CC4A03">
        <w:t> П</w:t>
      </w:r>
      <w:r w:rsidRPr="00CC4A03">
        <w:t xml:space="preserve">ациент должен получить </w:t>
      </w:r>
      <w:r w:rsidR="00077B53" w:rsidRPr="00CC4A03">
        <w:t xml:space="preserve">последовательно </w:t>
      </w:r>
      <w:r w:rsidRPr="00CC4A03">
        <w:t>электростимуляцию, массаж</w:t>
      </w:r>
      <w:r w:rsidR="00077B53" w:rsidRPr="00CC4A03">
        <w:t xml:space="preserve">, </w:t>
      </w:r>
      <w:r w:rsidRPr="00CC4A03">
        <w:t>лечебную физкультуру.</w:t>
      </w:r>
    </w:p>
    <w:p w14:paraId="3E43578C" w14:textId="77777777" w:rsidR="00004AEC" w:rsidRPr="00CC4A03" w:rsidRDefault="00680423">
      <w:pPr>
        <w:pStyle w:val="33"/>
        <w:spacing w:after="0"/>
        <w:ind w:firstLine="709"/>
        <w:jc w:val="both"/>
        <w:rPr>
          <w:sz w:val="24"/>
          <w:szCs w:val="24"/>
        </w:rPr>
      </w:pPr>
      <w:r w:rsidRPr="00CC4A03">
        <w:rPr>
          <w:sz w:val="24"/>
          <w:szCs w:val="24"/>
        </w:rPr>
        <w:t>Коды результатов обучения: 2.з</w:t>
      </w:r>
      <w:proofErr w:type="gramStart"/>
      <w:r w:rsidRPr="00CC4A03">
        <w:rPr>
          <w:sz w:val="24"/>
          <w:szCs w:val="24"/>
        </w:rPr>
        <w:t>7</w:t>
      </w:r>
      <w:proofErr w:type="gramEnd"/>
      <w:r w:rsidRPr="00CC4A03">
        <w:rPr>
          <w:sz w:val="24"/>
          <w:szCs w:val="24"/>
        </w:rPr>
        <w:t>, 2.з12, 2.з13.</w:t>
      </w:r>
    </w:p>
    <w:p w14:paraId="388270F9" w14:textId="77777777" w:rsidR="00004AEC" w:rsidRPr="00CC4A03" w:rsidRDefault="00004AEC">
      <w:pPr>
        <w:pStyle w:val="33"/>
        <w:spacing w:after="0"/>
        <w:ind w:firstLine="709"/>
        <w:jc w:val="both"/>
        <w:rPr>
          <w:b/>
          <w:sz w:val="24"/>
          <w:szCs w:val="24"/>
        </w:rPr>
      </w:pPr>
    </w:p>
    <w:p w14:paraId="7F34D57F" w14:textId="77777777" w:rsidR="00004AEC" w:rsidRPr="00CC4A03" w:rsidRDefault="00680423" w:rsidP="0074070E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9. Организационно-педагогические условия реализации образовательной программы</w:t>
      </w:r>
      <w:r w:rsidRPr="00CC4A03"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9"/>
      </w:r>
    </w:p>
    <w:p w14:paraId="28EF6F8F" w14:textId="77777777" w:rsidR="00004AEC" w:rsidRPr="00CC4A03" w:rsidRDefault="00680423" w:rsidP="0074070E">
      <w:pPr>
        <w:pStyle w:val="ConsPlusNormal"/>
        <w:keepNext/>
        <w:widowControl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9.1. Требования к кадровым условиям реализации образовательной программы</w:t>
      </w:r>
    </w:p>
    <w:p w14:paraId="049795B2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465691D9" w14:textId="77777777" w:rsidR="00004AEC" w:rsidRPr="00CC4A03" w:rsidRDefault="0068042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CC4A03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</w:t>
      </w:r>
      <w:proofErr w:type="gramEnd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 w:rsidRPr="00CC4A03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, профессиональных стандартов (при наличии).</w:t>
      </w:r>
    </w:p>
    <w:p w14:paraId="022616EA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лет.</w:t>
      </w:r>
      <w:proofErr w:type="gramEnd"/>
    </w:p>
    <w:p w14:paraId="0A49C3C3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4AE7BE86" w14:textId="3F58D5C8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Требования к кадровому обеспечению реализации образовательной программы </w:t>
      </w:r>
      <w:r w:rsidR="00E31D2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 части практической подготовки</w:t>
      </w:r>
    </w:p>
    <w:p w14:paraId="3784EB5E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1-2, предусматривающие практическую подготовку в соответствии с учебным планом, а также модуль 4 проводятся лицами со средним медицинским образованием или высшим медицинским образованием, при этом:</w:t>
      </w:r>
    </w:p>
    <w:p w14:paraId="014657C2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 «Медицинский массаж», «Реабилитационное сестринское дело», осуществлять соответствующую медицинскую деятельность и иметь стаж такой деятельности не менее 1 года;</w:t>
      </w:r>
    </w:p>
    <w:p w14:paraId="02A16274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должны иметь аккредитацию по одной из специальностей «Лечебная физическая культура и спортивная медицина», 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«Мануальная терапия», «</w:t>
      </w:r>
      <w:proofErr w:type="spell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Остеопатия</w:t>
      </w:r>
      <w:proofErr w:type="spellEnd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», «Рефлексотерапия», «Физиотерапия», «Физическая и реабилитационная медицина», осуществлять соответствующую медицинскую деятельность и иметь стаж такой деятельности не менее 1 года.</w:t>
      </w:r>
    </w:p>
    <w:p w14:paraId="044ABFBB" w14:textId="77777777" w:rsidR="00004AEC" w:rsidRPr="00CC4A03" w:rsidRDefault="006804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1-2, предусматривающие практическую подготовку в соответствии с учебным планом, проводятся в группе обучающихся численностью не более 10 человек, модуль 4 проводится в группе обучающихся численностью не более 5 человек.</w:t>
      </w:r>
    </w:p>
    <w:p w14:paraId="42AA21C4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9.2. Требования к материально-техническому обеспечению реализации образовательной программы</w:t>
      </w:r>
    </w:p>
    <w:p w14:paraId="13DE2994" w14:textId="77777777" w:rsidR="00004AEC" w:rsidRPr="00CC4A03" w:rsidRDefault="00680423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 в соответствии с таблицей 4.</w:t>
      </w:r>
    </w:p>
    <w:p w14:paraId="4CEDD72D" w14:textId="77777777" w:rsidR="00004AEC" w:rsidRPr="00CC4A03" w:rsidRDefault="00004AE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64ACF7" w14:textId="77777777" w:rsidR="00004AEC" w:rsidRPr="00CC4A03" w:rsidRDefault="00680423">
      <w:pPr>
        <w:keepNext/>
        <w:tabs>
          <w:tab w:val="left" w:pos="567"/>
          <w:tab w:val="left" w:pos="709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4"/>
          <w:szCs w:val="28"/>
        </w:rPr>
        <w:t>Таблица 4</w:t>
      </w: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2518"/>
        <w:gridCol w:w="7903"/>
      </w:tblGrid>
      <w:tr w:rsidR="00004AEC" w:rsidRPr="00CC4A03" w14:paraId="29F43AB6" w14:textId="77777777">
        <w:tc>
          <w:tcPr>
            <w:tcW w:w="1208" w:type="pct"/>
            <w:vAlign w:val="center"/>
          </w:tcPr>
          <w:p w14:paraId="404C74D8" w14:textId="77777777" w:rsidR="00004AEC" w:rsidRPr="00CC4A03" w:rsidRDefault="00680423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3792" w:type="pct"/>
            <w:vAlign w:val="center"/>
          </w:tcPr>
          <w:p w14:paraId="502B58A3" w14:textId="77777777" w:rsidR="00004AEC" w:rsidRPr="00CC4A03" w:rsidRDefault="00680423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004AEC" w:rsidRPr="00CC4A03" w14:paraId="15273423" w14:textId="77777777" w:rsidTr="00A65379">
        <w:trPr>
          <w:trHeight w:val="1598"/>
        </w:trPr>
        <w:tc>
          <w:tcPr>
            <w:tcW w:w="1208" w:type="pct"/>
            <w:vAlign w:val="center"/>
          </w:tcPr>
          <w:p w14:paraId="197D1543" w14:textId="77777777" w:rsidR="00004AEC" w:rsidRPr="00CC4A03" w:rsidRDefault="00680423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Модуль 1. Общие вопросы профессиональной деятельности медицинской сестры по массажу (медицинского брата по массажу)</w:t>
            </w:r>
          </w:p>
        </w:tc>
        <w:tc>
          <w:tcPr>
            <w:tcW w:w="3792" w:type="pct"/>
            <w:vMerge w:val="restart"/>
          </w:tcPr>
          <w:p w14:paraId="6EA56734" w14:textId="77777777" w:rsidR="00004AEC" w:rsidRPr="00CC4A03" w:rsidRDefault="0068042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E699FE0" w14:textId="6D70EE7D" w:rsidR="00004AEC" w:rsidRPr="00CC4A03" w:rsidRDefault="0068042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004AEC" w:rsidRPr="00CC4A03" w14:paraId="0BEDDAB2" w14:textId="77777777" w:rsidTr="0074070E">
        <w:trPr>
          <w:trHeight w:val="58"/>
        </w:trPr>
        <w:tc>
          <w:tcPr>
            <w:tcW w:w="1208" w:type="pct"/>
            <w:vAlign w:val="center"/>
          </w:tcPr>
          <w:p w14:paraId="1C07DB70" w14:textId="77777777" w:rsidR="00004AEC" w:rsidRPr="00CC4A03" w:rsidRDefault="00680423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Модуль 2. Выполнение медицинского массажа</w:t>
            </w:r>
          </w:p>
        </w:tc>
        <w:tc>
          <w:tcPr>
            <w:tcW w:w="3792" w:type="pct"/>
            <w:vMerge/>
          </w:tcPr>
          <w:p w14:paraId="747A1E6B" w14:textId="77777777" w:rsidR="00004AEC" w:rsidRPr="00CC4A03" w:rsidRDefault="00004AEC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004AEC" w:rsidRPr="00CC4A03" w14:paraId="101ADE49" w14:textId="77777777" w:rsidTr="00A65379">
        <w:tc>
          <w:tcPr>
            <w:tcW w:w="1208" w:type="pct"/>
          </w:tcPr>
          <w:p w14:paraId="3EEBA0D3" w14:textId="77777777" w:rsidR="00004AEC" w:rsidRPr="00CC4A03" w:rsidRDefault="00680423" w:rsidP="00A65379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Модуль 3. Оказание медицинской помощи в экстренной форме</w:t>
            </w:r>
          </w:p>
        </w:tc>
        <w:tc>
          <w:tcPr>
            <w:tcW w:w="3792" w:type="pct"/>
          </w:tcPr>
          <w:p w14:paraId="7085A766" w14:textId="77777777" w:rsidR="00004AEC" w:rsidRPr="00CC4A03" w:rsidRDefault="0068042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273F1B5" w14:textId="77777777" w:rsidR="00004AEC" w:rsidRPr="00CC4A03" w:rsidRDefault="0068042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450C9E1F" w14:textId="77777777" w:rsidR="00004AEC" w:rsidRPr="00CC4A03" w:rsidRDefault="0068042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3. </w:t>
            </w:r>
            <w:proofErr w:type="gramStart"/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Наличие тренажеров (симуляторов) с обратной связью для оказания экстренной помощи, позволяющим (позволяющими) формировать следующие умения: определение наличия признаков жизни, обеспечение проходимости дыхательных путей, временная остановка наружного кровотечения, 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</w:t>
            </w:r>
            <w:proofErr w:type="spellStart"/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>окклюзионной</w:t>
            </w:r>
            <w:proofErr w:type="spellEnd"/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(герметизирующей) повязки при ранении грудной клетки, промывание желудка, придание и поддержание оптимального положения тела пострадавшего в зависимости от его</w:t>
            </w:r>
            <w:proofErr w:type="gramEnd"/>
            <w:r w:rsidRPr="00CC4A0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состояния.</w:t>
            </w:r>
          </w:p>
        </w:tc>
      </w:tr>
    </w:tbl>
    <w:p w14:paraId="71CE53E2" w14:textId="77777777" w:rsidR="00004AEC" w:rsidRPr="00CC4A03" w:rsidRDefault="00004AEC">
      <w:pPr>
        <w:tabs>
          <w:tab w:val="left" w:pos="567"/>
          <w:tab w:val="left" w:pos="70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74FC3E" w14:textId="73F87D00" w:rsidR="00004AEC" w:rsidRPr="00CC4A03" w:rsidRDefault="00680423" w:rsidP="00A6537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</w:p>
    <w:p w14:paraId="09FD82CF" w14:textId="77777777" w:rsidR="00004AEC" w:rsidRPr="00CC4A03" w:rsidRDefault="00680423" w:rsidP="0074070E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подготовка обучающихся при реализации образовательной программы обеспечивается путем их участия в осуществлении медицинской деятельности</w:t>
      </w:r>
      <w:r w:rsidRPr="00CC4A03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CC4A03">
        <w:rPr>
          <w:rFonts w:ascii="Times New Roman" w:hAnsi="Times New Roman" w:cs="Times New Roman"/>
          <w:sz w:val="28"/>
          <w:szCs w:val="28"/>
        </w:rPr>
        <w:t xml:space="preserve">организуется в организациях, </w:t>
      </w: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образовательную и медицинскую деятельность и (или) в медицинских организациях (далее вместе – базы практической подготовки) в соответствии с таблицей 5.</w:t>
      </w:r>
      <w:proofErr w:type="gramEnd"/>
    </w:p>
    <w:p w14:paraId="5D900016" w14:textId="77777777" w:rsidR="00004AEC" w:rsidRPr="00CC4A03" w:rsidRDefault="00004AEC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60315E" w14:textId="77777777" w:rsidR="00004AEC" w:rsidRPr="00CC4A03" w:rsidRDefault="00680423">
      <w:pPr>
        <w:keepNext/>
        <w:tabs>
          <w:tab w:val="left" w:pos="567"/>
          <w:tab w:val="left" w:pos="709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4"/>
          <w:szCs w:val="28"/>
        </w:rPr>
        <w:t>Таблица 5</w:t>
      </w: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004AEC" w:rsidRPr="00CC4A03" w14:paraId="74139FFC" w14:textId="77777777">
        <w:trPr>
          <w:trHeight w:val="382"/>
          <w:tblHeader/>
        </w:trPr>
        <w:tc>
          <w:tcPr>
            <w:tcW w:w="2263" w:type="dxa"/>
            <w:vAlign w:val="center"/>
          </w:tcPr>
          <w:p w14:paraId="1D52DA23" w14:textId="77777777" w:rsidR="00004AEC" w:rsidRPr="00CC4A03" w:rsidRDefault="00680423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938" w:type="dxa"/>
            <w:vAlign w:val="center"/>
          </w:tcPr>
          <w:p w14:paraId="0E873547" w14:textId="77777777" w:rsidR="00004AEC" w:rsidRPr="00CC4A03" w:rsidRDefault="00680423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CC4A03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CC4A03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004AEC" w:rsidRPr="00CC4A03" w14:paraId="4371A6DD" w14:textId="77777777">
        <w:trPr>
          <w:trHeight w:val="290"/>
        </w:trPr>
        <w:tc>
          <w:tcPr>
            <w:tcW w:w="10201" w:type="dxa"/>
            <w:gridSpan w:val="2"/>
            <w:vAlign w:val="center"/>
          </w:tcPr>
          <w:p w14:paraId="2FED736B" w14:textId="77777777" w:rsidR="00004AEC" w:rsidRPr="00CC4A03" w:rsidRDefault="00680423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Модуль 1. Общие вопросы профессиональной деятельности медицинской сестры по массажу (медицинского брата по массажу)</w:t>
            </w:r>
          </w:p>
        </w:tc>
      </w:tr>
      <w:tr w:rsidR="00004AEC" w:rsidRPr="00CC4A03" w14:paraId="05044CF3" w14:textId="77777777" w:rsidTr="0074070E">
        <w:trPr>
          <w:trHeight w:val="522"/>
        </w:trPr>
        <w:tc>
          <w:tcPr>
            <w:tcW w:w="2263" w:type="dxa"/>
          </w:tcPr>
          <w:p w14:paraId="7A1B41B3" w14:textId="77777777" w:rsidR="00004AEC" w:rsidRPr="00CC4A03" w:rsidRDefault="00680423" w:rsidP="0074070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938" w:type="dxa"/>
          </w:tcPr>
          <w:p w14:paraId="114AFE23" w14:textId="307047AF" w:rsidR="00004AEC" w:rsidRPr="00CC4A03" w:rsidRDefault="00680423" w:rsidP="009C7C86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C4A03">
              <w:rPr>
                <w:rFonts w:ascii="Times New Roman" w:hAnsi="Times New Roman" w:cs="Times New Roman"/>
              </w:rPr>
              <w:t>Осуществление медицинской деятельности, предусматривающей</w:t>
            </w:r>
            <w:r w:rsidR="009C7C86" w:rsidRPr="00CC4A03">
              <w:rPr>
                <w:rFonts w:ascii="Times New Roman" w:hAnsi="Times New Roman" w:cs="Times New Roman"/>
              </w:rPr>
              <w:t xml:space="preserve"> </w:t>
            </w:r>
            <w:r w:rsidRPr="00CC4A03">
              <w:rPr>
                <w:rFonts w:ascii="Times New Roman" w:hAnsi="Times New Roman" w:cs="Times New Roman"/>
              </w:rPr>
              <w:t xml:space="preserve">организацию и выполнение работ (услуг) при оказании </w:t>
            </w:r>
            <w:r w:rsidRPr="00CC4A03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специализированной медицинской помощи в стационарных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 </w:t>
            </w:r>
            <w:r w:rsidRPr="00CC4A03">
              <w:rPr>
                <w:rFonts w:ascii="Times New Roman" w:hAnsi="Times New Roman" w:cs="Times New Roman"/>
                <w:i/>
              </w:rPr>
              <w:t xml:space="preserve">паллиативной медицинской помощи в условиях дневного стационара </w:t>
            </w:r>
            <w:r w:rsidRPr="00CC4A03">
              <w:rPr>
                <w:rFonts w:ascii="Times New Roman" w:hAnsi="Times New Roman" w:cs="Times New Roman"/>
              </w:rPr>
              <w:t xml:space="preserve">и (или) </w:t>
            </w:r>
            <w:r w:rsidRPr="00CC4A03">
              <w:rPr>
                <w:rFonts w:ascii="Times New Roman" w:hAnsi="Times New Roman" w:cs="Times New Roman"/>
                <w:i/>
              </w:rPr>
              <w:t>паллиативной медицинской помощи в амбулаторных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 w:rsidRPr="00CC4A03">
              <w:rPr>
                <w:rFonts w:ascii="Times New Roman" w:hAnsi="Times New Roman" w:cs="Times New Roman"/>
                <w:iCs/>
              </w:rPr>
              <w:t>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 w:rsidRPr="00CC4A03">
              <w:rPr>
                <w:rFonts w:ascii="Times New Roman" w:hAnsi="Times New Roman" w:cs="Times New Roman"/>
              </w:rPr>
              <w:t xml:space="preserve"> (наличие</w:t>
            </w:r>
            <w:proofErr w:type="gramEnd"/>
            <w:r w:rsidRPr="00CC4A03">
              <w:rPr>
                <w:rFonts w:ascii="Times New Roman" w:hAnsi="Times New Roman" w:cs="Times New Roman"/>
              </w:rPr>
              <w:t xml:space="preserve"> соответствующей лицензии) по медицинскому массажу</w:t>
            </w:r>
            <w:r w:rsidR="009C7C86" w:rsidRPr="00CC4A03">
              <w:rPr>
                <w:rFonts w:ascii="Times New Roman" w:hAnsi="Times New Roman" w:cs="Times New Roman"/>
              </w:rPr>
              <w:t>.</w:t>
            </w:r>
          </w:p>
        </w:tc>
      </w:tr>
      <w:tr w:rsidR="00004AEC" w:rsidRPr="00CC4A03" w14:paraId="17606C10" w14:textId="77777777">
        <w:trPr>
          <w:trHeight w:val="63"/>
        </w:trPr>
        <w:tc>
          <w:tcPr>
            <w:tcW w:w="10201" w:type="dxa"/>
            <w:gridSpan w:val="2"/>
            <w:vAlign w:val="center"/>
          </w:tcPr>
          <w:p w14:paraId="1108BDA7" w14:textId="77777777" w:rsidR="00004AEC" w:rsidRPr="00CC4A03" w:rsidRDefault="00680423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Модуль 2. Выполнение медицинского массажа</w:t>
            </w:r>
          </w:p>
        </w:tc>
      </w:tr>
      <w:tr w:rsidR="00004AEC" w:rsidRPr="00CC4A03" w14:paraId="3A160420" w14:textId="77777777" w:rsidTr="0074070E">
        <w:tc>
          <w:tcPr>
            <w:tcW w:w="2263" w:type="dxa"/>
          </w:tcPr>
          <w:p w14:paraId="691E64B9" w14:textId="77777777" w:rsidR="00004AEC" w:rsidRPr="00CC4A03" w:rsidRDefault="00680423" w:rsidP="0074070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938" w:type="dxa"/>
          </w:tcPr>
          <w:p w14:paraId="01CD3FD2" w14:textId="5A62AE38" w:rsidR="00004AEC" w:rsidRPr="00CC4A03" w:rsidRDefault="009C7C86" w:rsidP="009C7C86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C4A03">
              <w:rPr>
                <w:rFonts w:ascii="Times New Roman" w:hAnsi="Times New Roman" w:cs="Times New Roman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CC4A03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специализированной медицинской помощи в стационарных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 </w:t>
            </w:r>
            <w:r w:rsidRPr="00CC4A03">
              <w:rPr>
                <w:rFonts w:ascii="Times New Roman" w:hAnsi="Times New Roman" w:cs="Times New Roman"/>
                <w:i/>
              </w:rPr>
              <w:t xml:space="preserve">паллиативной медицинской помощи в условиях дневного стационара </w:t>
            </w:r>
            <w:r w:rsidRPr="00CC4A03">
              <w:rPr>
                <w:rFonts w:ascii="Times New Roman" w:hAnsi="Times New Roman" w:cs="Times New Roman"/>
              </w:rPr>
              <w:t xml:space="preserve">и (или) </w:t>
            </w:r>
            <w:r w:rsidRPr="00CC4A03">
              <w:rPr>
                <w:rFonts w:ascii="Times New Roman" w:hAnsi="Times New Roman" w:cs="Times New Roman"/>
                <w:i/>
              </w:rPr>
              <w:t>паллиативной медицинской помощи в амбулаторных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 w:rsidRPr="00CC4A03">
              <w:rPr>
                <w:rFonts w:ascii="Times New Roman" w:hAnsi="Times New Roman" w:cs="Times New Roman"/>
                <w:iCs/>
              </w:rPr>
              <w:t>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 w:rsidRPr="00CC4A03">
              <w:rPr>
                <w:rFonts w:ascii="Times New Roman" w:hAnsi="Times New Roman" w:cs="Times New Roman"/>
              </w:rPr>
              <w:t xml:space="preserve"> (наличие</w:t>
            </w:r>
            <w:proofErr w:type="gramEnd"/>
            <w:r w:rsidRPr="00CC4A03">
              <w:rPr>
                <w:rFonts w:ascii="Times New Roman" w:hAnsi="Times New Roman" w:cs="Times New Roman"/>
              </w:rPr>
              <w:t xml:space="preserve"> соответствующей лицензии) по медицинскому массажу.</w:t>
            </w:r>
          </w:p>
        </w:tc>
      </w:tr>
      <w:tr w:rsidR="00004AEC" w:rsidRPr="00CC4A03" w14:paraId="673A334B" w14:textId="77777777">
        <w:tc>
          <w:tcPr>
            <w:tcW w:w="10201" w:type="dxa"/>
            <w:gridSpan w:val="2"/>
            <w:vAlign w:val="center"/>
          </w:tcPr>
          <w:p w14:paraId="79A9193D" w14:textId="77777777" w:rsidR="00004AEC" w:rsidRPr="00CC4A03" w:rsidRDefault="00680423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C4A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4. Практика </w:t>
            </w:r>
          </w:p>
        </w:tc>
      </w:tr>
      <w:tr w:rsidR="00004AEC" w:rsidRPr="00CC4A03" w14:paraId="6F7FDF6A" w14:textId="77777777" w:rsidTr="0074070E">
        <w:tc>
          <w:tcPr>
            <w:tcW w:w="2263" w:type="dxa"/>
          </w:tcPr>
          <w:p w14:paraId="3ECEA115" w14:textId="77777777" w:rsidR="00004AEC" w:rsidRPr="00CC4A03" w:rsidRDefault="00680423" w:rsidP="0074070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4.1. Выполнение медицинского массажа взрослым</w:t>
            </w:r>
          </w:p>
        </w:tc>
        <w:tc>
          <w:tcPr>
            <w:tcW w:w="7938" w:type="dxa"/>
          </w:tcPr>
          <w:p w14:paraId="53C60A24" w14:textId="0155E2D5" w:rsidR="00004AEC" w:rsidRPr="00CC4A03" w:rsidRDefault="00680423" w:rsidP="00775EE2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C4A03">
              <w:rPr>
                <w:rFonts w:ascii="Times New Roman" w:hAnsi="Times New Roman" w:cs="Times New Roman"/>
              </w:rPr>
              <w:t>Осуществление медицинской деятельности, предусматривающей</w:t>
            </w:r>
            <w:r w:rsidR="00775EE2" w:rsidRPr="00CC4A03">
              <w:rPr>
                <w:rFonts w:ascii="Times New Roman" w:hAnsi="Times New Roman" w:cs="Times New Roman"/>
              </w:rPr>
              <w:t xml:space="preserve"> </w:t>
            </w:r>
            <w:r w:rsidRPr="00CC4A03">
              <w:rPr>
                <w:rFonts w:ascii="Times New Roman" w:hAnsi="Times New Roman" w:cs="Times New Roman"/>
              </w:rPr>
              <w:t xml:space="preserve">организацию и выполнение работ (услуг) при оказании </w:t>
            </w:r>
            <w:r w:rsidRPr="00CC4A03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специализированной медицинской помощи в стационарных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 </w:t>
            </w:r>
            <w:r w:rsidRPr="00CC4A03">
              <w:rPr>
                <w:rFonts w:ascii="Times New Roman" w:hAnsi="Times New Roman" w:cs="Times New Roman"/>
                <w:i/>
              </w:rPr>
              <w:t xml:space="preserve">паллиативной медицинской помощи в условиях дневного стационара </w:t>
            </w:r>
            <w:r w:rsidRPr="00CC4A03">
              <w:rPr>
                <w:rFonts w:ascii="Times New Roman" w:hAnsi="Times New Roman" w:cs="Times New Roman"/>
              </w:rPr>
              <w:t xml:space="preserve">и (или) </w:t>
            </w:r>
            <w:r w:rsidRPr="00CC4A03">
              <w:rPr>
                <w:rFonts w:ascii="Times New Roman" w:hAnsi="Times New Roman" w:cs="Times New Roman"/>
                <w:i/>
              </w:rPr>
              <w:t>паллиативной медицинской помощи в амбулаторных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первичной доврачебной медико-санитарной помощи в амбулаторных условиях </w:t>
            </w:r>
            <w:r w:rsidRPr="00CC4A03">
              <w:rPr>
                <w:rFonts w:ascii="Times New Roman" w:hAnsi="Times New Roman" w:cs="Times New Roman"/>
                <w:iCs/>
              </w:rPr>
              <w:t>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 w:rsidRPr="00CC4A03">
              <w:rPr>
                <w:rFonts w:ascii="Times New Roman" w:hAnsi="Times New Roman" w:cs="Times New Roman"/>
              </w:rPr>
              <w:t xml:space="preserve"> (наличие</w:t>
            </w:r>
            <w:proofErr w:type="gramEnd"/>
            <w:r w:rsidRPr="00CC4A03">
              <w:rPr>
                <w:rFonts w:ascii="Times New Roman" w:hAnsi="Times New Roman" w:cs="Times New Roman"/>
              </w:rPr>
              <w:t xml:space="preserve"> соответствующей лицензии) по медицинскому массажу</w:t>
            </w:r>
            <w:r w:rsidR="00775EE2" w:rsidRPr="00CC4A03">
              <w:rPr>
                <w:rFonts w:ascii="Times New Roman" w:hAnsi="Times New Roman" w:cs="Times New Roman"/>
              </w:rPr>
              <w:t>.</w:t>
            </w:r>
          </w:p>
        </w:tc>
      </w:tr>
      <w:tr w:rsidR="00004AEC" w:rsidRPr="00CC4A03" w14:paraId="694128D6" w14:textId="77777777" w:rsidTr="0074070E">
        <w:tc>
          <w:tcPr>
            <w:tcW w:w="2263" w:type="dxa"/>
          </w:tcPr>
          <w:p w14:paraId="17AAEBA2" w14:textId="77777777" w:rsidR="00004AEC" w:rsidRPr="00CC4A03" w:rsidRDefault="00680423" w:rsidP="0074070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CC4A03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4.2. Выполнение медицинского массажа детям</w:t>
            </w:r>
          </w:p>
        </w:tc>
        <w:tc>
          <w:tcPr>
            <w:tcW w:w="7938" w:type="dxa"/>
          </w:tcPr>
          <w:p w14:paraId="0E157BF5" w14:textId="231795BE" w:rsidR="00004AEC" w:rsidRPr="00CC4A03" w:rsidRDefault="00680423" w:rsidP="00775EE2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C4A03">
              <w:rPr>
                <w:rFonts w:ascii="Times New Roman" w:hAnsi="Times New Roman" w:cs="Times New Roman"/>
              </w:rPr>
              <w:t>Осуществление медицинской деятельности, предусматривающей</w:t>
            </w:r>
            <w:r w:rsidR="00775EE2" w:rsidRPr="00CC4A03">
              <w:rPr>
                <w:rFonts w:ascii="Times New Roman" w:hAnsi="Times New Roman" w:cs="Times New Roman"/>
              </w:rPr>
              <w:t xml:space="preserve"> </w:t>
            </w:r>
            <w:r w:rsidRPr="00CC4A03">
              <w:rPr>
                <w:rFonts w:ascii="Times New Roman" w:hAnsi="Times New Roman" w:cs="Times New Roman"/>
              </w:rPr>
              <w:t xml:space="preserve">организацию и выполнение работ (услуг) при оказании </w:t>
            </w:r>
            <w:r w:rsidRPr="00CC4A03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CC4A03">
              <w:rPr>
                <w:rFonts w:ascii="Times New Roman" w:hAnsi="Times New Roman" w:cs="Times New Roman"/>
              </w:rPr>
              <w:t xml:space="preserve"> и (или)</w:t>
            </w:r>
            <w:r w:rsidRPr="00CC4A03"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специализированной медицинской помощи в стационарных условиях</w:t>
            </w:r>
            <w:r w:rsidRPr="00CC4A03">
              <w:rPr>
                <w:rFonts w:ascii="Times New Roman" w:hAnsi="Times New Roman" w:cs="Times New Roman"/>
              </w:rPr>
              <w:t xml:space="preserve"> и (или) </w:t>
            </w:r>
            <w:r w:rsidRPr="00CC4A03">
              <w:rPr>
                <w:rFonts w:ascii="Times New Roman" w:hAnsi="Times New Roman" w:cs="Times New Roman"/>
                <w:i/>
              </w:rPr>
              <w:t xml:space="preserve">паллиативной медицинской помощи в условиях дневного стационара </w:t>
            </w:r>
            <w:r w:rsidRPr="00CC4A03">
              <w:rPr>
                <w:rFonts w:ascii="Times New Roman" w:hAnsi="Times New Roman" w:cs="Times New Roman"/>
              </w:rPr>
              <w:t xml:space="preserve">и (или) </w:t>
            </w:r>
            <w:r w:rsidRPr="00CC4A03">
              <w:rPr>
                <w:rFonts w:ascii="Times New Roman" w:hAnsi="Times New Roman" w:cs="Times New Roman"/>
                <w:i/>
              </w:rPr>
              <w:t>паллиативной медицинской помощи в амбулаторных условиях</w:t>
            </w:r>
            <w:r w:rsidRPr="00CC4A03">
              <w:rPr>
                <w:rFonts w:ascii="Times New Roman" w:hAnsi="Times New Roman" w:cs="Times New Roman"/>
              </w:rPr>
              <w:t xml:space="preserve"> </w:t>
            </w:r>
            <w:r w:rsidRPr="00CC4A03">
              <w:rPr>
                <w:rFonts w:ascii="Times New Roman" w:hAnsi="Times New Roman" w:cs="Times New Roman"/>
                <w:iCs/>
              </w:rPr>
              <w:t>и (или)</w:t>
            </w:r>
            <w:r w:rsidRPr="00CC4A0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C4A03"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 w:rsidRPr="00CC4A03">
              <w:rPr>
                <w:rFonts w:ascii="Times New Roman" w:hAnsi="Times New Roman" w:cs="Times New Roman"/>
              </w:rPr>
              <w:t xml:space="preserve"> (наличие соответствующей лицензии) по медицинскому массажу, педиатрии</w:t>
            </w:r>
            <w:r w:rsidR="00775EE2" w:rsidRPr="00CC4A03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</w:tbl>
    <w:p w14:paraId="03C89AD9" w14:textId="77777777" w:rsidR="00004AEC" w:rsidRPr="00CC4A03" w:rsidRDefault="00004A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41E92909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9.3. Требования к использованию ЭО и ДОТ, учебно-методическому обеспечению реализации образовательной программы</w:t>
      </w:r>
    </w:p>
    <w:p w14:paraId="28D80C92" w14:textId="77777777" w:rsidR="00004AEC" w:rsidRPr="00CC4A03" w:rsidRDefault="006804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По решению организации, осуществляющей образовательную деятельность, 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03670FC4" w14:textId="77777777" w:rsidR="00004AEC" w:rsidRPr="00CC4A03" w:rsidRDefault="006804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23D473B3" w14:textId="77777777" w:rsidR="00004AEC" w:rsidRPr="00CC4A03" w:rsidRDefault="006804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организации, осуществляющей образовательную деятельность.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организации, осуществляющей образовательную деятельность, так и вне ее.</w:t>
      </w:r>
    </w:p>
    <w:p w14:paraId="286754EC" w14:textId="77777777" w:rsidR="00004AEC" w:rsidRPr="00CC4A03" w:rsidRDefault="006804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организацией, осуществляющей образовательную деятельность, самостоятельно.</w:t>
      </w:r>
    </w:p>
    <w:p w14:paraId="1F31B2BC" w14:textId="77777777" w:rsidR="00004AEC" w:rsidRPr="00CC4A03" w:rsidRDefault="00004AE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A29755" w14:textId="77777777" w:rsidR="00004AEC" w:rsidRPr="00CC4A03" w:rsidRDefault="00680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 Требования к финансовым условиям реализации образовательной программы</w:t>
      </w:r>
    </w:p>
    <w:p w14:paraId="08948B32" w14:textId="77777777" w:rsidR="00004AEC" w:rsidRDefault="0068042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03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004AEC">
      <w:headerReference w:type="default" r:id="rId14"/>
      <w:footerReference w:type="default" r:id="rId15"/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F49FD" w14:textId="77777777" w:rsidR="00FC7BD7" w:rsidRDefault="00FC7BD7">
      <w:pPr>
        <w:spacing w:after="0" w:line="240" w:lineRule="auto"/>
      </w:pPr>
      <w:r>
        <w:separator/>
      </w:r>
    </w:p>
  </w:endnote>
  <w:endnote w:type="continuationSeparator" w:id="0">
    <w:p w14:paraId="3B452626" w14:textId="77777777" w:rsidR="00FC7BD7" w:rsidRDefault="00FC7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77406A" w14:textId="77777777" w:rsidR="00FB31E7" w:rsidRDefault="00FB31E7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0B7B15" w14:textId="77777777" w:rsidR="00FC7BD7" w:rsidRDefault="00FC7BD7">
      <w:pPr>
        <w:spacing w:after="0" w:line="240" w:lineRule="auto"/>
      </w:pPr>
      <w:r>
        <w:separator/>
      </w:r>
    </w:p>
  </w:footnote>
  <w:footnote w:type="continuationSeparator" w:id="0">
    <w:p w14:paraId="422B13D2" w14:textId="77777777" w:rsidR="00FC7BD7" w:rsidRDefault="00FC7BD7">
      <w:pPr>
        <w:spacing w:after="0" w:line="240" w:lineRule="auto"/>
      </w:pPr>
      <w:r>
        <w:continuationSeparator/>
      </w:r>
    </w:p>
  </w:footnote>
  <w:footnote w:id="1">
    <w:p w14:paraId="2D5D904D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>Пункт 11 Порядка организации и осуществления образовательной деятельности по дополнительным профессиональным программам, утвержденного приказом Министерства образования и науки Российской Федерации от 24 марта 2025 г. № 266 (зарегистрирован Министерством юстиции Российской Федерации 22 апреля 2025 г., регистрационный № 81928), действует до 1 сентября 2031 года. Далее – Порядок организации и осуществления образовательной деятельности по дополнительным профессиональным программам.</w:t>
      </w:r>
    </w:p>
  </w:footnote>
  <w:footnote w:id="2">
    <w:p w14:paraId="7975A1D3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</w:t>
      </w:r>
      <w:proofErr w:type="gramStart"/>
      <w:r>
        <w:t>Таблица приложения к приказу Министерства труда и социальной защиты Российской Федерации от 29 сентября 2014 г. № 667н «О реестре профессиональных стандартов (перечне видов профессиональной деятельности)» (зарегистрирован Министерством юстиции Российской Федерации 19 ноября 2014 г., регистрационный № 34779) с изменением, внесенным приказом Министерства труда и социальной защиты Российской Федерации от 9 марта 2017 г. № 254н (зарегистрирован Министерством юстиции Российской Федерации 29 марта</w:t>
      </w:r>
      <w:proofErr w:type="gramEnd"/>
      <w:r>
        <w:t xml:space="preserve"> </w:t>
      </w:r>
      <w:proofErr w:type="gramStart"/>
      <w:r>
        <w:t>2017 г., регистрационный № 46168).</w:t>
      </w:r>
      <w:proofErr w:type="gramEnd"/>
    </w:p>
  </w:footnote>
  <w:footnote w:id="3">
    <w:p w14:paraId="30CE2346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Приказ Министерства труда и социальной защиты Российской Федерации от 12 апреля 2013 г. № 148н</w:t>
      </w:r>
      <w:r>
        <w:br/>
        <w:t>«Об утверждении уровней квалификации в целях разработки проектов профессиональных стандартов» (зарегистрирован Министерством юстиции Российской Федерации 27 мая 2013 г., регистрационный № 28534).</w:t>
      </w:r>
    </w:p>
  </w:footnote>
  <w:footnote w:id="4">
    <w:p w14:paraId="06DECDBE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5">
    <w:p w14:paraId="6D7FD32A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Пункты 11 и 15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5BD4F502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7">
    <w:p w14:paraId="13C82638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006EF9AE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 1 части 10 статьи 60 Федерального закона № 273-ФЗ.</w:t>
      </w:r>
    </w:p>
  </w:footnote>
  <w:footnote w:id="9">
    <w:p w14:paraId="3C6D38B1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4524A5C9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1">
    <w:p w14:paraId="29F8D9E7" w14:textId="264FA3F3" w:rsidR="00FB31E7" w:rsidRDefault="00FB31E7">
      <w:pPr>
        <w:pStyle w:val="af5"/>
        <w:jc w:val="both"/>
      </w:pPr>
      <w:r>
        <w:rPr>
          <w:vertAlign w:val="superscript"/>
        </w:rPr>
        <w:footnoteRef/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</w:t>
      </w:r>
      <w:r>
        <w:br/>
        <w:t>27 февраля 2023 г., регистрационный № 72453).</w:t>
      </w:r>
    </w:p>
  </w:footnote>
  <w:footnote w:id="12">
    <w:p w14:paraId="4ACC2A24" w14:textId="77777777" w:rsidR="00FB31E7" w:rsidRDefault="00FB31E7">
      <w:pPr>
        <w:pStyle w:val="af5"/>
        <w:jc w:val="both"/>
      </w:pPr>
      <w:r>
        <w:rPr>
          <w:rStyle w:val="af"/>
        </w:rPr>
        <w:footnoteRef/>
      </w:r>
      <w:r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A3BEE" w14:textId="79B38168" w:rsidR="00FB31E7" w:rsidRDefault="00FB31E7">
    <w:pPr>
      <w:pStyle w:val="af7"/>
      <w:jc w:val="center"/>
    </w:pPr>
  </w:p>
  <w:p w14:paraId="3C547A05" w14:textId="77777777" w:rsidR="00FB31E7" w:rsidRDefault="00FB31E7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EC01A3" w14:textId="0A6B5627" w:rsidR="00FB31E7" w:rsidRDefault="00FB31E7">
    <w:pPr>
      <w:pStyle w:val="af7"/>
      <w:jc w:val="center"/>
      <w:rPr>
        <w:rFonts w:ascii="Times New Roman" w:hAnsi="Times New Roman" w:cs="Times New Roman"/>
        <w:sz w:val="24"/>
      </w:rPr>
    </w:pPr>
  </w:p>
  <w:p w14:paraId="1C07B67D" w14:textId="77777777" w:rsidR="00FB31E7" w:rsidRDefault="00FB31E7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52D8" w14:textId="000A43F9" w:rsidR="00FB31E7" w:rsidRDefault="00FB31E7">
    <w:pPr>
      <w:pStyle w:val="af7"/>
      <w:jc w:val="center"/>
      <w:rPr>
        <w:rFonts w:ascii="Times New Roman" w:hAnsi="Times New Roman" w:cs="Times New Roman"/>
        <w:sz w:val="24"/>
        <w:szCs w:val="24"/>
      </w:rPr>
    </w:pPr>
  </w:p>
  <w:p w14:paraId="53A3DBA5" w14:textId="77777777" w:rsidR="00FB31E7" w:rsidRDefault="00FB31E7">
    <w:pPr>
      <w:pStyle w:val="af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Content>
      <w:p w14:paraId="15524052" w14:textId="68918FEC" w:rsidR="00FB31E7" w:rsidRDefault="00FB31E7">
        <w:pPr>
          <w:pStyle w:val="af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14A0">
          <w:rPr>
            <w:rFonts w:ascii="Times New Roman" w:hAnsi="Times New Roman" w:cs="Times New Roman"/>
            <w:noProof/>
            <w:sz w:val="24"/>
            <w:szCs w:val="24"/>
          </w:rPr>
          <w:t>19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F7A5685" w14:textId="77777777" w:rsidR="00FB31E7" w:rsidRDefault="00FB31E7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04B2"/>
    <w:multiLevelType w:val="hybridMultilevel"/>
    <w:tmpl w:val="8CEA616A"/>
    <w:lvl w:ilvl="0" w:tplc="8584A5A6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53160752">
      <w:start w:val="1"/>
      <w:numFmt w:val="lowerLetter"/>
      <w:lvlText w:val="%2."/>
      <w:lvlJc w:val="left"/>
      <w:pPr>
        <w:ind w:left="1440" w:hanging="360"/>
      </w:pPr>
    </w:lvl>
    <w:lvl w:ilvl="2" w:tplc="3CE0A756">
      <w:start w:val="1"/>
      <w:numFmt w:val="lowerRoman"/>
      <w:lvlText w:val="%3."/>
      <w:lvlJc w:val="right"/>
      <w:pPr>
        <w:ind w:left="2160" w:hanging="180"/>
      </w:pPr>
    </w:lvl>
    <w:lvl w:ilvl="3" w:tplc="075227BE">
      <w:start w:val="1"/>
      <w:numFmt w:val="decimal"/>
      <w:lvlText w:val="%4."/>
      <w:lvlJc w:val="left"/>
      <w:pPr>
        <w:ind w:left="2880" w:hanging="360"/>
      </w:pPr>
    </w:lvl>
    <w:lvl w:ilvl="4" w:tplc="F7588900">
      <w:start w:val="1"/>
      <w:numFmt w:val="lowerLetter"/>
      <w:lvlText w:val="%5."/>
      <w:lvlJc w:val="left"/>
      <w:pPr>
        <w:ind w:left="3600" w:hanging="360"/>
      </w:pPr>
    </w:lvl>
    <w:lvl w:ilvl="5" w:tplc="556C8C94">
      <w:start w:val="1"/>
      <w:numFmt w:val="lowerRoman"/>
      <w:lvlText w:val="%6."/>
      <w:lvlJc w:val="right"/>
      <w:pPr>
        <w:ind w:left="4320" w:hanging="180"/>
      </w:pPr>
    </w:lvl>
    <w:lvl w:ilvl="6" w:tplc="6A20B2C6">
      <w:start w:val="1"/>
      <w:numFmt w:val="decimal"/>
      <w:lvlText w:val="%7."/>
      <w:lvlJc w:val="left"/>
      <w:pPr>
        <w:ind w:left="5040" w:hanging="360"/>
      </w:pPr>
    </w:lvl>
    <w:lvl w:ilvl="7" w:tplc="E3EC9636">
      <w:start w:val="1"/>
      <w:numFmt w:val="lowerLetter"/>
      <w:lvlText w:val="%8."/>
      <w:lvlJc w:val="left"/>
      <w:pPr>
        <w:ind w:left="5760" w:hanging="360"/>
      </w:pPr>
    </w:lvl>
    <w:lvl w:ilvl="8" w:tplc="2DEE619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F3CCC"/>
    <w:multiLevelType w:val="hybridMultilevel"/>
    <w:tmpl w:val="52E22B52"/>
    <w:lvl w:ilvl="0" w:tplc="716EEBA6">
      <w:start w:val="1"/>
      <w:numFmt w:val="decimal"/>
      <w:lvlText w:val="%1."/>
      <w:lvlJc w:val="left"/>
      <w:pPr>
        <w:ind w:left="1429" w:hanging="360"/>
      </w:pPr>
    </w:lvl>
    <w:lvl w:ilvl="1" w:tplc="F94C6FCC">
      <w:start w:val="1"/>
      <w:numFmt w:val="decimal"/>
      <w:lvlText w:val="%2)"/>
      <w:lvlJc w:val="left"/>
      <w:pPr>
        <w:ind w:left="2149" w:hanging="360"/>
      </w:pPr>
      <w:rPr>
        <w:color w:val="000000" w:themeColor="text1"/>
      </w:rPr>
    </w:lvl>
    <w:lvl w:ilvl="2" w:tplc="7570D736">
      <w:start w:val="1"/>
      <w:numFmt w:val="lowerRoman"/>
      <w:lvlText w:val="%3."/>
      <w:lvlJc w:val="right"/>
      <w:pPr>
        <w:ind w:left="2869" w:hanging="180"/>
      </w:pPr>
    </w:lvl>
    <w:lvl w:ilvl="3" w:tplc="BF1E83E8">
      <w:start w:val="1"/>
      <w:numFmt w:val="decimal"/>
      <w:lvlText w:val="%4."/>
      <w:lvlJc w:val="left"/>
      <w:pPr>
        <w:ind w:left="3589" w:hanging="360"/>
      </w:pPr>
    </w:lvl>
    <w:lvl w:ilvl="4" w:tplc="E9DE8D10">
      <w:start w:val="1"/>
      <w:numFmt w:val="lowerLetter"/>
      <w:lvlText w:val="%5."/>
      <w:lvlJc w:val="left"/>
      <w:pPr>
        <w:ind w:left="4309" w:hanging="360"/>
      </w:pPr>
    </w:lvl>
    <w:lvl w:ilvl="5" w:tplc="40C2D9F0">
      <w:start w:val="1"/>
      <w:numFmt w:val="lowerRoman"/>
      <w:lvlText w:val="%6."/>
      <w:lvlJc w:val="right"/>
      <w:pPr>
        <w:ind w:left="5029" w:hanging="180"/>
      </w:pPr>
    </w:lvl>
    <w:lvl w:ilvl="6" w:tplc="80585078">
      <w:start w:val="1"/>
      <w:numFmt w:val="decimal"/>
      <w:lvlText w:val="%7."/>
      <w:lvlJc w:val="left"/>
      <w:pPr>
        <w:ind w:left="5749" w:hanging="360"/>
      </w:pPr>
    </w:lvl>
    <w:lvl w:ilvl="7" w:tplc="6AC0D2EE">
      <w:start w:val="1"/>
      <w:numFmt w:val="lowerLetter"/>
      <w:lvlText w:val="%8."/>
      <w:lvlJc w:val="left"/>
      <w:pPr>
        <w:ind w:left="6469" w:hanging="360"/>
      </w:pPr>
    </w:lvl>
    <w:lvl w:ilvl="8" w:tplc="74DCB9C6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6F4DF8"/>
    <w:multiLevelType w:val="hybridMultilevel"/>
    <w:tmpl w:val="DC206DEE"/>
    <w:lvl w:ilvl="0" w:tplc="CB96DDA8">
      <w:start w:val="1"/>
      <w:numFmt w:val="decimal"/>
      <w:suff w:val="space"/>
      <w:lvlText w:val="ПК-1.4.н%1."/>
      <w:lvlJc w:val="left"/>
      <w:pPr>
        <w:ind w:left="720" w:hanging="360"/>
      </w:pPr>
      <w:rPr>
        <w:rFonts w:hint="default"/>
      </w:rPr>
    </w:lvl>
    <w:lvl w:ilvl="1" w:tplc="2BA47F80">
      <w:start w:val="1"/>
      <w:numFmt w:val="lowerLetter"/>
      <w:lvlText w:val="%2."/>
      <w:lvlJc w:val="left"/>
      <w:pPr>
        <w:ind w:left="1440" w:hanging="360"/>
      </w:pPr>
    </w:lvl>
    <w:lvl w:ilvl="2" w:tplc="B7F23986">
      <w:start w:val="1"/>
      <w:numFmt w:val="lowerRoman"/>
      <w:lvlText w:val="%3."/>
      <w:lvlJc w:val="right"/>
      <w:pPr>
        <w:ind w:left="2160" w:hanging="180"/>
      </w:pPr>
    </w:lvl>
    <w:lvl w:ilvl="3" w:tplc="12048F3A">
      <w:start w:val="1"/>
      <w:numFmt w:val="decimal"/>
      <w:lvlText w:val="%4."/>
      <w:lvlJc w:val="left"/>
      <w:pPr>
        <w:ind w:left="2880" w:hanging="360"/>
      </w:pPr>
    </w:lvl>
    <w:lvl w:ilvl="4" w:tplc="3E78CC50">
      <w:start w:val="1"/>
      <w:numFmt w:val="lowerLetter"/>
      <w:lvlText w:val="%5."/>
      <w:lvlJc w:val="left"/>
      <w:pPr>
        <w:ind w:left="3600" w:hanging="360"/>
      </w:pPr>
    </w:lvl>
    <w:lvl w:ilvl="5" w:tplc="97BEF008">
      <w:start w:val="1"/>
      <w:numFmt w:val="lowerRoman"/>
      <w:lvlText w:val="%6."/>
      <w:lvlJc w:val="right"/>
      <w:pPr>
        <w:ind w:left="4320" w:hanging="180"/>
      </w:pPr>
    </w:lvl>
    <w:lvl w:ilvl="6" w:tplc="1B562592">
      <w:start w:val="1"/>
      <w:numFmt w:val="decimal"/>
      <w:lvlText w:val="%7."/>
      <w:lvlJc w:val="left"/>
      <w:pPr>
        <w:ind w:left="5040" w:hanging="360"/>
      </w:pPr>
    </w:lvl>
    <w:lvl w:ilvl="7" w:tplc="C610DDE0">
      <w:start w:val="1"/>
      <w:numFmt w:val="lowerLetter"/>
      <w:lvlText w:val="%8."/>
      <w:lvlJc w:val="left"/>
      <w:pPr>
        <w:ind w:left="5760" w:hanging="360"/>
      </w:pPr>
    </w:lvl>
    <w:lvl w:ilvl="8" w:tplc="8C00506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F3CCB"/>
    <w:multiLevelType w:val="hybridMultilevel"/>
    <w:tmpl w:val="DDD6F9A8"/>
    <w:lvl w:ilvl="0" w:tplc="469418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CA3C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4663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005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304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AE9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060B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2E3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860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733EF0"/>
    <w:multiLevelType w:val="hybridMultilevel"/>
    <w:tmpl w:val="602CCECE"/>
    <w:lvl w:ilvl="0" w:tplc="6B760758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74CFFC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D621D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9B62C4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5A05AC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DB41A7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0CC560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2DC244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F68EE5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8361FBD"/>
    <w:multiLevelType w:val="hybridMultilevel"/>
    <w:tmpl w:val="AD369EDA"/>
    <w:lvl w:ilvl="0" w:tplc="7988BAC0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CB0AED2E">
      <w:start w:val="1"/>
      <w:numFmt w:val="lowerLetter"/>
      <w:lvlText w:val="%2."/>
      <w:lvlJc w:val="left"/>
      <w:pPr>
        <w:ind w:left="1440" w:hanging="360"/>
      </w:pPr>
    </w:lvl>
    <w:lvl w:ilvl="2" w:tplc="830E5262">
      <w:start w:val="1"/>
      <w:numFmt w:val="lowerRoman"/>
      <w:lvlText w:val="%3."/>
      <w:lvlJc w:val="right"/>
      <w:pPr>
        <w:ind w:left="2160" w:hanging="180"/>
      </w:pPr>
    </w:lvl>
    <w:lvl w:ilvl="3" w:tplc="122A122C">
      <w:start w:val="1"/>
      <w:numFmt w:val="decimal"/>
      <w:lvlText w:val="%4."/>
      <w:lvlJc w:val="left"/>
      <w:pPr>
        <w:ind w:left="2880" w:hanging="360"/>
      </w:pPr>
    </w:lvl>
    <w:lvl w:ilvl="4" w:tplc="7422A562">
      <w:start w:val="1"/>
      <w:numFmt w:val="lowerLetter"/>
      <w:lvlText w:val="%5."/>
      <w:lvlJc w:val="left"/>
      <w:pPr>
        <w:ind w:left="3600" w:hanging="360"/>
      </w:pPr>
    </w:lvl>
    <w:lvl w:ilvl="5" w:tplc="4B3A5E06">
      <w:start w:val="1"/>
      <w:numFmt w:val="lowerRoman"/>
      <w:lvlText w:val="%6."/>
      <w:lvlJc w:val="right"/>
      <w:pPr>
        <w:ind w:left="4320" w:hanging="180"/>
      </w:pPr>
    </w:lvl>
    <w:lvl w:ilvl="6" w:tplc="A308169A">
      <w:start w:val="1"/>
      <w:numFmt w:val="decimal"/>
      <w:lvlText w:val="%7."/>
      <w:lvlJc w:val="left"/>
      <w:pPr>
        <w:ind w:left="5040" w:hanging="360"/>
      </w:pPr>
    </w:lvl>
    <w:lvl w:ilvl="7" w:tplc="4F420DA6">
      <w:start w:val="1"/>
      <w:numFmt w:val="lowerLetter"/>
      <w:lvlText w:val="%8."/>
      <w:lvlJc w:val="left"/>
      <w:pPr>
        <w:ind w:left="5760" w:hanging="360"/>
      </w:pPr>
    </w:lvl>
    <w:lvl w:ilvl="8" w:tplc="047697B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986530"/>
    <w:multiLevelType w:val="hybridMultilevel"/>
    <w:tmpl w:val="39327CC8"/>
    <w:lvl w:ilvl="0" w:tplc="A2181274">
      <w:start w:val="1"/>
      <w:numFmt w:val="decimal"/>
      <w:lvlText w:val="%1."/>
      <w:lvlJc w:val="left"/>
      <w:pPr>
        <w:ind w:left="720" w:hanging="360"/>
      </w:pPr>
    </w:lvl>
    <w:lvl w:ilvl="1" w:tplc="352892C2">
      <w:start w:val="1"/>
      <w:numFmt w:val="lowerLetter"/>
      <w:lvlText w:val="%2."/>
      <w:lvlJc w:val="left"/>
      <w:pPr>
        <w:ind w:left="1440" w:hanging="360"/>
      </w:pPr>
    </w:lvl>
    <w:lvl w:ilvl="2" w:tplc="91B66722">
      <w:start w:val="1"/>
      <w:numFmt w:val="lowerRoman"/>
      <w:lvlText w:val="%3."/>
      <w:lvlJc w:val="right"/>
      <w:pPr>
        <w:ind w:left="2160" w:hanging="180"/>
      </w:pPr>
    </w:lvl>
    <w:lvl w:ilvl="3" w:tplc="EF4AA74C">
      <w:start w:val="1"/>
      <w:numFmt w:val="decimal"/>
      <w:lvlText w:val="%4."/>
      <w:lvlJc w:val="left"/>
      <w:pPr>
        <w:ind w:left="2880" w:hanging="360"/>
      </w:pPr>
    </w:lvl>
    <w:lvl w:ilvl="4" w:tplc="7D1C0956">
      <w:start w:val="1"/>
      <w:numFmt w:val="lowerLetter"/>
      <w:lvlText w:val="%5."/>
      <w:lvlJc w:val="left"/>
      <w:pPr>
        <w:ind w:left="3600" w:hanging="360"/>
      </w:pPr>
    </w:lvl>
    <w:lvl w:ilvl="5" w:tplc="A2BA5F74">
      <w:start w:val="1"/>
      <w:numFmt w:val="lowerRoman"/>
      <w:lvlText w:val="%6."/>
      <w:lvlJc w:val="right"/>
      <w:pPr>
        <w:ind w:left="4320" w:hanging="180"/>
      </w:pPr>
    </w:lvl>
    <w:lvl w:ilvl="6" w:tplc="51CEB920">
      <w:start w:val="1"/>
      <w:numFmt w:val="decimal"/>
      <w:lvlText w:val="%7."/>
      <w:lvlJc w:val="left"/>
      <w:pPr>
        <w:ind w:left="5040" w:hanging="360"/>
      </w:pPr>
    </w:lvl>
    <w:lvl w:ilvl="7" w:tplc="84FAF136">
      <w:start w:val="1"/>
      <w:numFmt w:val="lowerLetter"/>
      <w:lvlText w:val="%8."/>
      <w:lvlJc w:val="left"/>
      <w:pPr>
        <w:ind w:left="5760" w:hanging="360"/>
      </w:pPr>
    </w:lvl>
    <w:lvl w:ilvl="8" w:tplc="267CAAC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3305E0"/>
    <w:multiLevelType w:val="hybridMultilevel"/>
    <w:tmpl w:val="25E29444"/>
    <w:lvl w:ilvl="0" w:tplc="5A1EB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32A5F46">
      <w:start w:val="1"/>
      <w:numFmt w:val="lowerLetter"/>
      <w:lvlText w:val="%2."/>
      <w:lvlJc w:val="left"/>
      <w:pPr>
        <w:ind w:left="1789" w:hanging="360"/>
      </w:pPr>
    </w:lvl>
    <w:lvl w:ilvl="2" w:tplc="81728016">
      <w:start w:val="1"/>
      <w:numFmt w:val="lowerRoman"/>
      <w:lvlText w:val="%3."/>
      <w:lvlJc w:val="right"/>
      <w:pPr>
        <w:ind w:left="2509" w:hanging="180"/>
      </w:pPr>
    </w:lvl>
    <w:lvl w:ilvl="3" w:tplc="67A6A96E">
      <w:start w:val="1"/>
      <w:numFmt w:val="decimal"/>
      <w:lvlText w:val="%4."/>
      <w:lvlJc w:val="left"/>
      <w:pPr>
        <w:ind w:left="3229" w:hanging="360"/>
      </w:pPr>
    </w:lvl>
    <w:lvl w:ilvl="4" w:tplc="8A14C0F6">
      <w:start w:val="1"/>
      <w:numFmt w:val="lowerLetter"/>
      <w:lvlText w:val="%5."/>
      <w:lvlJc w:val="left"/>
      <w:pPr>
        <w:ind w:left="3949" w:hanging="360"/>
      </w:pPr>
    </w:lvl>
    <w:lvl w:ilvl="5" w:tplc="1750D3E4">
      <w:start w:val="1"/>
      <w:numFmt w:val="lowerRoman"/>
      <w:lvlText w:val="%6."/>
      <w:lvlJc w:val="right"/>
      <w:pPr>
        <w:ind w:left="4669" w:hanging="180"/>
      </w:pPr>
    </w:lvl>
    <w:lvl w:ilvl="6" w:tplc="54B87378">
      <w:start w:val="1"/>
      <w:numFmt w:val="decimal"/>
      <w:lvlText w:val="%7."/>
      <w:lvlJc w:val="left"/>
      <w:pPr>
        <w:ind w:left="5389" w:hanging="360"/>
      </w:pPr>
    </w:lvl>
    <w:lvl w:ilvl="7" w:tplc="53DA32D2">
      <w:start w:val="1"/>
      <w:numFmt w:val="lowerLetter"/>
      <w:lvlText w:val="%8."/>
      <w:lvlJc w:val="left"/>
      <w:pPr>
        <w:ind w:left="6109" w:hanging="360"/>
      </w:pPr>
    </w:lvl>
    <w:lvl w:ilvl="8" w:tplc="11622E92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8DE317B"/>
    <w:multiLevelType w:val="hybridMultilevel"/>
    <w:tmpl w:val="DFE279C0"/>
    <w:lvl w:ilvl="0" w:tplc="4142150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4A037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C8A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52A9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7816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2F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F26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ED4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54C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30D12"/>
    <w:multiLevelType w:val="hybridMultilevel"/>
    <w:tmpl w:val="3412174A"/>
    <w:lvl w:ilvl="0" w:tplc="B5B453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64A994">
      <w:start w:val="1"/>
      <w:numFmt w:val="lowerLetter"/>
      <w:lvlText w:val="%2."/>
      <w:lvlJc w:val="left"/>
      <w:pPr>
        <w:ind w:left="1440" w:hanging="360"/>
      </w:pPr>
    </w:lvl>
    <w:lvl w:ilvl="2" w:tplc="2FE0FD08">
      <w:start w:val="1"/>
      <w:numFmt w:val="lowerRoman"/>
      <w:lvlText w:val="%3."/>
      <w:lvlJc w:val="right"/>
      <w:pPr>
        <w:ind w:left="2160" w:hanging="180"/>
      </w:pPr>
    </w:lvl>
    <w:lvl w:ilvl="3" w:tplc="A56A45C6">
      <w:start w:val="1"/>
      <w:numFmt w:val="decimal"/>
      <w:lvlText w:val="%4."/>
      <w:lvlJc w:val="left"/>
      <w:pPr>
        <w:ind w:left="2880" w:hanging="360"/>
      </w:pPr>
    </w:lvl>
    <w:lvl w:ilvl="4" w:tplc="2F2650DE">
      <w:start w:val="1"/>
      <w:numFmt w:val="lowerLetter"/>
      <w:lvlText w:val="%5."/>
      <w:lvlJc w:val="left"/>
      <w:pPr>
        <w:ind w:left="3600" w:hanging="360"/>
      </w:pPr>
    </w:lvl>
    <w:lvl w:ilvl="5" w:tplc="B2A613F0">
      <w:start w:val="1"/>
      <w:numFmt w:val="lowerRoman"/>
      <w:lvlText w:val="%6."/>
      <w:lvlJc w:val="right"/>
      <w:pPr>
        <w:ind w:left="4320" w:hanging="180"/>
      </w:pPr>
    </w:lvl>
    <w:lvl w:ilvl="6" w:tplc="23B05A6C">
      <w:start w:val="1"/>
      <w:numFmt w:val="decimal"/>
      <w:lvlText w:val="%7."/>
      <w:lvlJc w:val="left"/>
      <w:pPr>
        <w:ind w:left="5040" w:hanging="360"/>
      </w:pPr>
    </w:lvl>
    <w:lvl w:ilvl="7" w:tplc="773A6184">
      <w:start w:val="1"/>
      <w:numFmt w:val="lowerLetter"/>
      <w:lvlText w:val="%8."/>
      <w:lvlJc w:val="left"/>
      <w:pPr>
        <w:ind w:left="5760" w:hanging="360"/>
      </w:pPr>
    </w:lvl>
    <w:lvl w:ilvl="8" w:tplc="83A615B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377DC"/>
    <w:multiLevelType w:val="hybridMultilevel"/>
    <w:tmpl w:val="271E06C2"/>
    <w:lvl w:ilvl="0" w:tplc="A56CA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6C67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4005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A6B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56FF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CAD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8EC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2F21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E0B3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910AF3"/>
    <w:multiLevelType w:val="hybridMultilevel"/>
    <w:tmpl w:val="75547744"/>
    <w:lvl w:ilvl="0" w:tplc="EE722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314DD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FE1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8E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188B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EC3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92A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B081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36D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017838"/>
    <w:multiLevelType w:val="hybridMultilevel"/>
    <w:tmpl w:val="81E4AEE0"/>
    <w:lvl w:ilvl="0" w:tplc="4CDE45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C23C04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E82A246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2B493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2B0C07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8FE54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63294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2686F8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508BA3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1FEB44A4"/>
    <w:multiLevelType w:val="hybridMultilevel"/>
    <w:tmpl w:val="0DB2A76A"/>
    <w:lvl w:ilvl="0" w:tplc="3A4E0A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7EC190">
      <w:start w:val="1"/>
      <w:numFmt w:val="lowerLetter"/>
      <w:lvlText w:val="%2."/>
      <w:lvlJc w:val="left"/>
      <w:pPr>
        <w:ind w:left="1440" w:hanging="360"/>
      </w:pPr>
    </w:lvl>
    <w:lvl w:ilvl="2" w:tplc="55C2823E">
      <w:start w:val="1"/>
      <w:numFmt w:val="lowerRoman"/>
      <w:lvlText w:val="%3."/>
      <w:lvlJc w:val="right"/>
      <w:pPr>
        <w:ind w:left="2160" w:hanging="180"/>
      </w:pPr>
    </w:lvl>
    <w:lvl w:ilvl="3" w:tplc="E3B2C2B6">
      <w:start w:val="1"/>
      <w:numFmt w:val="decimal"/>
      <w:lvlText w:val="%4."/>
      <w:lvlJc w:val="left"/>
      <w:pPr>
        <w:ind w:left="2880" w:hanging="360"/>
      </w:pPr>
    </w:lvl>
    <w:lvl w:ilvl="4" w:tplc="5B74E3E6">
      <w:start w:val="1"/>
      <w:numFmt w:val="lowerLetter"/>
      <w:lvlText w:val="%5."/>
      <w:lvlJc w:val="left"/>
      <w:pPr>
        <w:ind w:left="3600" w:hanging="360"/>
      </w:pPr>
    </w:lvl>
    <w:lvl w:ilvl="5" w:tplc="7548D188">
      <w:start w:val="1"/>
      <w:numFmt w:val="lowerRoman"/>
      <w:lvlText w:val="%6."/>
      <w:lvlJc w:val="right"/>
      <w:pPr>
        <w:ind w:left="4320" w:hanging="180"/>
      </w:pPr>
    </w:lvl>
    <w:lvl w:ilvl="6" w:tplc="FA4E4734">
      <w:start w:val="1"/>
      <w:numFmt w:val="decimal"/>
      <w:lvlText w:val="%7."/>
      <w:lvlJc w:val="left"/>
      <w:pPr>
        <w:ind w:left="5040" w:hanging="360"/>
      </w:pPr>
    </w:lvl>
    <w:lvl w:ilvl="7" w:tplc="165298F2">
      <w:start w:val="1"/>
      <w:numFmt w:val="lowerLetter"/>
      <w:lvlText w:val="%8."/>
      <w:lvlJc w:val="left"/>
      <w:pPr>
        <w:ind w:left="5760" w:hanging="360"/>
      </w:pPr>
    </w:lvl>
    <w:lvl w:ilvl="8" w:tplc="E2B4D15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D938BE"/>
    <w:multiLevelType w:val="hybridMultilevel"/>
    <w:tmpl w:val="103E7168"/>
    <w:styleLink w:val="ImportedStyle2"/>
    <w:lvl w:ilvl="0" w:tplc="372ABCD6">
      <w:start w:val="1"/>
      <w:numFmt w:val="bullet"/>
      <w:pStyle w:val="ImportedStyle2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0EA8A610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5996545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6D9422F8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0CC8C084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3D2C21A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5284099C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EC1207F2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4E1A9570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15">
    <w:nsid w:val="244A55CB"/>
    <w:multiLevelType w:val="hybridMultilevel"/>
    <w:tmpl w:val="4A6A1250"/>
    <w:lvl w:ilvl="0" w:tplc="D6A62A4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6A5019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AAF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A1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B21C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23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E46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C6A9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8C3C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806B8B"/>
    <w:multiLevelType w:val="hybridMultilevel"/>
    <w:tmpl w:val="1714D1D6"/>
    <w:lvl w:ilvl="0" w:tplc="ADA64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782108">
      <w:start w:val="1"/>
      <w:numFmt w:val="lowerLetter"/>
      <w:lvlText w:val="%2."/>
      <w:lvlJc w:val="left"/>
      <w:pPr>
        <w:ind w:left="1440" w:hanging="360"/>
      </w:pPr>
    </w:lvl>
    <w:lvl w:ilvl="2" w:tplc="74BA6156">
      <w:start w:val="1"/>
      <w:numFmt w:val="lowerRoman"/>
      <w:lvlText w:val="%3."/>
      <w:lvlJc w:val="right"/>
      <w:pPr>
        <w:ind w:left="2160" w:hanging="180"/>
      </w:pPr>
    </w:lvl>
    <w:lvl w:ilvl="3" w:tplc="A874F780">
      <w:start w:val="1"/>
      <w:numFmt w:val="decimal"/>
      <w:lvlText w:val="%4."/>
      <w:lvlJc w:val="left"/>
      <w:pPr>
        <w:ind w:left="2880" w:hanging="360"/>
      </w:pPr>
    </w:lvl>
    <w:lvl w:ilvl="4" w:tplc="846A4290">
      <w:start w:val="1"/>
      <w:numFmt w:val="lowerLetter"/>
      <w:lvlText w:val="%5."/>
      <w:lvlJc w:val="left"/>
      <w:pPr>
        <w:ind w:left="3600" w:hanging="360"/>
      </w:pPr>
    </w:lvl>
    <w:lvl w:ilvl="5" w:tplc="00586938">
      <w:start w:val="1"/>
      <w:numFmt w:val="lowerRoman"/>
      <w:lvlText w:val="%6."/>
      <w:lvlJc w:val="right"/>
      <w:pPr>
        <w:ind w:left="4320" w:hanging="180"/>
      </w:pPr>
    </w:lvl>
    <w:lvl w:ilvl="6" w:tplc="EA2AE90E">
      <w:start w:val="1"/>
      <w:numFmt w:val="decimal"/>
      <w:lvlText w:val="%7."/>
      <w:lvlJc w:val="left"/>
      <w:pPr>
        <w:ind w:left="5040" w:hanging="360"/>
      </w:pPr>
    </w:lvl>
    <w:lvl w:ilvl="7" w:tplc="6854CBCE">
      <w:start w:val="1"/>
      <w:numFmt w:val="lowerLetter"/>
      <w:lvlText w:val="%8."/>
      <w:lvlJc w:val="left"/>
      <w:pPr>
        <w:ind w:left="5760" w:hanging="360"/>
      </w:pPr>
    </w:lvl>
    <w:lvl w:ilvl="8" w:tplc="31EEFF7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851F0"/>
    <w:multiLevelType w:val="hybridMultilevel"/>
    <w:tmpl w:val="4F2EF348"/>
    <w:lvl w:ilvl="0" w:tplc="CC9CF5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EB3634B0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A74454CA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64ACB29A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45DEC9E2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8202E634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1C88F80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82AEC692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5880A12C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27A6377C"/>
    <w:multiLevelType w:val="hybridMultilevel"/>
    <w:tmpl w:val="BB0A2970"/>
    <w:lvl w:ilvl="0" w:tplc="089EFD94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DE306110">
      <w:start w:val="1"/>
      <w:numFmt w:val="lowerLetter"/>
      <w:lvlText w:val="%2."/>
      <w:lvlJc w:val="left"/>
      <w:pPr>
        <w:ind w:left="1789" w:hanging="360"/>
      </w:pPr>
    </w:lvl>
    <w:lvl w:ilvl="2" w:tplc="254639F8">
      <w:start w:val="1"/>
      <w:numFmt w:val="lowerRoman"/>
      <w:lvlText w:val="%3."/>
      <w:lvlJc w:val="right"/>
      <w:pPr>
        <w:ind w:left="2509" w:hanging="180"/>
      </w:pPr>
    </w:lvl>
    <w:lvl w:ilvl="3" w:tplc="4EEAB4C0">
      <w:start w:val="1"/>
      <w:numFmt w:val="decimal"/>
      <w:lvlText w:val="%4."/>
      <w:lvlJc w:val="left"/>
      <w:pPr>
        <w:ind w:left="3229" w:hanging="360"/>
      </w:pPr>
    </w:lvl>
    <w:lvl w:ilvl="4" w:tplc="E08AC908">
      <w:start w:val="1"/>
      <w:numFmt w:val="lowerLetter"/>
      <w:lvlText w:val="%5."/>
      <w:lvlJc w:val="left"/>
      <w:pPr>
        <w:ind w:left="3949" w:hanging="360"/>
      </w:pPr>
    </w:lvl>
    <w:lvl w:ilvl="5" w:tplc="BD12DDB2">
      <w:start w:val="1"/>
      <w:numFmt w:val="lowerRoman"/>
      <w:lvlText w:val="%6."/>
      <w:lvlJc w:val="right"/>
      <w:pPr>
        <w:ind w:left="4669" w:hanging="180"/>
      </w:pPr>
    </w:lvl>
    <w:lvl w:ilvl="6" w:tplc="91BE9F96">
      <w:start w:val="1"/>
      <w:numFmt w:val="decimal"/>
      <w:lvlText w:val="%7."/>
      <w:lvlJc w:val="left"/>
      <w:pPr>
        <w:ind w:left="5389" w:hanging="360"/>
      </w:pPr>
    </w:lvl>
    <w:lvl w:ilvl="7" w:tplc="BAD61680">
      <w:start w:val="1"/>
      <w:numFmt w:val="lowerLetter"/>
      <w:lvlText w:val="%8."/>
      <w:lvlJc w:val="left"/>
      <w:pPr>
        <w:ind w:left="6109" w:hanging="360"/>
      </w:pPr>
    </w:lvl>
    <w:lvl w:ilvl="8" w:tplc="7778BA9E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7B62944"/>
    <w:multiLevelType w:val="hybridMultilevel"/>
    <w:tmpl w:val="8C8A2FE8"/>
    <w:lvl w:ilvl="0" w:tplc="4296D3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01A15C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54486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CFCB22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17E253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5ECBF6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6C8BF4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7C2519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8469A9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B8E2955"/>
    <w:multiLevelType w:val="hybridMultilevel"/>
    <w:tmpl w:val="ACBC4A1A"/>
    <w:lvl w:ilvl="0" w:tplc="2E26AD1A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2C7CDDAA">
      <w:start w:val="1"/>
      <w:numFmt w:val="lowerLetter"/>
      <w:lvlText w:val="%2."/>
      <w:lvlJc w:val="left"/>
      <w:pPr>
        <w:ind w:left="2149" w:hanging="360"/>
      </w:pPr>
    </w:lvl>
    <w:lvl w:ilvl="2" w:tplc="73F88900">
      <w:start w:val="1"/>
      <w:numFmt w:val="lowerRoman"/>
      <w:lvlText w:val="%3."/>
      <w:lvlJc w:val="right"/>
      <w:pPr>
        <w:ind w:left="2869" w:hanging="180"/>
      </w:pPr>
    </w:lvl>
    <w:lvl w:ilvl="3" w:tplc="25905BCE">
      <w:start w:val="1"/>
      <w:numFmt w:val="decimal"/>
      <w:lvlText w:val="%4."/>
      <w:lvlJc w:val="left"/>
      <w:pPr>
        <w:ind w:left="3589" w:hanging="360"/>
      </w:pPr>
    </w:lvl>
    <w:lvl w:ilvl="4" w:tplc="81E22C7E">
      <w:start w:val="1"/>
      <w:numFmt w:val="lowerLetter"/>
      <w:lvlText w:val="%5."/>
      <w:lvlJc w:val="left"/>
      <w:pPr>
        <w:ind w:left="4309" w:hanging="360"/>
      </w:pPr>
    </w:lvl>
    <w:lvl w:ilvl="5" w:tplc="6538A7D8">
      <w:start w:val="1"/>
      <w:numFmt w:val="lowerRoman"/>
      <w:lvlText w:val="%6."/>
      <w:lvlJc w:val="right"/>
      <w:pPr>
        <w:ind w:left="5029" w:hanging="180"/>
      </w:pPr>
    </w:lvl>
    <w:lvl w:ilvl="6" w:tplc="93A6D3B2">
      <w:start w:val="1"/>
      <w:numFmt w:val="decimal"/>
      <w:lvlText w:val="%7."/>
      <w:lvlJc w:val="left"/>
      <w:pPr>
        <w:ind w:left="5749" w:hanging="360"/>
      </w:pPr>
    </w:lvl>
    <w:lvl w:ilvl="7" w:tplc="CDAA730C">
      <w:start w:val="1"/>
      <w:numFmt w:val="lowerLetter"/>
      <w:lvlText w:val="%8."/>
      <w:lvlJc w:val="left"/>
      <w:pPr>
        <w:ind w:left="6469" w:hanging="360"/>
      </w:pPr>
    </w:lvl>
    <w:lvl w:ilvl="8" w:tplc="3836BE42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C09133F"/>
    <w:multiLevelType w:val="hybridMultilevel"/>
    <w:tmpl w:val="281E6CD6"/>
    <w:lvl w:ilvl="0" w:tplc="AFC213A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 w:tplc="666CA66A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 w:tplc="CA46970E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 w:tplc="84786D14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 w:tplc="26FCF3C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 w:tplc="34F2AE6E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 w:tplc="2DF80F2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 w:tplc="9BF80EFE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 w:tplc="824295C0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22">
    <w:nsid w:val="2C334D8F"/>
    <w:multiLevelType w:val="multilevel"/>
    <w:tmpl w:val="409069D8"/>
    <w:styleLink w:val="ImportedStyle8"/>
    <w:lvl w:ilvl="0">
      <w:start w:val="1"/>
      <w:numFmt w:val="decimal"/>
      <w:pStyle w:val="ImportedStyle8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23">
    <w:nsid w:val="391A4C48"/>
    <w:multiLevelType w:val="hybridMultilevel"/>
    <w:tmpl w:val="56988726"/>
    <w:styleLink w:val="ImportedStyle3"/>
    <w:lvl w:ilvl="0" w:tplc="3A727028">
      <w:start w:val="1"/>
      <w:numFmt w:val="bullet"/>
      <w:pStyle w:val="ImportedStyle3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14EAC89E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0E28571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E94CC776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840C284E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9AEE036A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7A10340C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36FE3190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B94C2FE6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24">
    <w:nsid w:val="3F125C87"/>
    <w:multiLevelType w:val="hybridMultilevel"/>
    <w:tmpl w:val="E62E020A"/>
    <w:lvl w:ilvl="0" w:tplc="AEBE39C2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284A042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C8877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BA10F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D0C4C6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5C5AD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01C246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A0A67F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6C62B1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1E81CD6"/>
    <w:multiLevelType w:val="hybridMultilevel"/>
    <w:tmpl w:val="EB7E0134"/>
    <w:lvl w:ilvl="0" w:tplc="881658CC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D0485E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AC685E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F2E025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E24012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F9256A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3A0B7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13EBC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7C8329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49B3F97"/>
    <w:multiLevelType w:val="hybridMultilevel"/>
    <w:tmpl w:val="90A0E0A6"/>
    <w:lvl w:ilvl="0" w:tplc="C4880E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76DE4C">
      <w:start w:val="1"/>
      <w:numFmt w:val="lowerLetter"/>
      <w:lvlText w:val="%2."/>
      <w:lvlJc w:val="left"/>
      <w:pPr>
        <w:ind w:left="1440" w:hanging="360"/>
      </w:pPr>
    </w:lvl>
    <w:lvl w:ilvl="2" w:tplc="86F27284">
      <w:start w:val="1"/>
      <w:numFmt w:val="lowerRoman"/>
      <w:lvlText w:val="%3."/>
      <w:lvlJc w:val="right"/>
      <w:pPr>
        <w:ind w:left="2160" w:hanging="180"/>
      </w:pPr>
    </w:lvl>
    <w:lvl w:ilvl="3" w:tplc="9CBA01DA">
      <w:start w:val="1"/>
      <w:numFmt w:val="decimal"/>
      <w:lvlText w:val="%4."/>
      <w:lvlJc w:val="left"/>
      <w:pPr>
        <w:ind w:left="2880" w:hanging="360"/>
      </w:pPr>
    </w:lvl>
    <w:lvl w:ilvl="4" w:tplc="6EE82772">
      <w:start w:val="1"/>
      <w:numFmt w:val="lowerLetter"/>
      <w:lvlText w:val="%5."/>
      <w:lvlJc w:val="left"/>
      <w:pPr>
        <w:ind w:left="3600" w:hanging="360"/>
      </w:pPr>
    </w:lvl>
    <w:lvl w:ilvl="5" w:tplc="CB62EC50">
      <w:start w:val="1"/>
      <w:numFmt w:val="lowerRoman"/>
      <w:lvlText w:val="%6."/>
      <w:lvlJc w:val="right"/>
      <w:pPr>
        <w:ind w:left="4320" w:hanging="180"/>
      </w:pPr>
    </w:lvl>
    <w:lvl w:ilvl="6" w:tplc="3D041FF2">
      <w:start w:val="1"/>
      <w:numFmt w:val="decimal"/>
      <w:lvlText w:val="%7."/>
      <w:lvlJc w:val="left"/>
      <w:pPr>
        <w:ind w:left="5040" w:hanging="360"/>
      </w:pPr>
    </w:lvl>
    <w:lvl w:ilvl="7" w:tplc="DE48FE2C">
      <w:start w:val="1"/>
      <w:numFmt w:val="lowerLetter"/>
      <w:lvlText w:val="%8."/>
      <w:lvlJc w:val="left"/>
      <w:pPr>
        <w:ind w:left="5760" w:hanging="360"/>
      </w:pPr>
    </w:lvl>
    <w:lvl w:ilvl="8" w:tplc="983013D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0A5BE3"/>
    <w:multiLevelType w:val="hybridMultilevel"/>
    <w:tmpl w:val="C6D42876"/>
    <w:lvl w:ilvl="0" w:tplc="80DCF49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188CF306">
      <w:start w:val="1"/>
      <w:numFmt w:val="lowerLetter"/>
      <w:lvlText w:val="%2."/>
      <w:lvlJc w:val="left"/>
      <w:pPr>
        <w:ind w:left="1440" w:hanging="360"/>
      </w:pPr>
    </w:lvl>
    <w:lvl w:ilvl="2" w:tplc="DAC67B0A">
      <w:start w:val="1"/>
      <w:numFmt w:val="lowerRoman"/>
      <w:lvlText w:val="%3."/>
      <w:lvlJc w:val="right"/>
      <w:pPr>
        <w:ind w:left="2160" w:hanging="180"/>
      </w:pPr>
    </w:lvl>
    <w:lvl w:ilvl="3" w:tplc="CA3602BC">
      <w:start w:val="1"/>
      <w:numFmt w:val="decimal"/>
      <w:lvlText w:val="%4."/>
      <w:lvlJc w:val="left"/>
      <w:pPr>
        <w:ind w:left="2880" w:hanging="360"/>
      </w:pPr>
    </w:lvl>
    <w:lvl w:ilvl="4" w:tplc="32D0C998">
      <w:start w:val="1"/>
      <w:numFmt w:val="lowerLetter"/>
      <w:lvlText w:val="%5."/>
      <w:lvlJc w:val="left"/>
      <w:pPr>
        <w:ind w:left="3600" w:hanging="360"/>
      </w:pPr>
    </w:lvl>
    <w:lvl w:ilvl="5" w:tplc="7C3A3280">
      <w:start w:val="1"/>
      <w:numFmt w:val="lowerRoman"/>
      <w:lvlText w:val="%6."/>
      <w:lvlJc w:val="right"/>
      <w:pPr>
        <w:ind w:left="4320" w:hanging="180"/>
      </w:pPr>
    </w:lvl>
    <w:lvl w:ilvl="6" w:tplc="E0AEF3FA">
      <w:start w:val="1"/>
      <w:numFmt w:val="decimal"/>
      <w:lvlText w:val="%7."/>
      <w:lvlJc w:val="left"/>
      <w:pPr>
        <w:ind w:left="5040" w:hanging="360"/>
      </w:pPr>
    </w:lvl>
    <w:lvl w:ilvl="7" w:tplc="83DE57C0">
      <w:start w:val="1"/>
      <w:numFmt w:val="lowerLetter"/>
      <w:lvlText w:val="%8."/>
      <w:lvlJc w:val="left"/>
      <w:pPr>
        <w:ind w:left="5760" w:hanging="360"/>
      </w:pPr>
    </w:lvl>
    <w:lvl w:ilvl="8" w:tplc="C2F00394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2E45C9"/>
    <w:multiLevelType w:val="hybridMultilevel"/>
    <w:tmpl w:val="C74095A0"/>
    <w:lvl w:ilvl="0" w:tplc="BF8C142A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E2898A8">
      <w:start w:val="1"/>
      <w:numFmt w:val="lowerLetter"/>
      <w:lvlText w:val="%2."/>
      <w:lvlJc w:val="left"/>
      <w:pPr>
        <w:ind w:left="1440" w:hanging="360"/>
      </w:pPr>
    </w:lvl>
    <w:lvl w:ilvl="2" w:tplc="D7380B70">
      <w:start w:val="1"/>
      <w:numFmt w:val="lowerRoman"/>
      <w:lvlText w:val="%3."/>
      <w:lvlJc w:val="right"/>
      <w:pPr>
        <w:ind w:left="2160" w:hanging="180"/>
      </w:pPr>
    </w:lvl>
    <w:lvl w:ilvl="3" w:tplc="27DC9372">
      <w:start w:val="1"/>
      <w:numFmt w:val="decimal"/>
      <w:lvlText w:val="%4."/>
      <w:lvlJc w:val="left"/>
      <w:pPr>
        <w:ind w:left="2880" w:hanging="360"/>
      </w:pPr>
    </w:lvl>
    <w:lvl w:ilvl="4" w:tplc="F0F0EA7C">
      <w:start w:val="1"/>
      <w:numFmt w:val="lowerLetter"/>
      <w:lvlText w:val="%5."/>
      <w:lvlJc w:val="left"/>
      <w:pPr>
        <w:ind w:left="3600" w:hanging="360"/>
      </w:pPr>
    </w:lvl>
    <w:lvl w:ilvl="5" w:tplc="3EFEF3C4">
      <w:start w:val="1"/>
      <w:numFmt w:val="lowerRoman"/>
      <w:lvlText w:val="%6."/>
      <w:lvlJc w:val="right"/>
      <w:pPr>
        <w:ind w:left="4320" w:hanging="180"/>
      </w:pPr>
    </w:lvl>
    <w:lvl w:ilvl="6" w:tplc="2ACE73FA">
      <w:start w:val="1"/>
      <w:numFmt w:val="decimal"/>
      <w:lvlText w:val="%7."/>
      <w:lvlJc w:val="left"/>
      <w:pPr>
        <w:ind w:left="5040" w:hanging="360"/>
      </w:pPr>
    </w:lvl>
    <w:lvl w:ilvl="7" w:tplc="B014841A">
      <w:start w:val="1"/>
      <w:numFmt w:val="lowerLetter"/>
      <w:lvlText w:val="%8."/>
      <w:lvlJc w:val="left"/>
      <w:pPr>
        <w:ind w:left="5760" w:hanging="360"/>
      </w:pPr>
    </w:lvl>
    <w:lvl w:ilvl="8" w:tplc="7E3AF656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465D9D"/>
    <w:multiLevelType w:val="multilevel"/>
    <w:tmpl w:val="330016C6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0">
    <w:nsid w:val="4F8B5951"/>
    <w:multiLevelType w:val="hybridMultilevel"/>
    <w:tmpl w:val="77C65F58"/>
    <w:styleLink w:val="ImportedStyle4"/>
    <w:lvl w:ilvl="0" w:tplc="1526A584">
      <w:start w:val="1"/>
      <w:numFmt w:val="bullet"/>
      <w:pStyle w:val="ImportedStyle4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64522A94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E6EC6EF6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3A8EC7EC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5EE4A512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0B2AB8A6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626A059C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899E1BBE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B852D386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31">
    <w:nsid w:val="4FF128E7"/>
    <w:multiLevelType w:val="hybridMultilevel"/>
    <w:tmpl w:val="B48E45C6"/>
    <w:lvl w:ilvl="0" w:tplc="23F49D4A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C6CAAD1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6EE5B7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FCA651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6D0A21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D242A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074DC6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F24A7B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5A008B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A146B21"/>
    <w:multiLevelType w:val="hybridMultilevel"/>
    <w:tmpl w:val="40FED14C"/>
    <w:lvl w:ilvl="0" w:tplc="D63A1A78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C3D2FC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390E5B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862444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BE0FEA6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12452B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5283E2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F208D5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F0AE9B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A843AC9"/>
    <w:multiLevelType w:val="multilevel"/>
    <w:tmpl w:val="C45A404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34">
    <w:nsid w:val="5B687252"/>
    <w:multiLevelType w:val="hybridMultilevel"/>
    <w:tmpl w:val="E25EDF50"/>
    <w:lvl w:ilvl="0" w:tplc="AE28D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B22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A8D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DA2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B61D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42C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30D7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469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FEA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CF7374"/>
    <w:multiLevelType w:val="hybridMultilevel"/>
    <w:tmpl w:val="FF4A7AD6"/>
    <w:lvl w:ilvl="0" w:tplc="ED86C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F806A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C61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AAB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3C06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2AAD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BC9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EE95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A68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1F77BC0"/>
    <w:multiLevelType w:val="hybridMultilevel"/>
    <w:tmpl w:val="744AB6F2"/>
    <w:lvl w:ilvl="0" w:tplc="14A8F57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BB82EC30">
      <w:start w:val="1"/>
      <w:numFmt w:val="lowerLetter"/>
      <w:lvlText w:val="%2."/>
      <w:lvlJc w:val="left"/>
      <w:pPr>
        <w:ind w:left="1440" w:hanging="360"/>
      </w:pPr>
    </w:lvl>
    <w:lvl w:ilvl="2" w:tplc="9BA824EA">
      <w:start w:val="1"/>
      <w:numFmt w:val="lowerRoman"/>
      <w:lvlText w:val="%3."/>
      <w:lvlJc w:val="right"/>
      <w:pPr>
        <w:ind w:left="2160" w:hanging="180"/>
      </w:pPr>
    </w:lvl>
    <w:lvl w:ilvl="3" w:tplc="7FCE81E6">
      <w:start w:val="1"/>
      <w:numFmt w:val="decimal"/>
      <w:lvlText w:val="%4."/>
      <w:lvlJc w:val="left"/>
      <w:pPr>
        <w:ind w:left="2880" w:hanging="360"/>
      </w:pPr>
    </w:lvl>
    <w:lvl w:ilvl="4" w:tplc="DD0C9912">
      <w:start w:val="1"/>
      <w:numFmt w:val="lowerLetter"/>
      <w:lvlText w:val="%5."/>
      <w:lvlJc w:val="left"/>
      <w:pPr>
        <w:ind w:left="3600" w:hanging="360"/>
      </w:pPr>
    </w:lvl>
    <w:lvl w:ilvl="5" w:tplc="E8AEEAE4">
      <w:start w:val="1"/>
      <w:numFmt w:val="lowerRoman"/>
      <w:lvlText w:val="%6."/>
      <w:lvlJc w:val="right"/>
      <w:pPr>
        <w:ind w:left="4320" w:hanging="180"/>
      </w:pPr>
    </w:lvl>
    <w:lvl w:ilvl="6" w:tplc="C1BCE674">
      <w:start w:val="1"/>
      <w:numFmt w:val="decimal"/>
      <w:lvlText w:val="%7."/>
      <w:lvlJc w:val="left"/>
      <w:pPr>
        <w:ind w:left="5040" w:hanging="360"/>
      </w:pPr>
    </w:lvl>
    <w:lvl w:ilvl="7" w:tplc="8D2A15E8">
      <w:start w:val="1"/>
      <w:numFmt w:val="lowerLetter"/>
      <w:lvlText w:val="%8."/>
      <w:lvlJc w:val="left"/>
      <w:pPr>
        <w:ind w:left="5760" w:hanging="360"/>
      </w:pPr>
    </w:lvl>
    <w:lvl w:ilvl="8" w:tplc="BB58D60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079E6"/>
    <w:multiLevelType w:val="hybridMultilevel"/>
    <w:tmpl w:val="A3AED2C8"/>
    <w:lvl w:ilvl="0" w:tplc="CAB4EAB2">
      <w:start w:val="1"/>
      <w:numFmt w:val="decimal"/>
      <w:suff w:val="space"/>
      <w:lvlText w:val="ПК-1.1.у%1."/>
      <w:lvlJc w:val="left"/>
      <w:pPr>
        <w:ind w:left="643" w:hanging="360"/>
      </w:pPr>
      <w:rPr>
        <w:rFonts w:hint="default"/>
      </w:rPr>
    </w:lvl>
    <w:lvl w:ilvl="1" w:tplc="45E845EC">
      <w:start w:val="1"/>
      <w:numFmt w:val="lowerLetter"/>
      <w:lvlText w:val="%2."/>
      <w:lvlJc w:val="left"/>
      <w:pPr>
        <w:ind w:left="1363" w:hanging="360"/>
      </w:pPr>
    </w:lvl>
    <w:lvl w:ilvl="2" w:tplc="D654E044">
      <w:start w:val="1"/>
      <w:numFmt w:val="lowerRoman"/>
      <w:lvlText w:val="%3."/>
      <w:lvlJc w:val="right"/>
      <w:pPr>
        <w:ind w:left="2083" w:hanging="180"/>
      </w:pPr>
    </w:lvl>
    <w:lvl w:ilvl="3" w:tplc="43E89B32">
      <w:start w:val="1"/>
      <w:numFmt w:val="decimal"/>
      <w:lvlText w:val="%4."/>
      <w:lvlJc w:val="left"/>
      <w:pPr>
        <w:ind w:left="2803" w:hanging="360"/>
      </w:pPr>
    </w:lvl>
    <w:lvl w:ilvl="4" w:tplc="6A08525E">
      <w:start w:val="1"/>
      <w:numFmt w:val="lowerLetter"/>
      <w:lvlText w:val="%5."/>
      <w:lvlJc w:val="left"/>
      <w:pPr>
        <w:ind w:left="3523" w:hanging="360"/>
      </w:pPr>
    </w:lvl>
    <w:lvl w:ilvl="5" w:tplc="367E0040">
      <w:start w:val="1"/>
      <w:numFmt w:val="lowerRoman"/>
      <w:lvlText w:val="%6."/>
      <w:lvlJc w:val="right"/>
      <w:pPr>
        <w:ind w:left="4243" w:hanging="180"/>
      </w:pPr>
    </w:lvl>
    <w:lvl w:ilvl="6" w:tplc="EAA8C358">
      <w:start w:val="1"/>
      <w:numFmt w:val="decimal"/>
      <w:lvlText w:val="%7."/>
      <w:lvlJc w:val="left"/>
      <w:pPr>
        <w:ind w:left="4963" w:hanging="360"/>
      </w:pPr>
    </w:lvl>
    <w:lvl w:ilvl="7" w:tplc="BC6AD9C2">
      <w:start w:val="1"/>
      <w:numFmt w:val="lowerLetter"/>
      <w:lvlText w:val="%8."/>
      <w:lvlJc w:val="left"/>
      <w:pPr>
        <w:ind w:left="5683" w:hanging="360"/>
      </w:pPr>
    </w:lvl>
    <w:lvl w:ilvl="8" w:tplc="7DC439B4">
      <w:start w:val="1"/>
      <w:numFmt w:val="lowerRoman"/>
      <w:lvlText w:val="%9."/>
      <w:lvlJc w:val="right"/>
      <w:pPr>
        <w:ind w:left="6403" w:hanging="180"/>
      </w:pPr>
    </w:lvl>
  </w:abstractNum>
  <w:abstractNum w:abstractNumId="38">
    <w:nsid w:val="686B0C61"/>
    <w:multiLevelType w:val="hybridMultilevel"/>
    <w:tmpl w:val="0CCC6108"/>
    <w:lvl w:ilvl="0" w:tplc="FF389B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766AFA">
      <w:start w:val="1"/>
      <w:numFmt w:val="lowerLetter"/>
      <w:lvlText w:val="%2."/>
      <w:lvlJc w:val="left"/>
      <w:pPr>
        <w:ind w:left="1440" w:hanging="360"/>
      </w:pPr>
    </w:lvl>
    <w:lvl w:ilvl="2" w:tplc="888855EE">
      <w:start w:val="1"/>
      <w:numFmt w:val="lowerRoman"/>
      <w:lvlText w:val="%3."/>
      <w:lvlJc w:val="right"/>
      <w:pPr>
        <w:ind w:left="2160" w:hanging="180"/>
      </w:pPr>
    </w:lvl>
    <w:lvl w:ilvl="3" w:tplc="0E764B58">
      <w:start w:val="1"/>
      <w:numFmt w:val="decimal"/>
      <w:lvlText w:val="%4."/>
      <w:lvlJc w:val="left"/>
      <w:pPr>
        <w:ind w:left="2880" w:hanging="360"/>
      </w:pPr>
    </w:lvl>
    <w:lvl w:ilvl="4" w:tplc="F822DF9E">
      <w:start w:val="1"/>
      <w:numFmt w:val="lowerLetter"/>
      <w:lvlText w:val="%5."/>
      <w:lvlJc w:val="left"/>
      <w:pPr>
        <w:ind w:left="3600" w:hanging="360"/>
      </w:pPr>
    </w:lvl>
    <w:lvl w:ilvl="5" w:tplc="3B441890">
      <w:start w:val="1"/>
      <w:numFmt w:val="lowerRoman"/>
      <w:lvlText w:val="%6."/>
      <w:lvlJc w:val="right"/>
      <w:pPr>
        <w:ind w:left="4320" w:hanging="180"/>
      </w:pPr>
    </w:lvl>
    <w:lvl w:ilvl="6" w:tplc="AD8A0AEC">
      <w:start w:val="1"/>
      <w:numFmt w:val="decimal"/>
      <w:lvlText w:val="%7."/>
      <w:lvlJc w:val="left"/>
      <w:pPr>
        <w:ind w:left="5040" w:hanging="360"/>
      </w:pPr>
    </w:lvl>
    <w:lvl w:ilvl="7" w:tplc="823E21EE">
      <w:start w:val="1"/>
      <w:numFmt w:val="lowerLetter"/>
      <w:lvlText w:val="%8."/>
      <w:lvlJc w:val="left"/>
      <w:pPr>
        <w:ind w:left="5760" w:hanging="360"/>
      </w:pPr>
    </w:lvl>
    <w:lvl w:ilvl="8" w:tplc="FE860690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966A7C"/>
    <w:multiLevelType w:val="hybridMultilevel"/>
    <w:tmpl w:val="B08EBAC0"/>
    <w:lvl w:ilvl="0" w:tplc="D10E7FF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2DAA5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A80F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240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7C29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002E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29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E65F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82A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A419DD"/>
    <w:multiLevelType w:val="hybridMultilevel"/>
    <w:tmpl w:val="F006DC4C"/>
    <w:lvl w:ilvl="0" w:tplc="0A5CB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D28C10">
      <w:start w:val="1"/>
      <w:numFmt w:val="lowerLetter"/>
      <w:lvlText w:val="%2."/>
      <w:lvlJc w:val="left"/>
      <w:pPr>
        <w:ind w:left="1440" w:hanging="360"/>
      </w:pPr>
    </w:lvl>
    <w:lvl w:ilvl="2" w:tplc="B2CE1D7C">
      <w:start w:val="1"/>
      <w:numFmt w:val="lowerRoman"/>
      <w:lvlText w:val="%3."/>
      <w:lvlJc w:val="right"/>
      <w:pPr>
        <w:ind w:left="2160" w:hanging="180"/>
      </w:pPr>
    </w:lvl>
    <w:lvl w:ilvl="3" w:tplc="6BCCD420">
      <w:start w:val="1"/>
      <w:numFmt w:val="decimal"/>
      <w:lvlText w:val="%4."/>
      <w:lvlJc w:val="left"/>
      <w:pPr>
        <w:ind w:left="2880" w:hanging="360"/>
      </w:pPr>
    </w:lvl>
    <w:lvl w:ilvl="4" w:tplc="5D260910">
      <w:start w:val="1"/>
      <w:numFmt w:val="lowerLetter"/>
      <w:lvlText w:val="%5."/>
      <w:lvlJc w:val="left"/>
      <w:pPr>
        <w:ind w:left="3600" w:hanging="360"/>
      </w:pPr>
    </w:lvl>
    <w:lvl w:ilvl="5" w:tplc="10420A0A">
      <w:start w:val="1"/>
      <w:numFmt w:val="lowerRoman"/>
      <w:lvlText w:val="%6."/>
      <w:lvlJc w:val="right"/>
      <w:pPr>
        <w:ind w:left="4320" w:hanging="180"/>
      </w:pPr>
    </w:lvl>
    <w:lvl w:ilvl="6" w:tplc="A37697AA">
      <w:start w:val="1"/>
      <w:numFmt w:val="decimal"/>
      <w:lvlText w:val="%7."/>
      <w:lvlJc w:val="left"/>
      <w:pPr>
        <w:ind w:left="5040" w:hanging="360"/>
      </w:pPr>
    </w:lvl>
    <w:lvl w:ilvl="7" w:tplc="E1BEDD3C">
      <w:start w:val="1"/>
      <w:numFmt w:val="lowerLetter"/>
      <w:lvlText w:val="%8."/>
      <w:lvlJc w:val="left"/>
      <w:pPr>
        <w:ind w:left="5760" w:hanging="360"/>
      </w:pPr>
    </w:lvl>
    <w:lvl w:ilvl="8" w:tplc="E8408780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20009D"/>
    <w:multiLevelType w:val="hybridMultilevel"/>
    <w:tmpl w:val="499C4EDA"/>
    <w:lvl w:ilvl="0" w:tplc="7DF473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D08D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145C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2A6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9F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54D5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F4AF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223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B2B7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5E29AE"/>
    <w:multiLevelType w:val="hybridMultilevel"/>
    <w:tmpl w:val="7EA4FF5A"/>
    <w:lvl w:ilvl="0" w:tplc="E3AE06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EDBAAA98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E0BAE8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81A8F18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3732CCCA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EB7C8ECA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46F81BE8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22689C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9ECC6162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>
    <w:nsid w:val="76737C45"/>
    <w:multiLevelType w:val="hybridMultilevel"/>
    <w:tmpl w:val="9168C7D2"/>
    <w:lvl w:ilvl="0" w:tplc="7A7C56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6723FEC">
      <w:start w:val="1"/>
      <w:numFmt w:val="lowerLetter"/>
      <w:lvlText w:val="%2."/>
      <w:lvlJc w:val="left"/>
      <w:pPr>
        <w:ind w:left="2149" w:hanging="360"/>
      </w:pPr>
    </w:lvl>
    <w:lvl w:ilvl="2" w:tplc="90C68188">
      <w:start w:val="1"/>
      <w:numFmt w:val="lowerRoman"/>
      <w:lvlText w:val="%3."/>
      <w:lvlJc w:val="right"/>
      <w:pPr>
        <w:ind w:left="2869" w:hanging="180"/>
      </w:pPr>
    </w:lvl>
    <w:lvl w:ilvl="3" w:tplc="CC56B496">
      <w:start w:val="1"/>
      <w:numFmt w:val="decimal"/>
      <w:lvlText w:val="%4."/>
      <w:lvlJc w:val="left"/>
      <w:pPr>
        <w:ind w:left="3589" w:hanging="360"/>
      </w:pPr>
    </w:lvl>
    <w:lvl w:ilvl="4" w:tplc="86980C2E">
      <w:start w:val="1"/>
      <w:numFmt w:val="lowerLetter"/>
      <w:lvlText w:val="%5."/>
      <w:lvlJc w:val="left"/>
      <w:pPr>
        <w:ind w:left="4309" w:hanging="360"/>
      </w:pPr>
    </w:lvl>
    <w:lvl w:ilvl="5" w:tplc="B6E2A7B2">
      <w:start w:val="1"/>
      <w:numFmt w:val="lowerRoman"/>
      <w:lvlText w:val="%6."/>
      <w:lvlJc w:val="right"/>
      <w:pPr>
        <w:ind w:left="5029" w:hanging="180"/>
      </w:pPr>
    </w:lvl>
    <w:lvl w:ilvl="6" w:tplc="D730064E">
      <w:start w:val="1"/>
      <w:numFmt w:val="decimal"/>
      <w:lvlText w:val="%7."/>
      <w:lvlJc w:val="left"/>
      <w:pPr>
        <w:ind w:left="5749" w:hanging="360"/>
      </w:pPr>
    </w:lvl>
    <w:lvl w:ilvl="7" w:tplc="30CC8BB0">
      <w:start w:val="1"/>
      <w:numFmt w:val="lowerLetter"/>
      <w:lvlText w:val="%8."/>
      <w:lvlJc w:val="left"/>
      <w:pPr>
        <w:ind w:left="6469" w:hanging="360"/>
      </w:pPr>
    </w:lvl>
    <w:lvl w:ilvl="8" w:tplc="44C00F52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9A3272B"/>
    <w:multiLevelType w:val="hybridMultilevel"/>
    <w:tmpl w:val="9F96E8AA"/>
    <w:lvl w:ilvl="0" w:tplc="548CD0CC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E0A48F20">
      <w:start w:val="1"/>
      <w:numFmt w:val="lowerLetter"/>
      <w:lvlText w:val="%2."/>
      <w:lvlJc w:val="left"/>
      <w:pPr>
        <w:ind w:left="1440" w:hanging="360"/>
      </w:pPr>
    </w:lvl>
    <w:lvl w:ilvl="2" w:tplc="6018CD66">
      <w:start w:val="1"/>
      <w:numFmt w:val="lowerRoman"/>
      <w:lvlText w:val="%3."/>
      <w:lvlJc w:val="right"/>
      <w:pPr>
        <w:ind w:left="2160" w:hanging="180"/>
      </w:pPr>
    </w:lvl>
    <w:lvl w:ilvl="3" w:tplc="5D842032">
      <w:start w:val="1"/>
      <w:numFmt w:val="decimal"/>
      <w:lvlText w:val="%4."/>
      <w:lvlJc w:val="left"/>
      <w:pPr>
        <w:ind w:left="2880" w:hanging="360"/>
      </w:pPr>
    </w:lvl>
    <w:lvl w:ilvl="4" w:tplc="A46092F0">
      <w:start w:val="1"/>
      <w:numFmt w:val="lowerLetter"/>
      <w:lvlText w:val="%5."/>
      <w:lvlJc w:val="left"/>
      <w:pPr>
        <w:ind w:left="3600" w:hanging="360"/>
      </w:pPr>
    </w:lvl>
    <w:lvl w:ilvl="5" w:tplc="945AE474">
      <w:start w:val="1"/>
      <w:numFmt w:val="lowerRoman"/>
      <w:lvlText w:val="%6."/>
      <w:lvlJc w:val="right"/>
      <w:pPr>
        <w:ind w:left="4320" w:hanging="180"/>
      </w:pPr>
    </w:lvl>
    <w:lvl w:ilvl="6" w:tplc="BFD85A4A">
      <w:start w:val="1"/>
      <w:numFmt w:val="decimal"/>
      <w:lvlText w:val="%7."/>
      <w:lvlJc w:val="left"/>
      <w:pPr>
        <w:ind w:left="5040" w:hanging="360"/>
      </w:pPr>
    </w:lvl>
    <w:lvl w:ilvl="7" w:tplc="6024C7EC">
      <w:start w:val="1"/>
      <w:numFmt w:val="lowerLetter"/>
      <w:lvlText w:val="%8."/>
      <w:lvlJc w:val="left"/>
      <w:pPr>
        <w:ind w:left="5760" w:hanging="360"/>
      </w:pPr>
    </w:lvl>
    <w:lvl w:ilvl="8" w:tplc="415018B4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9562E3"/>
    <w:multiLevelType w:val="multilevel"/>
    <w:tmpl w:val="CA50114A"/>
    <w:styleLink w:val="ImportedStyle1"/>
    <w:lvl w:ilvl="0">
      <w:start w:val="1"/>
      <w:numFmt w:val="decimal"/>
      <w:pStyle w:val="ImportedStyle1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46">
    <w:nsid w:val="7D963171"/>
    <w:multiLevelType w:val="hybridMultilevel"/>
    <w:tmpl w:val="0EBE062A"/>
    <w:lvl w:ilvl="0" w:tplc="B1522F4A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A6E67434">
      <w:start w:val="1"/>
      <w:numFmt w:val="lowerLetter"/>
      <w:lvlText w:val="%2."/>
      <w:lvlJc w:val="left"/>
      <w:pPr>
        <w:ind w:left="1440" w:hanging="360"/>
      </w:pPr>
    </w:lvl>
    <w:lvl w:ilvl="2" w:tplc="7E7CCA10">
      <w:start w:val="1"/>
      <w:numFmt w:val="lowerRoman"/>
      <w:lvlText w:val="%3."/>
      <w:lvlJc w:val="right"/>
      <w:pPr>
        <w:ind w:left="2160" w:hanging="180"/>
      </w:pPr>
    </w:lvl>
    <w:lvl w:ilvl="3" w:tplc="4558CDC2">
      <w:start w:val="1"/>
      <w:numFmt w:val="decimal"/>
      <w:lvlText w:val="%4."/>
      <w:lvlJc w:val="left"/>
      <w:pPr>
        <w:ind w:left="2880" w:hanging="360"/>
      </w:pPr>
    </w:lvl>
    <w:lvl w:ilvl="4" w:tplc="359C2CD2">
      <w:start w:val="1"/>
      <w:numFmt w:val="lowerLetter"/>
      <w:lvlText w:val="%5."/>
      <w:lvlJc w:val="left"/>
      <w:pPr>
        <w:ind w:left="3600" w:hanging="360"/>
      </w:pPr>
    </w:lvl>
    <w:lvl w:ilvl="5" w:tplc="D7D20EE2">
      <w:start w:val="1"/>
      <w:numFmt w:val="lowerRoman"/>
      <w:lvlText w:val="%6."/>
      <w:lvlJc w:val="right"/>
      <w:pPr>
        <w:ind w:left="4320" w:hanging="180"/>
      </w:pPr>
    </w:lvl>
    <w:lvl w:ilvl="6" w:tplc="5176B1FC">
      <w:start w:val="1"/>
      <w:numFmt w:val="decimal"/>
      <w:lvlText w:val="%7."/>
      <w:lvlJc w:val="left"/>
      <w:pPr>
        <w:ind w:left="5040" w:hanging="360"/>
      </w:pPr>
    </w:lvl>
    <w:lvl w:ilvl="7" w:tplc="993AADDC">
      <w:start w:val="1"/>
      <w:numFmt w:val="lowerLetter"/>
      <w:lvlText w:val="%8."/>
      <w:lvlJc w:val="left"/>
      <w:pPr>
        <w:ind w:left="5760" w:hanging="360"/>
      </w:pPr>
    </w:lvl>
    <w:lvl w:ilvl="8" w:tplc="64F6CA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4"/>
  </w:num>
  <w:num w:numId="3">
    <w:abstractNumId w:val="23"/>
  </w:num>
  <w:num w:numId="4">
    <w:abstractNumId w:val="30"/>
  </w:num>
  <w:num w:numId="5">
    <w:abstractNumId w:val="22"/>
  </w:num>
  <w:num w:numId="6">
    <w:abstractNumId w:val="11"/>
  </w:num>
  <w:num w:numId="7">
    <w:abstractNumId w:val="34"/>
  </w:num>
  <w:num w:numId="8">
    <w:abstractNumId w:val="41"/>
  </w:num>
  <w:num w:numId="9">
    <w:abstractNumId w:val="10"/>
  </w:num>
  <w:num w:numId="10">
    <w:abstractNumId w:val="21"/>
  </w:num>
  <w:num w:numId="11">
    <w:abstractNumId w:val="35"/>
  </w:num>
  <w:num w:numId="12">
    <w:abstractNumId w:val="39"/>
  </w:num>
  <w:num w:numId="13">
    <w:abstractNumId w:val="12"/>
  </w:num>
  <w:num w:numId="14">
    <w:abstractNumId w:val="7"/>
  </w:num>
  <w:num w:numId="15">
    <w:abstractNumId w:val="32"/>
  </w:num>
  <w:num w:numId="16">
    <w:abstractNumId w:val="4"/>
  </w:num>
  <w:num w:numId="17">
    <w:abstractNumId w:val="31"/>
  </w:num>
  <w:num w:numId="18">
    <w:abstractNumId w:val="24"/>
  </w:num>
  <w:num w:numId="19">
    <w:abstractNumId w:val="27"/>
  </w:num>
  <w:num w:numId="20">
    <w:abstractNumId w:val="36"/>
  </w:num>
  <w:num w:numId="21">
    <w:abstractNumId w:val="46"/>
  </w:num>
  <w:num w:numId="22">
    <w:abstractNumId w:val="20"/>
  </w:num>
  <w:num w:numId="23">
    <w:abstractNumId w:val="25"/>
  </w:num>
  <w:num w:numId="24">
    <w:abstractNumId w:val="33"/>
  </w:num>
  <w:num w:numId="25">
    <w:abstractNumId w:val="25"/>
  </w:num>
  <w:num w:numId="26">
    <w:abstractNumId w:val="19"/>
  </w:num>
  <w:num w:numId="27">
    <w:abstractNumId w:val="13"/>
  </w:num>
  <w:num w:numId="28">
    <w:abstractNumId w:val="18"/>
  </w:num>
  <w:num w:numId="29">
    <w:abstractNumId w:val="15"/>
  </w:num>
  <w:num w:numId="30">
    <w:abstractNumId w:val="8"/>
  </w:num>
  <w:num w:numId="31">
    <w:abstractNumId w:val="0"/>
  </w:num>
  <w:num w:numId="32">
    <w:abstractNumId w:val="28"/>
  </w:num>
  <w:num w:numId="33">
    <w:abstractNumId w:val="44"/>
  </w:num>
  <w:num w:numId="34">
    <w:abstractNumId w:val="5"/>
  </w:num>
  <w:num w:numId="35">
    <w:abstractNumId w:val="38"/>
  </w:num>
  <w:num w:numId="36">
    <w:abstractNumId w:val="29"/>
  </w:num>
  <w:num w:numId="37">
    <w:abstractNumId w:val="42"/>
  </w:num>
  <w:num w:numId="38">
    <w:abstractNumId w:val="17"/>
  </w:num>
  <w:num w:numId="39">
    <w:abstractNumId w:val="6"/>
  </w:num>
  <w:num w:numId="40">
    <w:abstractNumId w:val="9"/>
  </w:num>
  <w:num w:numId="41">
    <w:abstractNumId w:val="3"/>
  </w:num>
  <w:num w:numId="42">
    <w:abstractNumId w:val="40"/>
  </w:num>
  <w:num w:numId="43">
    <w:abstractNumId w:val="16"/>
  </w:num>
  <w:num w:numId="44">
    <w:abstractNumId w:val="26"/>
  </w:num>
  <w:num w:numId="45">
    <w:abstractNumId w:val="37"/>
  </w:num>
  <w:num w:numId="46">
    <w:abstractNumId w:val="2"/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EC"/>
    <w:rsid w:val="00004AEC"/>
    <w:rsid w:val="000167BA"/>
    <w:rsid w:val="00077B53"/>
    <w:rsid w:val="000B290E"/>
    <w:rsid w:val="002014A0"/>
    <w:rsid w:val="002A4E6B"/>
    <w:rsid w:val="002D13A1"/>
    <w:rsid w:val="0035585D"/>
    <w:rsid w:val="0039179C"/>
    <w:rsid w:val="004D64A7"/>
    <w:rsid w:val="005403D3"/>
    <w:rsid w:val="005765BB"/>
    <w:rsid w:val="0059587F"/>
    <w:rsid w:val="005A2EAC"/>
    <w:rsid w:val="005F3FB6"/>
    <w:rsid w:val="00661933"/>
    <w:rsid w:val="00680423"/>
    <w:rsid w:val="006B3564"/>
    <w:rsid w:val="00717F99"/>
    <w:rsid w:val="0074070E"/>
    <w:rsid w:val="007470AC"/>
    <w:rsid w:val="007613A8"/>
    <w:rsid w:val="00775EE2"/>
    <w:rsid w:val="0078609B"/>
    <w:rsid w:val="00867A05"/>
    <w:rsid w:val="00876EF1"/>
    <w:rsid w:val="008F2A28"/>
    <w:rsid w:val="00975C2C"/>
    <w:rsid w:val="009C7C86"/>
    <w:rsid w:val="009D2AA7"/>
    <w:rsid w:val="009F0290"/>
    <w:rsid w:val="00A04232"/>
    <w:rsid w:val="00A634B6"/>
    <w:rsid w:val="00A65379"/>
    <w:rsid w:val="00AE1CC6"/>
    <w:rsid w:val="00C12F19"/>
    <w:rsid w:val="00C75D33"/>
    <w:rsid w:val="00CC4A03"/>
    <w:rsid w:val="00CE2348"/>
    <w:rsid w:val="00D40E80"/>
    <w:rsid w:val="00DE4C00"/>
    <w:rsid w:val="00E31D2A"/>
    <w:rsid w:val="00EA74B0"/>
    <w:rsid w:val="00EF1D31"/>
    <w:rsid w:val="00F56D60"/>
    <w:rsid w:val="00F60AB2"/>
    <w:rsid w:val="00FB0288"/>
    <w:rsid w:val="00FB31E7"/>
    <w:rsid w:val="00FC7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F8D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next w:val="a0"/>
    <w:link w:val="10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d">
    <w:name w:val="List Paragraph"/>
    <w:basedOn w:val="a0"/>
    <w:link w:val="ae"/>
    <w:uiPriority w:val="34"/>
    <w:qFormat/>
    <w:pPr>
      <w:ind w:left="720"/>
      <w:contextualSpacing/>
    </w:pPr>
  </w:style>
  <w:style w:type="character" w:styleId="af">
    <w:name w:val="footnote reference"/>
    <w:uiPriority w:val="99"/>
    <w:unhideWhenUsed/>
    <w:rPr>
      <w:vertAlign w:val="superscript"/>
    </w:rPr>
  </w:style>
  <w:style w:type="character" w:customStyle="1" w:styleId="af0">
    <w:name w:val="Гипертекстовая ссылка"/>
    <w:uiPriority w:val="99"/>
    <w:rPr>
      <w:b/>
      <w:bCs/>
      <w:color w:val="008000"/>
    </w:rPr>
  </w:style>
  <w:style w:type="table" w:styleId="af1">
    <w:name w:val="Table Grid"/>
    <w:basedOn w:val="a2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аголовок 1"/>
    <w:basedOn w:val="a0"/>
    <w:next w:val="a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f2">
    <w:name w:val="Balloon Text"/>
    <w:basedOn w:val="a0"/>
    <w:link w:val="af3"/>
    <w:uiPriority w:val="9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rPr>
      <w:rFonts w:ascii="Tahoma" w:eastAsia="Times New Roman" w:hAnsi="Tahoma" w:cs="Times New Roman"/>
      <w:sz w:val="16"/>
      <w:szCs w:val="16"/>
    </w:rPr>
  </w:style>
  <w:style w:type="character" w:styleId="af4">
    <w:name w:val="Hyperlink"/>
    <w:basedOn w:val="a1"/>
    <w:unhideWhenUsed/>
    <w:rPr>
      <w:color w:val="0000FF" w:themeColor="hyperlink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note text"/>
    <w:basedOn w:val="a0"/>
    <w:link w:val="af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</w:style>
  <w:style w:type="paragraph" w:styleId="af9">
    <w:name w:val="footer"/>
    <w:basedOn w:val="a0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</w:style>
  <w:style w:type="character" w:customStyle="1" w:styleId="afb">
    <w:name w:val="Основной текст_"/>
    <w:link w:val="13"/>
    <w:rPr>
      <w:sz w:val="21"/>
    </w:rPr>
  </w:style>
  <w:style w:type="paragraph" w:customStyle="1" w:styleId="13">
    <w:name w:val="Основной текст1"/>
    <w:basedOn w:val="a0"/>
    <w:link w:val="afb"/>
    <w:pPr>
      <w:spacing w:after="0" w:line="259" w:lineRule="exact"/>
    </w:pPr>
    <w:rPr>
      <w:sz w:val="21"/>
    </w:rPr>
  </w:style>
  <w:style w:type="character" w:customStyle="1" w:styleId="24">
    <w:name w:val="Основной текст (2)_"/>
    <w:basedOn w:val="a1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Основной текст (2)"/>
    <w:basedOn w:val="a0"/>
    <w:link w:val="24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Body Text Indent"/>
    <w:basedOn w:val="a0"/>
    <w:link w:val="afd"/>
    <w:uiPriority w:val="99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d">
    <w:name w:val="Основной текст с отступом Знак"/>
    <w:basedOn w:val="a1"/>
    <w:link w:val="afc"/>
    <w:uiPriority w:val="99"/>
    <w:rPr>
      <w:rFonts w:eastAsia="Times New Roman" w:cs="Times New Roman"/>
      <w:sz w:val="28"/>
      <w:szCs w:val="20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</w:style>
  <w:style w:type="character" w:customStyle="1" w:styleId="FontStyle17">
    <w:name w:val="Font Style17"/>
    <w:basedOn w:val="a1"/>
    <w:uiPriority w:val="9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pPr>
      <w:widowControl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pPr>
      <w:widowControl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pPr>
      <w:widowControl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2">
    <w:name w:val="Основной текст (5)_"/>
    <w:basedOn w:val="a1"/>
    <w:link w:val="53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3">
    <w:name w:val="Основной текст (5)"/>
    <w:basedOn w:val="a0"/>
    <w:link w:val="52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1">
    <w:name w:val="annotation text"/>
    <w:basedOn w:val="a0"/>
    <w:link w:val="aff2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20"/>
    </w:rPr>
  </w:style>
  <w:style w:type="paragraph" w:styleId="aff5">
    <w:name w:val="Revision"/>
    <w:hidden/>
    <w:uiPriority w:val="99"/>
    <w:semiHidden/>
    <w:pPr>
      <w:spacing w:after="0" w:line="240" w:lineRule="auto"/>
    </w:p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Arial Unicode MS"/>
      <w:color w:val="000000"/>
      <w:sz w:val="24"/>
      <w:szCs w:val="24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/>
    </w:rPr>
  </w:style>
  <w:style w:type="character" w:customStyle="1" w:styleId="Hyperlink0">
    <w:name w:val="Hyperlink.0"/>
    <w:basedOn w:val="Link"/>
    <w:rPr>
      <w:color w:val="0000FF"/>
      <w:sz w:val="26"/>
      <w:szCs w:val="26"/>
      <w:u w:val="none"/>
      <w:lang w:val="en-US"/>
    </w:rPr>
  </w:style>
  <w:style w:type="character" w:customStyle="1" w:styleId="Hyperlink1">
    <w:name w:val="Hyperlink.1"/>
    <w:basedOn w:val="Link"/>
    <w:rPr>
      <w:color w:val="0000FF"/>
      <w:sz w:val="26"/>
      <w:szCs w:val="26"/>
      <w:u w:val="none"/>
      <w:lang w:val="ru-RU"/>
    </w:rPr>
  </w:style>
  <w:style w:type="paragraph" w:customStyle="1" w:styleId="Body">
    <w:name w:val="Bod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Helvetica Neue" w:eastAsia="Helvetica Neue" w:hAnsi="Helvetica Neue" w:cs="Helvetica Neue"/>
      <w:color w:val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numbering" w:customStyle="1" w:styleId="ImportedStyle2">
    <w:name w:val="Imported Style 2"/>
    <w:pPr>
      <w:numPr>
        <w:numId w:val="2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4"/>
      </w:numPr>
    </w:pPr>
  </w:style>
  <w:style w:type="paragraph" w:customStyle="1" w:styleId="14">
    <w:name w:val="Обычный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paragraph" w:customStyle="1" w:styleId="32">
    <w:name w:val="Обычный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Hyperlink2">
    <w:name w:val="Hyperlink.2"/>
    <w:basedOn w:val="Link"/>
    <w:rPr>
      <w:color w:val="734C9B"/>
      <w:u w:val="single"/>
      <w:vertAlign w:val="superscript"/>
    </w:rPr>
  </w:style>
  <w:style w:type="numbering" w:customStyle="1" w:styleId="ImportedStyle8">
    <w:name w:val="Imported Style 8"/>
    <w:pPr>
      <w:numPr>
        <w:numId w:val="5"/>
      </w:numPr>
    </w:pPr>
  </w:style>
  <w:style w:type="table" w:customStyle="1" w:styleId="15">
    <w:name w:val="Сетка таблицы1"/>
    <w:basedOn w:val="a2"/>
    <w:next w:val="af1"/>
    <w:uiPriority w:val="39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page number"/>
    <w:basedOn w:val="a1"/>
  </w:style>
  <w:style w:type="character" w:customStyle="1" w:styleId="FontStyle23">
    <w:name w:val="Font Style23"/>
    <w:uiPriority w:val="99"/>
    <w:rPr>
      <w:rFonts w:ascii="Times New Roman" w:hAnsi="Times New Roman"/>
      <w:sz w:val="18"/>
    </w:rPr>
  </w:style>
  <w:style w:type="paragraph" w:styleId="af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8">
    <w:name w:val="Emphasis"/>
    <w:basedOn w:val="a1"/>
    <w:uiPriority w:val="20"/>
    <w:qFormat/>
    <w:rPr>
      <w:i/>
      <w:iCs/>
    </w:rPr>
  </w:style>
  <w:style w:type="paragraph" w:customStyle="1" w:styleId="aff9">
    <w:name w:val="Прижатый влево"/>
    <w:basedOn w:val="a0"/>
    <w:next w:val="a0"/>
    <w:uiPriority w:val="99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a">
    <w:name w:val="Таблицы (моноширинный)"/>
    <w:basedOn w:val="a0"/>
    <w:next w:val="a0"/>
    <w:uiPriority w:val="99"/>
    <w:pPr>
      <w:widowControl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b">
    <w:name w:val="Сноска"/>
    <w:basedOn w:val="a0"/>
    <w:next w:val="a0"/>
    <w:uiPriority w:val="99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6">
    <w:name w:val="Заголовок №2_"/>
    <w:basedOn w:val="a1"/>
    <w:link w:val="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0"/>
    <w:link w:val="2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34"/>
    <w:qFormat/>
  </w:style>
  <w:style w:type="character" w:customStyle="1" w:styleId="blk">
    <w:name w:val="blk"/>
    <w:basedOn w:val="a1"/>
    <w:uiPriority w:val="99"/>
    <w:rPr>
      <w:rFonts w:cs="Times New Roman"/>
    </w:rPr>
  </w:style>
  <w:style w:type="paragraph" w:styleId="affc">
    <w:name w:val="Block Text"/>
    <w:basedOn w:val="a0"/>
    <w:uiPriority w:val="99"/>
    <w:pPr>
      <w:pBdr>
        <w:bottom w:val="single" w:sz="4" w:space="1" w:color="000000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d">
    <w:name w:val="Нормальный (таблица)"/>
    <w:basedOn w:val="a0"/>
    <w:next w:val="a0"/>
    <w:uiPriority w:val="99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Pr>
      <w:rFonts w:ascii="Times New Roman" w:hAnsi="Times New Roman"/>
      <w:sz w:val="26"/>
    </w:rPr>
  </w:style>
  <w:style w:type="paragraph" w:styleId="affe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">
    <w:name w:val="Нормальный"/>
    <w:basedOn w:val="a0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Style13">
    <w:name w:val="Style13"/>
    <w:basedOn w:val="a0"/>
    <w:uiPriority w:val="99"/>
    <w:pPr>
      <w:widowControl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f0">
    <w:name w:val="Subtle Reference"/>
    <w:basedOn w:val="a1"/>
    <w:uiPriority w:val="31"/>
    <w:qFormat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f1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fff2">
    <w:name w:val="endnote text"/>
    <w:basedOn w:val="a0"/>
    <w:link w:val="aff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1"/>
    <w:link w:val="afff2"/>
    <w:uiPriority w:val="99"/>
    <w:semiHidden/>
    <w:rPr>
      <w:sz w:val="20"/>
      <w:szCs w:val="20"/>
    </w:rPr>
  </w:style>
  <w:style w:type="character" w:styleId="afff4">
    <w:name w:val="endnote reference"/>
    <w:basedOn w:val="a1"/>
    <w:uiPriority w:val="99"/>
    <w:semiHidden/>
    <w:unhideWhenUsed/>
    <w:rPr>
      <w:vertAlign w:val="superscript"/>
    </w:rPr>
  </w:style>
  <w:style w:type="character" w:customStyle="1" w:styleId="16">
    <w:name w:val="Текст сноски Знак1"/>
    <w:basedOn w:val="a1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paragraph" w:styleId="33">
    <w:name w:val="Body Text 3"/>
    <w:basedOn w:val="a0"/>
    <w:link w:val="34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rPr>
      <w:rFonts w:ascii="Times New Roman" w:eastAsia="Times New Roman" w:hAnsi="Times New Roman" w:cs="Times New Roman"/>
      <w:sz w:val="16"/>
      <w:szCs w:val="16"/>
    </w:rPr>
  </w:style>
  <w:style w:type="character" w:styleId="afff5">
    <w:name w:val="Strong"/>
    <w:basedOn w:val="a1"/>
    <w:uiPriority w:val="22"/>
    <w:qFormat/>
    <w:rPr>
      <w:b/>
      <w:bCs/>
    </w:rPr>
  </w:style>
  <w:style w:type="character" w:customStyle="1" w:styleId="apple-converted-space">
    <w:name w:val="apple-converted-space"/>
    <w:basedOn w:val="a1"/>
  </w:style>
  <w:style w:type="paragraph" w:customStyle="1" w:styleId="a">
    <w:name w:val="Нумерованный многоуровневый список"/>
    <w:basedOn w:val="a0"/>
    <w:link w:val="afff6"/>
    <w:uiPriority w:val="99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f6">
    <w:name w:val="Нумерованный многоуровневый список Знак"/>
    <w:basedOn w:val="ae"/>
    <w:link w:val="a"/>
    <w:uiPriority w:val="99"/>
    <w:rPr>
      <w:rFonts w:ascii="Times New Roman" w:eastAsia="Calibri" w:hAnsi="Times New Roman" w:cs="Times New Roman"/>
      <w:sz w:val="24"/>
      <w:szCs w:val="24"/>
    </w:rPr>
  </w:style>
  <w:style w:type="paragraph" w:customStyle="1" w:styleId="35">
    <w:name w:val="Абзац списка3"/>
    <w:basedOn w:val="a0"/>
    <w:pPr>
      <w:spacing w:after="160" w:line="288" w:lineRule="auto"/>
      <w:ind w:left="720"/>
    </w:pPr>
    <w:rPr>
      <w:rFonts w:ascii="Calibri" w:eastAsia="Times New Roman" w:hAnsi="Calibri" w:cs="Calibri"/>
      <w:color w:val="5A5A5A"/>
      <w:sz w:val="20"/>
      <w:szCs w:val="20"/>
      <w:lang w:val="en-US" w:eastAsia="en-US" w:bidi="en-US"/>
    </w:rPr>
  </w:style>
  <w:style w:type="paragraph" w:customStyle="1" w:styleId="p1">
    <w:name w:val="p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next w:val="a0"/>
    <w:link w:val="10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d">
    <w:name w:val="List Paragraph"/>
    <w:basedOn w:val="a0"/>
    <w:link w:val="ae"/>
    <w:uiPriority w:val="34"/>
    <w:qFormat/>
    <w:pPr>
      <w:ind w:left="720"/>
      <w:contextualSpacing/>
    </w:pPr>
  </w:style>
  <w:style w:type="character" w:styleId="af">
    <w:name w:val="footnote reference"/>
    <w:uiPriority w:val="99"/>
    <w:unhideWhenUsed/>
    <w:rPr>
      <w:vertAlign w:val="superscript"/>
    </w:rPr>
  </w:style>
  <w:style w:type="character" w:customStyle="1" w:styleId="af0">
    <w:name w:val="Гипертекстовая ссылка"/>
    <w:uiPriority w:val="99"/>
    <w:rPr>
      <w:b/>
      <w:bCs/>
      <w:color w:val="008000"/>
    </w:rPr>
  </w:style>
  <w:style w:type="table" w:styleId="af1">
    <w:name w:val="Table Grid"/>
    <w:basedOn w:val="a2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аголовок 1"/>
    <w:basedOn w:val="a0"/>
    <w:next w:val="a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f2">
    <w:name w:val="Balloon Text"/>
    <w:basedOn w:val="a0"/>
    <w:link w:val="af3"/>
    <w:uiPriority w:val="9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rPr>
      <w:rFonts w:ascii="Tahoma" w:eastAsia="Times New Roman" w:hAnsi="Tahoma" w:cs="Times New Roman"/>
      <w:sz w:val="16"/>
      <w:szCs w:val="16"/>
    </w:rPr>
  </w:style>
  <w:style w:type="character" w:styleId="af4">
    <w:name w:val="Hyperlink"/>
    <w:basedOn w:val="a1"/>
    <w:unhideWhenUsed/>
    <w:rPr>
      <w:color w:val="0000FF" w:themeColor="hyperlink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note text"/>
    <w:basedOn w:val="a0"/>
    <w:link w:val="af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</w:style>
  <w:style w:type="paragraph" w:styleId="af9">
    <w:name w:val="footer"/>
    <w:basedOn w:val="a0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</w:style>
  <w:style w:type="character" w:customStyle="1" w:styleId="afb">
    <w:name w:val="Основной текст_"/>
    <w:link w:val="13"/>
    <w:rPr>
      <w:sz w:val="21"/>
    </w:rPr>
  </w:style>
  <w:style w:type="paragraph" w:customStyle="1" w:styleId="13">
    <w:name w:val="Основной текст1"/>
    <w:basedOn w:val="a0"/>
    <w:link w:val="afb"/>
    <w:pPr>
      <w:spacing w:after="0" w:line="259" w:lineRule="exact"/>
    </w:pPr>
    <w:rPr>
      <w:sz w:val="21"/>
    </w:rPr>
  </w:style>
  <w:style w:type="character" w:customStyle="1" w:styleId="24">
    <w:name w:val="Основной текст (2)_"/>
    <w:basedOn w:val="a1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Основной текст (2)"/>
    <w:basedOn w:val="a0"/>
    <w:link w:val="24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Body Text Indent"/>
    <w:basedOn w:val="a0"/>
    <w:link w:val="afd"/>
    <w:uiPriority w:val="99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d">
    <w:name w:val="Основной текст с отступом Знак"/>
    <w:basedOn w:val="a1"/>
    <w:link w:val="afc"/>
    <w:uiPriority w:val="99"/>
    <w:rPr>
      <w:rFonts w:eastAsia="Times New Roman" w:cs="Times New Roman"/>
      <w:sz w:val="28"/>
      <w:szCs w:val="20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</w:style>
  <w:style w:type="character" w:customStyle="1" w:styleId="FontStyle17">
    <w:name w:val="Font Style17"/>
    <w:basedOn w:val="a1"/>
    <w:uiPriority w:val="9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pPr>
      <w:widowControl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pPr>
      <w:widowControl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pPr>
      <w:widowControl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2">
    <w:name w:val="Основной текст (5)_"/>
    <w:basedOn w:val="a1"/>
    <w:link w:val="53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3">
    <w:name w:val="Основной текст (5)"/>
    <w:basedOn w:val="a0"/>
    <w:link w:val="52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1">
    <w:name w:val="annotation text"/>
    <w:basedOn w:val="a0"/>
    <w:link w:val="aff2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20"/>
    </w:rPr>
  </w:style>
  <w:style w:type="paragraph" w:styleId="aff5">
    <w:name w:val="Revision"/>
    <w:hidden/>
    <w:uiPriority w:val="99"/>
    <w:semiHidden/>
    <w:pPr>
      <w:spacing w:after="0" w:line="240" w:lineRule="auto"/>
    </w:p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Arial Unicode MS"/>
      <w:color w:val="000000"/>
      <w:sz w:val="24"/>
      <w:szCs w:val="24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/>
    </w:rPr>
  </w:style>
  <w:style w:type="character" w:customStyle="1" w:styleId="Hyperlink0">
    <w:name w:val="Hyperlink.0"/>
    <w:basedOn w:val="Link"/>
    <w:rPr>
      <w:color w:val="0000FF"/>
      <w:sz w:val="26"/>
      <w:szCs w:val="26"/>
      <w:u w:val="none"/>
      <w:lang w:val="en-US"/>
    </w:rPr>
  </w:style>
  <w:style w:type="character" w:customStyle="1" w:styleId="Hyperlink1">
    <w:name w:val="Hyperlink.1"/>
    <w:basedOn w:val="Link"/>
    <w:rPr>
      <w:color w:val="0000FF"/>
      <w:sz w:val="26"/>
      <w:szCs w:val="26"/>
      <w:u w:val="none"/>
      <w:lang w:val="ru-RU"/>
    </w:rPr>
  </w:style>
  <w:style w:type="paragraph" w:customStyle="1" w:styleId="Body">
    <w:name w:val="Bod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Helvetica Neue" w:eastAsia="Helvetica Neue" w:hAnsi="Helvetica Neue" w:cs="Helvetica Neue"/>
      <w:color w:val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numbering" w:customStyle="1" w:styleId="ImportedStyle2">
    <w:name w:val="Imported Style 2"/>
    <w:pPr>
      <w:numPr>
        <w:numId w:val="2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4"/>
      </w:numPr>
    </w:pPr>
  </w:style>
  <w:style w:type="paragraph" w:customStyle="1" w:styleId="14">
    <w:name w:val="Обычный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paragraph" w:customStyle="1" w:styleId="32">
    <w:name w:val="Обычный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Hyperlink2">
    <w:name w:val="Hyperlink.2"/>
    <w:basedOn w:val="Link"/>
    <w:rPr>
      <w:color w:val="734C9B"/>
      <w:u w:val="single"/>
      <w:vertAlign w:val="superscript"/>
    </w:rPr>
  </w:style>
  <w:style w:type="numbering" w:customStyle="1" w:styleId="ImportedStyle8">
    <w:name w:val="Imported Style 8"/>
    <w:pPr>
      <w:numPr>
        <w:numId w:val="5"/>
      </w:numPr>
    </w:pPr>
  </w:style>
  <w:style w:type="table" w:customStyle="1" w:styleId="15">
    <w:name w:val="Сетка таблицы1"/>
    <w:basedOn w:val="a2"/>
    <w:next w:val="af1"/>
    <w:uiPriority w:val="39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page number"/>
    <w:basedOn w:val="a1"/>
  </w:style>
  <w:style w:type="character" w:customStyle="1" w:styleId="FontStyle23">
    <w:name w:val="Font Style23"/>
    <w:uiPriority w:val="99"/>
    <w:rPr>
      <w:rFonts w:ascii="Times New Roman" w:hAnsi="Times New Roman"/>
      <w:sz w:val="18"/>
    </w:rPr>
  </w:style>
  <w:style w:type="paragraph" w:styleId="af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8">
    <w:name w:val="Emphasis"/>
    <w:basedOn w:val="a1"/>
    <w:uiPriority w:val="20"/>
    <w:qFormat/>
    <w:rPr>
      <w:i/>
      <w:iCs/>
    </w:rPr>
  </w:style>
  <w:style w:type="paragraph" w:customStyle="1" w:styleId="aff9">
    <w:name w:val="Прижатый влево"/>
    <w:basedOn w:val="a0"/>
    <w:next w:val="a0"/>
    <w:uiPriority w:val="99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a">
    <w:name w:val="Таблицы (моноширинный)"/>
    <w:basedOn w:val="a0"/>
    <w:next w:val="a0"/>
    <w:uiPriority w:val="99"/>
    <w:pPr>
      <w:widowControl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b">
    <w:name w:val="Сноска"/>
    <w:basedOn w:val="a0"/>
    <w:next w:val="a0"/>
    <w:uiPriority w:val="99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6">
    <w:name w:val="Заголовок №2_"/>
    <w:basedOn w:val="a1"/>
    <w:link w:val="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0"/>
    <w:link w:val="2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34"/>
    <w:qFormat/>
  </w:style>
  <w:style w:type="character" w:customStyle="1" w:styleId="blk">
    <w:name w:val="blk"/>
    <w:basedOn w:val="a1"/>
    <w:uiPriority w:val="99"/>
    <w:rPr>
      <w:rFonts w:cs="Times New Roman"/>
    </w:rPr>
  </w:style>
  <w:style w:type="paragraph" w:styleId="affc">
    <w:name w:val="Block Text"/>
    <w:basedOn w:val="a0"/>
    <w:uiPriority w:val="99"/>
    <w:pPr>
      <w:pBdr>
        <w:bottom w:val="single" w:sz="4" w:space="1" w:color="000000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d">
    <w:name w:val="Нормальный (таблица)"/>
    <w:basedOn w:val="a0"/>
    <w:next w:val="a0"/>
    <w:uiPriority w:val="99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Pr>
      <w:rFonts w:ascii="Times New Roman" w:hAnsi="Times New Roman"/>
      <w:sz w:val="26"/>
    </w:rPr>
  </w:style>
  <w:style w:type="paragraph" w:styleId="affe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">
    <w:name w:val="Нормальный"/>
    <w:basedOn w:val="a0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Style13">
    <w:name w:val="Style13"/>
    <w:basedOn w:val="a0"/>
    <w:uiPriority w:val="99"/>
    <w:pPr>
      <w:widowControl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f0">
    <w:name w:val="Subtle Reference"/>
    <w:basedOn w:val="a1"/>
    <w:uiPriority w:val="31"/>
    <w:qFormat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f1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fff2">
    <w:name w:val="endnote text"/>
    <w:basedOn w:val="a0"/>
    <w:link w:val="aff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1"/>
    <w:link w:val="afff2"/>
    <w:uiPriority w:val="99"/>
    <w:semiHidden/>
    <w:rPr>
      <w:sz w:val="20"/>
      <w:szCs w:val="20"/>
    </w:rPr>
  </w:style>
  <w:style w:type="character" w:styleId="afff4">
    <w:name w:val="endnote reference"/>
    <w:basedOn w:val="a1"/>
    <w:uiPriority w:val="99"/>
    <w:semiHidden/>
    <w:unhideWhenUsed/>
    <w:rPr>
      <w:vertAlign w:val="superscript"/>
    </w:rPr>
  </w:style>
  <w:style w:type="character" w:customStyle="1" w:styleId="16">
    <w:name w:val="Текст сноски Знак1"/>
    <w:basedOn w:val="a1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paragraph" w:styleId="33">
    <w:name w:val="Body Text 3"/>
    <w:basedOn w:val="a0"/>
    <w:link w:val="34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rPr>
      <w:rFonts w:ascii="Times New Roman" w:eastAsia="Times New Roman" w:hAnsi="Times New Roman" w:cs="Times New Roman"/>
      <w:sz w:val="16"/>
      <w:szCs w:val="16"/>
    </w:rPr>
  </w:style>
  <w:style w:type="character" w:styleId="afff5">
    <w:name w:val="Strong"/>
    <w:basedOn w:val="a1"/>
    <w:uiPriority w:val="22"/>
    <w:qFormat/>
    <w:rPr>
      <w:b/>
      <w:bCs/>
    </w:rPr>
  </w:style>
  <w:style w:type="character" w:customStyle="1" w:styleId="apple-converted-space">
    <w:name w:val="apple-converted-space"/>
    <w:basedOn w:val="a1"/>
  </w:style>
  <w:style w:type="paragraph" w:customStyle="1" w:styleId="a">
    <w:name w:val="Нумерованный многоуровневый список"/>
    <w:basedOn w:val="a0"/>
    <w:link w:val="afff6"/>
    <w:uiPriority w:val="99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f6">
    <w:name w:val="Нумерованный многоуровневый список Знак"/>
    <w:basedOn w:val="ae"/>
    <w:link w:val="a"/>
    <w:uiPriority w:val="99"/>
    <w:rPr>
      <w:rFonts w:ascii="Times New Roman" w:eastAsia="Calibri" w:hAnsi="Times New Roman" w:cs="Times New Roman"/>
      <w:sz w:val="24"/>
      <w:szCs w:val="24"/>
    </w:rPr>
  </w:style>
  <w:style w:type="paragraph" w:customStyle="1" w:styleId="35">
    <w:name w:val="Абзац списка3"/>
    <w:basedOn w:val="a0"/>
    <w:pPr>
      <w:spacing w:after="160" w:line="288" w:lineRule="auto"/>
      <w:ind w:left="720"/>
    </w:pPr>
    <w:rPr>
      <w:rFonts w:ascii="Calibri" w:eastAsia="Times New Roman" w:hAnsi="Calibri" w:cs="Calibri"/>
      <w:color w:val="5A5A5A"/>
      <w:sz w:val="20"/>
      <w:szCs w:val="20"/>
      <w:lang w:val="en-US" w:eastAsia="en-US" w:bidi="en-US"/>
    </w:rPr>
  </w:style>
  <w:style w:type="paragraph" w:customStyle="1" w:styleId="p1">
    <w:name w:val="p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7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A3C04-E7B3-4C96-A854-41DCC783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7394</Words>
  <Characters>42147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2026-09-01T05:57:00Z</cp:lastPrinted>
  <dcterms:created xsi:type="dcterms:W3CDTF">2025-11-11T07:19:00Z</dcterms:created>
  <dcterms:modified xsi:type="dcterms:W3CDTF">2026-09-01T05:59:00Z</dcterms:modified>
</cp:coreProperties>
</file>