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CEA" w:rsidRDefault="001C5DA8">
      <w:pPr>
        <w:pStyle w:val="1"/>
      </w:pPr>
      <w:r>
        <w:rPr>
          <w:noProof/>
        </w:rPr>
        <w:drawing>
          <wp:inline distT="0" distB="0" distL="0" distR="0" wp14:anchorId="09E8BA90" wp14:editId="1C4EC206">
            <wp:extent cx="6224905" cy="883920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24905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DA8" w:rsidRPr="001C5DA8" w:rsidRDefault="001C5DA8" w:rsidP="001C5DA8">
      <w:r>
        <w:rPr>
          <w:noProof/>
        </w:rPr>
        <w:lastRenderedPageBreak/>
        <w:drawing>
          <wp:inline distT="0" distB="0" distL="0" distR="0" wp14:anchorId="6B456901" wp14:editId="0D3C3501">
            <wp:extent cx="6301105" cy="8839200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009E" w:rsidRDefault="00687CEA">
      <w:pPr>
        <w:pStyle w:val="1"/>
      </w:pPr>
      <w:r>
        <w:lastRenderedPageBreak/>
        <w:t>Д</w:t>
      </w:r>
      <w:r w:rsidR="0046009E">
        <w:t>ополнительная профессиональная программа повышения квалификации по специальности "Диетология" для лиц, получающих или имеющих среднее профессиональное образование</w:t>
      </w:r>
    </w:p>
    <w:p w:rsidR="0046009E" w:rsidRDefault="0046009E">
      <w:pPr>
        <w:pStyle w:val="1"/>
      </w:pPr>
      <w:bookmarkStart w:id="0" w:name="sub_1100"/>
      <w:r>
        <w:t>I. Общие положения</w:t>
      </w:r>
    </w:p>
    <w:bookmarkEnd w:id="0"/>
    <w:p w:rsidR="0046009E" w:rsidRDefault="0046009E"/>
    <w:p w:rsidR="0046009E" w:rsidRDefault="0046009E">
      <w:bookmarkStart w:id="1" w:name="sub_1001"/>
      <w:r>
        <w:t>1. Целью дополнительной профессиональной программы повышения квалификации специалистов</w:t>
      </w:r>
      <w:r>
        <w:rPr>
          <w:vertAlign w:val="superscript"/>
        </w:rPr>
        <w:t> </w:t>
      </w:r>
      <w:hyperlink w:anchor="sub_1111" w:history="1">
        <w:r>
          <w:rPr>
            <w:rStyle w:val="a4"/>
            <w:vertAlign w:val="superscript"/>
          </w:rPr>
          <w:t>1</w:t>
        </w:r>
      </w:hyperlink>
      <w:r>
        <w:t xml:space="preserve"> со средним медицинским образованием (далее - Программа) является совершенствование компетенций, необходимых для осуществления профессиональной деятельности по специальности "Диетология" (область профессиональной деятельности</w:t>
      </w:r>
      <w:r>
        <w:rPr>
          <w:vertAlign w:val="superscript"/>
        </w:rPr>
        <w:t> </w:t>
      </w:r>
      <w:hyperlink w:anchor="sub_1222" w:history="1">
        <w:r>
          <w:rPr>
            <w:rStyle w:val="a4"/>
            <w:vertAlign w:val="superscript"/>
          </w:rPr>
          <w:t>2</w:t>
        </w:r>
      </w:hyperlink>
      <w:r>
        <w:t xml:space="preserve"> - </w:t>
      </w:r>
      <w:hyperlink r:id="rId9" w:history="1">
        <w:r>
          <w:rPr>
            <w:rStyle w:val="a4"/>
          </w:rPr>
          <w:t>02</w:t>
        </w:r>
      </w:hyperlink>
      <w:r>
        <w:t xml:space="preserve"> Здравоохранение, уровень квалификации</w:t>
      </w:r>
      <w:r>
        <w:rPr>
          <w:vertAlign w:val="superscript"/>
        </w:rPr>
        <w:t> </w:t>
      </w:r>
      <w:hyperlink w:anchor="sub_1333" w:history="1">
        <w:r>
          <w:rPr>
            <w:rStyle w:val="a4"/>
            <w:vertAlign w:val="superscript"/>
          </w:rPr>
          <w:t>3</w:t>
        </w:r>
      </w:hyperlink>
      <w:r>
        <w:t xml:space="preserve"> - </w:t>
      </w:r>
      <w:hyperlink r:id="rId10" w:history="1">
        <w:r>
          <w:rPr>
            <w:rStyle w:val="a4"/>
          </w:rPr>
          <w:t>5 уровень</w:t>
        </w:r>
      </w:hyperlink>
      <w:r>
        <w:t>).</w:t>
      </w:r>
    </w:p>
    <w:p w:rsidR="0046009E" w:rsidRDefault="0046009E">
      <w:bookmarkStart w:id="2" w:name="sub_1002"/>
      <w:bookmarkEnd w:id="1"/>
      <w:r>
        <w:t>2. В результате освоения Программы организация, осуществляющая образовательную деятельность (далее - организация), обеспечивает формирование у обучающегося (слушателя) профессиональных компетенций (далее - ПК)</w:t>
      </w:r>
      <w:r>
        <w:rPr>
          <w:vertAlign w:val="superscript"/>
        </w:rPr>
        <w:t> </w:t>
      </w:r>
      <w:hyperlink w:anchor="sub_1444" w:history="1">
        <w:r>
          <w:rPr>
            <w:rStyle w:val="a4"/>
            <w:vertAlign w:val="superscript"/>
          </w:rPr>
          <w:t>4</w:t>
        </w:r>
      </w:hyperlink>
      <w:r>
        <w:t>, включающих необходимые знания, умения, опыт деятельности, в соответствии с планируемыми результатами обучения и рабочими программами модулей.</w:t>
      </w:r>
    </w:p>
    <w:p w:rsidR="0046009E" w:rsidRDefault="0046009E">
      <w:bookmarkStart w:id="3" w:name="sub_1003"/>
      <w:bookmarkEnd w:id="2"/>
      <w:r>
        <w:t>3. Форма обучения по Программе - очная, с возможностью частичного использования электронного обучения и дистанционных образовательных технологий (далее - ЭО и ДОТ).</w:t>
      </w:r>
    </w:p>
    <w:p w:rsidR="0046009E" w:rsidRDefault="0046009E">
      <w:bookmarkStart w:id="4" w:name="sub_1004"/>
      <w:bookmarkEnd w:id="3"/>
      <w:r>
        <w:t>4. Трудоемкость обучения (срок освоения Программы): 144 академических часа.</w:t>
      </w:r>
    </w:p>
    <w:p w:rsidR="0046009E" w:rsidRDefault="0046009E">
      <w:bookmarkStart w:id="5" w:name="sub_1005"/>
      <w:bookmarkEnd w:id="4"/>
      <w:r>
        <w:t>5. Календарный учебный график обеспечивает реализацию Программы в соответствии с учебным планом и разрабатывается организацией самостоятельно.</w:t>
      </w:r>
    </w:p>
    <w:bookmarkEnd w:id="5"/>
    <w:p w:rsidR="0046009E" w:rsidRDefault="0046009E"/>
    <w:p w:rsidR="0046009E" w:rsidRDefault="0046009E">
      <w:pPr>
        <w:ind w:firstLine="0"/>
        <w:jc w:val="left"/>
        <w:sectPr w:rsidR="0046009E">
          <w:headerReference w:type="default" r:id="rId11"/>
          <w:footerReference w:type="default" r:id="rId12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46009E" w:rsidRDefault="0046009E">
      <w:pPr>
        <w:pStyle w:val="1"/>
      </w:pPr>
      <w:bookmarkStart w:id="6" w:name="sub_1200"/>
      <w:r>
        <w:lastRenderedPageBreak/>
        <w:t>II. Планируемые результаты обучения</w:t>
      </w:r>
    </w:p>
    <w:bookmarkEnd w:id="6"/>
    <w:p w:rsidR="0046009E" w:rsidRDefault="0046009E"/>
    <w:p w:rsidR="0046009E" w:rsidRDefault="0046009E">
      <w:bookmarkStart w:id="7" w:name="sub_1006"/>
      <w:r>
        <w:t>6. Планируемые результаты обучения:</w:t>
      </w:r>
    </w:p>
    <w:bookmarkEnd w:id="7"/>
    <w:p w:rsidR="0046009E" w:rsidRDefault="004600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6"/>
        <w:gridCol w:w="2722"/>
        <w:gridCol w:w="5586"/>
        <w:gridCol w:w="5768"/>
      </w:tblGrid>
      <w:tr w:rsidR="0046009E" w:rsidRPr="006323FE">
        <w:tc>
          <w:tcPr>
            <w:tcW w:w="99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№</w:t>
            </w:r>
          </w:p>
          <w:p w:rsidR="0046009E" w:rsidRPr="006323FE" w:rsidRDefault="0046009E">
            <w:pPr>
              <w:pStyle w:val="a7"/>
              <w:jc w:val="center"/>
            </w:pPr>
            <w:r w:rsidRPr="006323FE">
              <w:t>п/п</w:t>
            </w:r>
          </w:p>
        </w:tc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Коды и наименования совершенствуемых компетенций</w:t>
            </w:r>
          </w:p>
        </w:tc>
        <w:tc>
          <w:tcPr>
            <w:tcW w:w="1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Коды и наименования результатов обучения, соответствующих компетенциям</w:t>
            </w:r>
          </w:p>
        </w:tc>
      </w:tr>
      <w:tr w:rsidR="0046009E" w:rsidRPr="006323FE">
        <w:tc>
          <w:tcPr>
            <w:tcW w:w="99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</w:p>
        </w:tc>
        <w:tc>
          <w:tcPr>
            <w:tcW w:w="2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</w:p>
        </w:tc>
        <w:tc>
          <w:tcPr>
            <w:tcW w:w="5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Знания (далее - з)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Умения (далее - у)</w:t>
            </w:r>
          </w:p>
        </w:tc>
      </w:tr>
      <w:tr w:rsidR="0046009E" w:rsidRPr="006323FE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8" w:name="sub_1061"/>
            <w:r w:rsidRPr="006323FE">
              <w:t>1</w:t>
            </w:r>
            <w:bookmarkEnd w:id="8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ПК-1. Способен при оказании медицинской помощи по профилю "диетология" планировать и осуществлять контроль обеспечения лечебным питанием пациентов в медицинской организации</w:t>
            </w:r>
          </w:p>
        </w:tc>
        <w:tc>
          <w:tcPr>
            <w:tcW w:w="5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 xml:space="preserve">1.з1. Нормативные правовые акты, регламентирующие оказание медицинской помощи населению, включая </w:t>
            </w:r>
            <w:hyperlink r:id="rId13" w:history="1">
              <w:r w:rsidRPr="006323FE">
                <w:rPr>
                  <w:rStyle w:val="a4"/>
                </w:rPr>
                <w:t>порядок</w:t>
              </w:r>
            </w:hyperlink>
            <w:r w:rsidRPr="006323FE">
              <w:t xml:space="preserve"> оказания медицинской помощи по профилю "диетология".</w:t>
            </w:r>
          </w:p>
          <w:p w:rsidR="0046009E" w:rsidRPr="006323FE" w:rsidRDefault="0046009E">
            <w:pPr>
              <w:pStyle w:val="a7"/>
            </w:pPr>
            <w:r w:rsidRPr="006323FE">
              <w:t>1.з2. Актуальные вопросы рационального питания в зависимости от состояния здоровья пациента, физиология пищеварения, система стандартных лечебных диет в медицинской организации, хирургические лечебные диеты, разгрузочные и специализированные лечебные диеты, специальные рационы, режим питания пациентов в медицинской организации.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1.з3. Виды лечебного питания пациентов в медицинской организации в соответствии с нозологической формой заболеваний, в том числе специализированных продуктов лечебного питания, включая смеси белковые композитные сухие и витаминно-минеральные комплексы, а также продукты для </w:t>
            </w:r>
            <w:proofErr w:type="spellStart"/>
            <w:r w:rsidRPr="006323FE">
              <w:t>энтерального</w:t>
            </w:r>
            <w:proofErr w:type="spellEnd"/>
            <w:r w:rsidRPr="006323FE">
              <w:t xml:space="preserve"> питания.</w:t>
            </w:r>
          </w:p>
          <w:p w:rsidR="0046009E" w:rsidRPr="006323FE" w:rsidRDefault="0046009E">
            <w:pPr>
              <w:pStyle w:val="a7"/>
            </w:pPr>
            <w:r w:rsidRPr="006323FE">
              <w:t>1.з4. Перечень лечебных диет для организации питания взрослых пациентов в медицинских организациях.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1.з5. Перечень лечебных диет в соответствии с </w:t>
            </w:r>
            <w:hyperlink r:id="rId14" w:history="1">
              <w:r w:rsidRPr="006323FE">
                <w:rPr>
                  <w:rStyle w:val="a4"/>
                </w:rPr>
                <w:t>номенклатурой</w:t>
              </w:r>
            </w:hyperlink>
            <w:r w:rsidRPr="006323FE">
              <w:t xml:space="preserve"> стандартных лечебных диет для </w:t>
            </w:r>
            <w:r w:rsidRPr="006323FE">
              <w:lastRenderedPageBreak/>
              <w:t xml:space="preserve">организации питания детей старше года, беременных и кормящих женщин в медицинской организации, в том числе индивидуальных </w:t>
            </w:r>
            <w:proofErr w:type="spellStart"/>
            <w:r w:rsidRPr="006323FE">
              <w:t>элиминационных</w:t>
            </w:r>
            <w:proofErr w:type="spellEnd"/>
            <w:r w:rsidRPr="006323FE">
              <w:t xml:space="preserve"> диет лечебного питания детей с наследственными заболеваниями.</w:t>
            </w:r>
          </w:p>
          <w:p w:rsidR="0046009E" w:rsidRPr="006323FE" w:rsidRDefault="0046009E">
            <w:pPr>
              <w:pStyle w:val="a7"/>
            </w:pPr>
            <w:r w:rsidRPr="006323FE">
              <w:t>1.з6. Перечень лечебных диет для организации лечебного питания в санаторно-курортных организациях.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1.з7. Перечень специализированных продуктов лечебного питания по назначению врача-диетолога для обеспечения лечебным питанием граждан, страдающих </w:t>
            </w:r>
            <w:proofErr w:type="spellStart"/>
            <w:r w:rsidRPr="006323FE">
              <w:t>жизнеугрожающими</w:t>
            </w:r>
            <w:proofErr w:type="spellEnd"/>
            <w:r w:rsidRPr="006323FE">
              <w:t xml:space="preserve"> и хроническими прогрессирующими редкими (</w:t>
            </w:r>
            <w:proofErr w:type="spellStart"/>
            <w:r w:rsidRPr="006323FE">
              <w:t>орфанными</w:t>
            </w:r>
            <w:proofErr w:type="spellEnd"/>
            <w:r w:rsidRPr="006323FE">
              <w:t>) заболеваниями.</w:t>
            </w:r>
          </w:p>
          <w:p w:rsidR="0046009E" w:rsidRPr="006323FE" w:rsidRDefault="0046009E">
            <w:pPr>
              <w:pStyle w:val="a7"/>
            </w:pPr>
            <w:r w:rsidRPr="006323FE">
              <w:t>1.з8. Перечень специализированных продуктов лечебного питания по назначению врача-диетолога для обеспечения лечебным питанием пациентов при оказании специализированной медицинской помощи и паллиативной медицинской помощи по медицинским показаниям.</w:t>
            </w:r>
          </w:p>
          <w:p w:rsidR="0046009E" w:rsidRPr="006323FE" w:rsidRDefault="0046009E">
            <w:pPr>
              <w:pStyle w:val="a7"/>
            </w:pPr>
            <w:r w:rsidRPr="006323FE">
              <w:t>1.з9. Физиологические нормы питания человека, суточные нормы питания пациентов в медицинской организации, санаториях, профилакториях, характеристика лечебных диет по набору продуктов и блюд, технологии приготовления, химическому составу и энергетической ценности, режиму питания.</w:t>
            </w:r>
          </w:p>
          <w:p w:rsidR="0046009E" w:rsidRPr="006323FE" w:rsidRDefault="0046009E">
            <w:pPr>
              <w:pStyle w:val="a7"/>
            </w:pPr>
            <w:r w:rsidRPr="006323FE">
              <w:t>1.з10. Таблицы химического состава и энергетической ценности пищевых продуктов, принципы расчета.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1.з11. Среднесуточный набор продуктов питания на одного пациента в медицинской организации, </w:t>
            </w:r>
            <w:r w:rsidRPr="006323FE">
              <w:lastRenderedPageBreak/>
              <w:t>соотношение натуральных продуктов питания и специализированных продуктов питания в суточном рационе пациента, взаимозаменяемость продуктов питания при приготовлении блюд лечебного питания, замена продуктов питания по белкам и углеводам.</w:t>
            </w:r>
          </w:p>
          <w:p w:rsidR="0046009E" w:rsidRPr="006323FE" w:rsidRDefault="0046009E">
            <w:pPr>
              <w:pStyle w:val="a7"/>
            </w:pPr>
            <w:r w:rsidRPr="006323FE">
              <w:t>1.з12. Актуальные вопросы составления перечня блюд лечебного питания, карточек-раскладок, семидневного меню стандартных, специальных и персонализированных лечебных диет.</w:t>
            </w:r>
          </w:p>
          <w:p w:rsidR="0046009E" w:rsidRPr="006323FE" w:rsidRDefault="0046009E">
            <w:pPr>
              <w:pStyle w:val="a7"/>
            </w:pPr>
            <w:r w:rsidRPr="006323FE">
              <w:t>1.з13. Правила составления и разработки карточки-раскладки и рецептуры блюд лечебного питания в медицинской организации.</w:t>
            </w:r>
          </w:p>
          <w:p w:rsidR="0046009E" w:rsidRPr="006323FE" w:rsidRDefault="0046009E">
            <w:pPr>
              <w:pStyle w:val="a7"/>
            </w:pPr>
            <w:r w:rsidRPr="006323FE">
              <w:t>1.з14. Ассигнования (расчетные нормы расходов) на питание пациентов в медицинской организации.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lastRenderedPageBreak/>
              <w:t xml:space="preserve">1.y1. Получение данных из отделений о назначении врачом-диетологом лечебного питания пациентам при поступлении в медицинскую организацию, в соответствии с нозологической формой заболеваний, в том числе специализированных продуктов лечебного питания, включая смеси белковые композитные сухие и витаминно-минеральные комплексы, а также продукты для </w:t>
            </w:r>
            <w:proofErr w:type="spellStart"/>
            <w:r w:rsidRPr="006323FE">
              <w:t>энтерального</w:t>
            </w:r>
            <w:proofErr w:type="spellEnd"/>
            <w:r w:rsidRPr="006323FE">
              <w:t xml:space="preserve"> питания.</w:t>
            </w:r>
          </w:p>
          <w:p w:rsidR="0046009E" w:rsidRPr="006323FE" w:rsidRDefault="0046009E">
            <w:pPr>
              <w:pStyle w:val="a7"/>
            </w:pPr>
            <w:r w:rsidRPr="006323FE">
              <w:t>1.у2. Определение перечня лечебных диет (стандартных, специальных или персонализированных).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1.у3. Определение перечня лечебных диет в соответствии с </w:t>
            </w:r>
            <w:hyperlink r:id="rId15" w:history="1">
              <w:r w:rsidRPr="006323FE">
                <w:rPr>
                  <w:rStyle w:val="a4"/>
                </w:rPr>
                <w:t>номенклатурой</w:t>
              </w:r>
            </w:hyperlink>
            <w:r w:rsidRPr="006323FE">
              <w:t xml:space="preserve"> стандартных лечебных диет для организации питания детей старше года (для здоровых и больных детей первого года жизни назначаются индивидуальные лечебные диеты), беременных и кормящих женщин в медицинской организации, в том числе индивидуальных </w:t>
            </w:r>
            <w:proofErr w:type="spellStart"/>
            <w:r w:rsidRPr="006323FE">
              <w:t>элиминационных</w:t>
            </w:r>
            <w:proofErr w:type="spellEnd"/>
            <w:r w:rsidRPr="006323FE">
              <w:t xml:space="preserve"> диет лечебного питания детей с наследственными заболеваниями.</w:t>
            </w:r>
          </w:p>
          <w:p w:rsidR="0046009E" w:rsidRPr="006323FE" w:rsidRDefault="0046009E">
            <w:pPr>
              <w:pStyle w:val="a7"/>
            </w:pPr>
            <w:r w:rsidRPr="006323FE">
              <w:t>1.у4. Определение перечня лечебных диет в соответствии с номенклатурой стандартных лечебных диет для организации лечебного питания в санаторно-</w:t>
            </w:r>
            <w:r w:rsidRPr="006323FE">
              <w:lastRenderedPageBreak/>
              <w:t>курортных организациях.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1.у5. Определение перечня специализированных продуктов лечебного питания по назначению врача-диетолога для обеспечения лечебным питанием граждан, страдающих </w:t>
            </w:r>
            <w:proofErr w:type="spellStart"/>
            <w:r w:rsidRPr="006323FE">
              <w:t>жизнеугрожающими</w:t>
            </w:r>
            <w:proofErr w:type="spellEnd"/>
            <w:r w:rsidRPr="006323FE">
              <w:t xml:space="preserve"> хроническими прогрессирующими редкими (</w:t>
            </w:r>
            <w:proofErr w:type="spellStart"/>
            <w:r w:rsidRPr="006323FE">
              <w:t>орфанными</w:t>
            </w:r>
            <w:proofErr w:type="spellEnd"/>
            <w:r w:rsidRPr="006323FE">
              <w:t>) заболеваниями.</w:t>
            </w:r>
          </w:p>
          <w:p w:rsidR="0046009E" w:rsidRPr="006323FE" w:rsidRDefault="0046009E">
            <w:pPr>
              <w:pStyle w:val="a7"/>
            </w:pPr>
            <w:r w:rsidRPr="006323FE">
              <w:t>1.у6. Определение перечня специализированных продуктов лечебного питания по назначению врача-диетолога для обеспечения лечебным питанием пациентов при оказании специализированной медицинской помощи и паллиативной медицинской помощи по медицинским показаниям.</w:t>
            </w:r>
          </w:p>
          <w:p w:rsidR="0046009E" w:rsidRPr="006323FE" w:rsidRDefault="0046009E">
            <w:pPr>
              <w:pStyle w:val="a7"/>
            </w:pPr>
            <w:r w:rsidRPr="006323FE">
              <w:t>1.у7. Составление перечня блюд лечебного питания (из справочников), формирование картотеки блюд, применение (корректировка) карточек-раскладок на приготовление блюд лечебного питания, разнообразие питания за счет ассортимента блюд.</w:t>
            </w:r>
          </w:p>
          <w:p w:rsidR="0046009E" w:rsidRPr="006323FE" w:rsidRDefault="0046009E">
            <w:pPr>
              <w:pStyle w:val="a7"/>
            </w:pPr>
            <w:r w:rsidRPr="006323FE">
              <w:t>1.у8. Составление семидневного меню-раскладки стандартных, специальных и персонализированных лечебных диет в соответствии с номенклатурой стандартных лечебных диет медицинской организации под руководством врача-диетолога (при наличии), совместно с бухгалтером и заведующим производством (шеф-поваром).</w:t>
            </w:r>
          </w:p>
          <w:p w:rsidR="0046009E" w:rsidRPr="006323FE" w:rsidRDefault="0046009E">
            <w:pPr>
              <w:pStyle w:val="a7"/>
            </w:pPr>
            <w:r w:rsidRPr="006323FE">
              <w:t>1.у9. Составление семидневного сводного меню (в зависимости от сезона) стандартных, специальных и персонализированных лечебных диет, совместно с бухгалтерией.</w:t>
            </w:r>
          </w:p>
          <w:p w:rsidR="0046009E" w:rsidRPr="006323FE" w:rsidRDefault="0046009E">
            <w:pPr>
              <w:pStyle w:val="a7"/>
            </w:pPr>
            <w:r w:rsidRPr="006323FE">
              <w:t>1.у10. Проведение подсчета химического состава и пищевой ценности лечебных диет при согласовании с врачом-диетологом (при наличии).</w:t>
            </w:r>
          </w:p>
        </w:tc>
      </w:tr>
      <w:tr w:rsidR="0046009E" w:rsidRPr="006323FE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9" w:name="sub_1062"/>
            <w:r w:rsidRPr="006323FE">
              <w:lastRenderedPageBreak/>
              <w:t>2</w:t>
            </w:r>
            <w:bookmarkEnd w:id="9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ПК-2. Способен при оказании медицинской помощи по профилю "диетология" выписывать лечебное питание пациентам в медицинской организации</w:t>
            </w:r>
          </w:p>
        </w:tc>
        <w:tc>
          <w:tcPr>
            <w:tcW w:w="5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 xml:space="preserve">2.з1. Правила составления "Сводных сведений по наличию пациентов, состоящих на питании", </w:t>
            </w:r>
            <w:proofErr w:type="spellStart"/>
            <w:r w:rsidRPr="006323FE">
              <w:t>порционников</w:t>
            </w:r>
            <w:proofErr w:type="spellEnd"/>
            <w:r w:rsidRPr="006323FE">
              <w:t xml:space="preserve"> на питание пациентов.</w:t>
            </w:r>
          </w:p>
          <w:p w:rsidR="0046009E" w:rsidRPr="006323FE" w:rsidRDefault="0046009E">
            <w:pPr>
              <w:pStyle w:val="a7"/>
            </w:pPr>
            <w:r w:rsidRPr="006323FE">
              <w:t>2.з2. Правила составления меню-раскладки на основании семидневного сезонного меню постоянно действующих лечебных диет в медицинской организации в соответствии с ее профилем и утверждаемых на Совете по лечебному питанию, норм лечебного питания, среднесуточного набора продуктов питания пациентов по лечебным диетам.</w:t>
            </w:r>
          </w:p>
          <w:p w:rsidR="0046009E" w:rsidRPr="006323FE" w:rsidRDefault="0046009E">
            <w:pPr>
              <w:pStyle w:val="a7"/>
            </w:pPr>
            <w:r w:rsidRPr="006323FE">
              <w:t>2.з3. Правила расчета количества продуктов, необходимых для приготовления всех порций конкретного блюда.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2.з4. Порядок и правила ежедневной корректировки "Требований на выдачу продуктов лечебного питания со склада (кладовой)" на склад (в кладовую) с учетом поступивших и выписанных пациентов в </w:t>
            </w:r>
            <w:r w:rsidRPr="006323FE">
              <w:lastRenderedPageBreak/>
              <w:t>отделениях.</w:t>
            </w:r>
          </w:p>
          <w:p w:rsidR="0046009E" w:rsidRPr="006323FE" w:rsidRDefault="0046009E">
            <w:pPr>
              <w:pStyle w:val="a7"/>
            </w:pPr>
            <w:r w:rsidRPr="006323FE">
              <w:t>2.з5. Правила составления ведомости на отпуск отделениям медицинской организации пищевых рационов лечебного питания для пациентов.</w:t>
            </w:r>
          </w:p>
          <w:p w:rsidR="0046009E" w:rsidRPr="006323FE" w:rsidRDefault="0046009E">
            <w:pPr>
              <w:pStyle w:val="a7"/>
            </w:pPr>
            <w:r w:rsidRPr="006323FE">
              <w:t>2.з6. Правила формирования ежедневного меню на основании картотеки блюд лечебного питания.</w:t>
            </w:r>
          </w:p>
          <w:p w:rsidR="0046009E" w:rsidRPr="006323FE" w:rsidRDefault="0046009E">
            <w:pPr>
              <w:pStyle w:val="a7"/>
            </w:pPr>
            <w:r w:rsidRPr="006323FE">
              <w:t>2.з7. Порядок оформления дополнительного лечебного питания, назначаемого в отделении медицинской организации к пищевым рационам лечебного питания пациентов.</w:t>
            </w:r>
          </w:p>
          <w:p w:rsidR="0046009E" w:rsidRPr="006323FE" w:rsidRDefault="0046009E">
            <w:pPr>
              <w:pStyle w:val="a7"/>
            </w:pPr>
            <w:r w:rsidRPr="006323FE">
              <w:t>2.з8. Порядок выписки лечебного питания для пациентов в медицинских организациях.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lastRenderedPageBreak/>
              <w:t xml:space="preserve">2.у1. Получение </w:t>
            </w:r>
            <w:proofErr w:type="spellStart"/>
            <w:r w:rsidRPr="006323FE">
              <w:t>порционников</w:t>
            </w:r>
            <w:proofErr w:type="spellEnd"/>
            <w:r w:rsidRPr="006323FE">
              <w:t xml:space="preserve"> на лечебное питание пациентов от отделений медицинской организации.</w:t>
            </w:r>
          </w:p>
          <w:p w:rsidR="0046009E" w:rsidRPr="006323FE" w:rsidRDefault="0046009E">
            <w:pPr>
              <w:pStyle w:val="a7"/>
            </w:pPr>
            <w:r w:rsidRPr="006323FE">
              <w:t>2.у2. Получение сведений о количестве пациентов и их распределении по лечебным диетам в отделениях медицинской организации.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2.у3. Составление "Сводных сведений по наличию пациентов, состоящих на питании", на основании </w:t>
            </w:r>
            <w:proofErr w:type="spellStart"/>
            <w:r w:rsidRPr="006323FE">
              <w:t>порционников</w:t>
            </w:r>
            <w:proofErr w:type="spellEnd"/>
            <w:r w:rsidRPr="006323FE">
              <w:t>, проведение сверки с данными приемного отделения медицинской организации.</w:t>
            </w:r>
          </w:p>
          <w:p w:rsidR="0046009E" w:rsidRPr="006323FE" w:rsidRDefault="0046009E">
            <w:pPr>
              <w:pStyle w:val="a7"/>
            </w:pPr>
            <w:r w:rsidRPr="006323FE">
              <w:t>2.у4. Составление меню-раскладки на лечебное питание пациентов на следующий день.</w:t>
            </w:r>
          </w:p>
          <w:p w:rsidR="0046009E" w:rsidRPr="006323FE" w:rsidRDefault="0046009E">
            <w:pPr>
              <w:pStyle w:val="a7"/>
            </w:pPr>
            <w:r w:rsidRPr="006323FE">
              <w:t>2.у5. Составление "Требований на выдачу продуктов лечебного питания со склада (кладовой)" на основании итоговых данных по меню-раскладке.</w:t>
            </w:r>
          </w:p>
          <w:p w:rsidR="0046009E" w:rsidRPr="006323FE" w:rsidRDefault="0046009E">
            <w:pPr>
              <w:pStyle w:val="a7"/>
            </w:pPr>
            <w:r w:rsidRPr="006323FE">
              <w:t>2.у6. Оформление дополнительного питания, назначаемого в отделении медицинской организации, к пищевым рационам лечебного питания пациентов.</w:t>
            </w:r>
          </w:p>
          <w:p w:rsidR="0046009E" w:rsidRPr="006323FE" w:rsidRDefault="0046009E">
            <w:pPr>
              <w:pStyle w:val="a7"/>
            </w:pPr>
            <w:r w:rsidRPr="006323FE">
              <w:lastRenderedPageBreak/>
              <w:t>2.у7. Проведение ежедневной корректировки требований на выдачу (возврат) продуктов питания со склада (кладовой) на склад (в кладовую).</w:t>
            </w:r>
          </w:p>
          <w:p w:rsidR="0046009E" w:rsidRPr="006323FE" w:rsidRDefault="0046009E">
            <w:pPr>
              <w:pStyle w:val="a7"/>
            </w:pPr>
            <w:r w:rsidRPr="006323FE">
              <w:t>2.у8. Составление ведомости на отпуск отделениям медицинской организации пищевых рационов лечебного питания для пациентов.</w:t>
            </w:r>
          </w:p>
          <w:p w:rsidR="0046009E" w:rsidRPr="006323FE" w:rsidRDefault="0046009E">
            <w:pPr>
              <w:pStyle w:val="a7"/>
            </w:pPr>
            <w:r w:rsidRPr="006323FE">
              <w:t>2.у9. Составление, оформление ежедневного меню с указанием химического состава, калорийности и выхода готовых блюд.</w:t>
            </w:r>
          </w:p>
        </w:tc>
      </w:tr>
      <w:tr w:rsidR="0046009E" w:rsidRPr="006323FE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10" w:name="sub_1063"/>
            <w:r w:rsidRPr="006323FE">
              <w:lastRenderedPageBreak/>
              <w:t>3</w:t>
            </w:r>
            <w:bookmarkEnd w:id="10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ПК-3. Способен при оказании медицинской помощи по профилю "диетология" проводить контроль качества лечебного питания на пищеблоке медицинской организации</w:t>
            </w:r>
          </w:p>
        </w:tc>
        <w:tc>
          <w:tcPr>
            <w:tcW w:w="5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3.з1. Санитарно-эпидемиологические требования к организации общественного питания населения.</w:t>
            </w:r>
          </w:p>
          <w:p w:rsidR="0046009E" w:rsidRPr="006323FE" w:rsidRDefault="0046009E">
            <w:pPr>
              <w:pStyle w:val="a7"/>
            </w:pPr>
            <w:r w:rsidRPr="006323FE">
              <w:t>3.з2. Гигиенические требования, предъявляемые к продовольственному сырью и пищевым продуктам, поступающим на пищеблок, сопроводительные документы, удостоверяющие качество и безопасность продовольственного сырья и пищевых продуктов.</w:t>
            </w:r>
          </w:p>
          <w:p w:rsidR="0046009E" w:rsidRPr="006323FE" w:rsidRDefault="0046009E">
            <w:pPr>
              <w:pStyle w:val="a7"/>
            </w:pPr>
            <w:r w:rsidRPr="006323FE">
              <w:t>3.з3. Органолептические признаки доброкачественности и признаки непригодности пищевых продуктов, порядок оформления акта в случае выявления недоброкачественной продукции и возврата поставщику.</w:t>
            </w:r>
          </w:p>
          <w:p w:rsidR="0046009E" w:rsidRPr="006323FE" w:rsidRDefault="0046009E">
            <w:pPr>
              <w:pStyle w:val="a7"/>
            </w:pPr>
            <w:r w:rsidRPr="006323FE">
              <w:t>3.з4. Условия хранения скоропортящейся продукции в холодильных камерах, правила товарного соседства, температурный режим.</w:t>
            </w:r>
          </w:p>
          <w:p w:rsidR="0046009E" w:rsidRPr="006323FE" w:rsidRDefault="0046009E">
            <w:pPr>
              <w:pStyle w:val="a7"/>
            </w:pPr>
            <w:r w:rsidRPr="006323FE">
              <w:t>3.з5. Сроки годности и условия хранения продукции, порядок определения отходов после первичной обработки продуктов.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3.з6. Технологический процесс приготовления пищи </w:t>
            </w:r>
            <w:r w:rsidRPr="006323FE">
              <w:lastRenderedPageBreak/>
              <w:t xml:space="preserve">(первичная обработка пищи, тепловая обработка, </w:t>
            </w:r>
            <w:proofErr w:type="spellStart"/>
            <w:r w:rsidRPr="006323FE">
              <w:t>порционирование</w:t>
            </w:r>
            <w:proofErr w:type="spellEnd"/>
            <w:r w:rsidRPr="006323FE">
              <w:t>, оформление и раздача), изменение физических свойств и химического состава продуктов при кулинарной обработке, порядок расчета потерь при тепловой обработке продуктов.</w:t>
            </w:r>
          </w:p>
          <w:p w:rsidR="0046009E" w:rsidRPr="006323FE" w:rsidRDefault="0046009E">
            <w:pPr>
              <w:pStyle w:val="a7"/>
            </w:pPr>
            <w:r w:rsidRPr="006323FE">
              <w:t>3.з7. Правила проведения бракеража готовой продукции на пищеблоке медицинской организации.</w:t>
            </w:r>
          </w:p>
          <w:p w:rsidR="0046009E" w:rsidRPr="006323FE" w:rsidRDefault="0046009E">
            <w:pPr>
              <w:pStyle w:val="a7"/>
            </w:pPr>
            <w:r w:rsidRPr="006323FE">
              <w:t>3.з8. Правила отбора и хранения суточных проб готовой пищи.</w:t>
            </w:r>
          </w:p>
          <w:p w:rsidR="0046009E" w:rsidRPr="006323FE" w:rsidRDefault="0046009E">
            <w:pPr>
              <w:pStyle w:val="a7"/>
            </w:pPr>
            <w:r w:rsidRPr="006323FE">
              <w:t>3.з9. Порядок и правила отпуска блюд с пищеблока в отделения медицинской организации в соответствии с "раздаточной ведомостью".</w:t>
            </w:r>
          </w:p>
          <w:p w:rsidR="0046009E" w:rsidRPr="006323FE" w:rsidRDefault="0046009E">
            <w:pPr>
              <w:pStyle w:val="a7"/>
            </w:pPr>
            <w:r w:rsidRPr="006323FE">
              <w:t>3.з10. Порядок отбора готовых блюд для лабораторного исследования (определение химического состава и энергетической ценности с учетом потерь при холодной и термической обработке), условия хранения.</w:t>
            </w:r>
          </w:p>
          <w:p w:rsidR="0046009E" w:rsidRPr="006323FE" w:rsidRDefault="0046009E">
            <w:pPr>
              <w:pStyle w:val="a7"/>
            </w:pPr>
            <w:r w:rsidRPr="006323FE">
              <w:t>3.з11. Методы анализа организации и контроля качества лечебного питания пациентов в медицинской организации.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lastRenderedPageBreak/>
              <w:t>3.у1. Организация и контроль соблюдения санитарно-эпидемиологических требований (санитарных правил) работниками пищеблока в медицинской организации.</w:t>
            </w:r>
          </w:p>
          <w:p w:rsidR="0046009E" w:rsidRPr="006323FE" w:rsidRDefault="0046009E">
            <w:pPr>
              <w:pStyle w:val="a7"/>
            </w:pPr>
            <w:r w:rsidRPr="006323FE">
              <w:t>3.у2. Проведение контроля качества пищевых продуктов и проверки документов, удостоверяющих качество и безопасность пищевых продуктов при поступлении в пищеблок.</w:t>
            </w:r>
          </w:p>
          <w:p w:rsidR="0046009E" w:rsidRPr="006323FE" w:rsidRDefault="0046009E">
            <w:pPr>
              <w:pStyle w:val="a7"/>
            </w:pPr>
            <w:r w:rsidRPr="006323FE">
              <w:t>3.у3. Проведение контроля условий хранения пищевых продуктов в холодильных камерах, на полках, стеллажах (температурный режим и правила товарного соседства).</w:t>
            </w:r>
          </w:p>
          <w:p w:rsidR="0046009E" w:rsidRPr="006323FE" w:rsidRDefault="0046009E">
            <w:pPr>
              <w:pStyle w:val="a7"/>
            </w:pPr>
            <w:r w:rsidRPr="006323FE">
              <w:t>3.у4. Определение органолептических признаков доброкачественности и недоброкачественности пищевых продуктов, расчет процента отходов при первичной обработке продуктов.</w:t>
            </w:r>
          </w:p>
          <w:p w:rsidR="0046009E" w:rsidRPr="006323FE" w:rsidRDefault="0046009E">
            <w:pPr>
              <w:pStyle w:val="a7"/>
            </w:pPr>
            <w:r w:rsidRPr="006323FE">
              <w:t>3.у5. Контроль соблюдения норм закладки продуктов в котел и соответствие рецептуры блюд.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3.у6. Проведение контроля отпуска блюд с пищеблока в отделения медицинской организации в соответствии </w:t>
            </w:r>
            <w:r w:rsidRPr="006323FE">
              <w:lastRenderedPageBreak/>
              <w:t>с "раздаточной ведомостью".</w:t>
            </w:r>
          </w:p>
          <w:p w:rsidR="0046009E" w:rsidRPr="006323FE" w:rsidRDefault="0046009E">
            <w:pPr>
              <w:pStyle w:val="a7"/>
            </w:pPr>
            <w:r w:rsidRPr="006323FE">
              <w:t>3.у7. Проведение бракеража готовой пищи на пищеблоке медицинской организации и регистрация результатов в журнале бракеража: органолептическая оценка готовой пищи непосредственно из котла в соответствии с перечнем блюд, указанных в меню-раскладке, определение объем первых блюд и вес вторых блюд, проведение бракеража оформленного блюда по одной из лечебных диет, получение разрешения дежурного врача на выдачу готовой пищи на отделения медицинской организации.</w:t>
            </w:r>
          </w:p>
          <w:p w:rsidR="0046009E" w:rsidRPr="006323FE" w:rsidRDefault="0046009E">
            <w:pPr>
              <w:pStyle w:val="a7"/>
            </w:pPr>
            <w:r w:rsidRPr="006323FE">
              <w:t>3.у8. Проведение отбора и хранение суточных проб от каждой партии приготовленных блюд.</w:t>
            </w:r>
          </w:p>
          <w:p w:rsidR="0046009E" w:rsidRPr="006323FE" w:rsidRDefault="0046009E">
            <w:pPr>
              <w:pStyle w:val="a7"/>
            </w:pPr>
            <w:r w:rsidRPr="006323FE">
              <w:t>3.у9. Присутствие при проведении отбора готовых блюд для лабораторного исследования (определение химического состава и энергетической ценности с учетом потерь при холодной и термической обработке).</w:t>
            </w:r>
          </w:p>
          <w:p w:rsidR="0046009E" w:rsidRPr="006323FE" w:rsidRDefault="0046009E">
            <w:pPr>
              <w:pStyle w:val="a7"/>
            </w:pPr>
            <w:r w:rsidRPr="006323FE">
              <w:t>3.у10. Проведение анализа и оценки обеспечения лечебным питанием пациентов в медицинской организации совместно с врачом-диетологом (при наличии).</w:t>
            </w:r>
          </w:p>
        </w:tc>
      </w:tr>
      <w:tr w:rsidR="0046009E" w:rsidRPr="006323FE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11" w:name="sub_1064"/>
            <w:r w:rsidRPr="006323FE">
              <w:lastRenderedPageBreak/>
              <w:t>4</w:t>
            </w:r>
            <w:bookmarkEnd w:id="11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ПК-4. Способен проводить мероприятия по созданию безопасной больничной среды для пациентов, медицинских работников, работников пищеблока, раздаточных и буфетных</w:t>
            </w:r>
          </w:p>
        </w:tc>
        <w:tc>
          <w:tcPr>
            <w:tcW w:w="5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4.з1. Нормативное правовое регулирование вопросов профилактики инфекций, связанных с оказанием медицинской помощи.</w:t>
            </w:r>
          </w:p>
          <w:p w:rsidR="0046009E" w:rsidRPr="006323FE" w:rsidRDefault="0046009E">
            <w:pPr>
              <w:pStyle w:val="a7"/>
            </w:pPr>
            <w:r w:rsidRPr="006323FE">
              <w:t>4.з2. Порядок прохождения обязательных периодических медицинских осмотров работниками пищеблока, буфетных и раздаточных.</w:t>
            </w:r>
          </w:p>
          <w:p w:rsidR="0046009E" w:rsidRPr="006323FE" w:rsidRDefault="0046009E">
            <w:pPr>
              <w:pStyle w:val="a7"/>
            </w:pPr>
            <w:r w:rsidRPr="006323FE">
              <w:t>4.з3. Правила проведения ежедневного (</w:t>
            </w:r>
            <w:proofErr w:type="spellStart"/>
            <w:r w:rsidRPr="006323FE">
              <w:t>предсменного</w:t>
            </w:r>
            <w:proofErr w:type="spellEnd"/>
            <w:r w:rsidRPr="006323FE">
              <w:t>) медицинского осмотра работников пищеблока, раздаточных и буфетных.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4.з4. Профессиональные риски, вредные и опасные </w:t>
            </w:r>
            <w:r w:rsidRPr="006323FE">
              <w:lastRenderedPageBreak/>
              <w:t>производственные факторы на пищеблоке, раздаточных и буфетных медицинской организации, требования охраны труда, противопожарной безопасности.</w:t>
            </w:r>
          </w:p>
          <w:p w:rsidR="0046009E" w:rsidRPr="006323FE" w:rsidRDefault="0046009E">
            <w:pPr>
              <w:pStyle w:val="a7"/>
            </w:pPr>
            <w:r w:rsidRPr="006323FE">
              <w:t>4.з5. Методы, приемы и средства индивидуальной защиты работников пищеблока и пациентов.</w:t>
            </w:r>
          </w:p>
          <w:p w:rsidR="0046009E" w:rsidRPr="006323FE" w:rsidRDefault="0046009E">
            <w:pPr>
              <w:pStyle w:val="a7"/>
            </w:pPr>
            <w:r w:rsidRPr="006323FE">
              <w:t>4.з6. Санитарно-эпидемиологические требования к обращению с медицинскими отходами на пищеблоке медицинской организации.</w:t>
            </w:r>
          </w:p>
          <w:p w:rsidR="0046009E" w:rsidRPr="006323FE" w:rsidRDefault="0046009E">
            <w:pPr>
              <w:pStyle w:val="a7"/>
            </w:pPr>
            <w:r w:rsidRPr="006323FE">
              <w:t>4.з7. Комплекс экстренных профилактических мероприятий при возникновении аварийных ситуаций с риском травмы и инфицирования медицинских работников, работников пищеблока, раздаточных и буфетных.</w:t>
            </w:r>
          </w:p>
          <w:p w:rsidR="0046009E" w:rsidRPr="006323FE" w:rsidRDefault="0046009E">
            <w:pPr>
              <w:pStyle w:val="a7"/>
            </w:pPr>
            <w:r w:rsidRPr="006323FE">
              <w:t>4.з8. Характеристика возбудителей инфекций, актуальных для пищеблока медицинской организации (устойчивость к физическим и химическим дезинфицирующим агентам и длительность выживания на объектах внешней среды, вид и форма существования, пути и факторы передачи).</w:t>
            </w:r>
          </w:p>
          <w:p w:rsidR="0046009E" w:rsidRPr="006323FE" w:rsidRDefault="0046009E">
            <w:pPr>
              <w:pStyle w:val="a7"/>
            </w:pPr>
            <w:r w:rsidRPr="006323FE">
              <w:t>4.з9. Меры безопасности при работе с дезинфицирующими средствами на пищеблоке, раздаточных и буфетных медицинской организации.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lastRenderedPageBreak/>
              <w:t>4.у1. Организация рабочего пространства, подготовка к работе помещения пищеблока.</w:t>
            </w:r>
          </w:p>
          <w:p w:rsidR="0046009E" w:rsidRPr="006323FE" w:rsidRDefault="0046009E">
            <w:pPr>
              <w:pStyle w:val="a7"/>
            </w:pPr>
            <w:r w:rsidRPr="006323FE">
              <w:t>4.у2. Контроль за санитарным состоянием помещений пищеблока, инвентаря, посуды, а также за выполнением работниками пищеблока, раздаточных и буфетных правил личной гигиены.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4.у3. Проведение ежедневных (предсменных) медицинских осмотров и опроса работников пищеблока, раздаточных и буфетных на наличие признаков инфекции и регистрация результатов в </w:t>
            </w:r>
            <w:r w:rsidRPr="006323FE">
              <w:lastRenderedPageBreak/>
              <w:t>журнале.</w:t>
            </w:r>
          </w:p>
          <w:p w:rsidR="0046009E" w:rsidRPr="006323FE" w:rsidRDefault="0046009E">
            <w:pPr>
              <w:pStyle w:val="a7"/>
            </w:pPr>
            <w:r w:rsidRPr="006323FE">
              <w:t>4.у4. Контроль применения средств индивидуальной защиты медицинскими работниками, работниками пищеблока, раздаточных и буфетных.</w:t>
            </w:r>
          </w:p>
          <w:p w:rsidR="0046009E" w:rsidRPr="006323FE" w:rsidRDefault="0046009E">
            <w:pPr>
              <w:pStyle w:val="a7"/>
            </w:pPr>
            <w:r w:rsidRPr="006323FE">
              <w:t>4.у5. Обеспечение личной и общественной безопасности при обращении с медицинскими и пищевыми отходами.</w:t>
            </w:r>
          </w:p>
          <w:p w:rsidR="0046009E" w:rsidRPr="006323FE" w:rsidRDefault="0046009E">
            <w:pPr>
              <w:pStyle w:val="a7"/>
            </w:pPr>
            <w:r w:rsidRPr="006323FE">
              <w:t>4.у6. Соблюдение санитарно-эпидемиологических требований в отношении противоэпидемиологического режима, размещения, устройства, оборудования, профилактических мер, питания.</w:t>
            </w:r>
          </w:p>
          <w:p w:rsidR="0046009E" w:rsidRPr="006323FE" w:rsidRDefault="0046009E">
            <w:pPr>
              <w:pStyle w:val="a7"/>
            </w:pPr>
            <w:r w:rsidRPr="006323FE">
              <w:t>4.у7. Проведение санитарно-противоэпидемических (профилактических) мероприятий, обеспечение инфекционной безопасности при организации лечебного питания.</w:t>
            </w:r>
          </w:p>
        </w:tc>
      </w:tr>
      <w:tr w:rsidR="0046009E" w:rsidRPr="006323FE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12" w:name="sub_1065"/>
            <w:r w:rsidRPr="006323FE">
              <w:lastRenderedPageBreak/>
              <w:t>5</w:t>
            </w:r>
            <w:bookmarkEnd w:id="12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 xml:space="preserve">ПК-5. Способен при оказании медицинской помощи по профилю "диетология" вести медицинскую документацию, координировать деятельность среднего и </w:t>
            </w:r>
            <w:r w:rsidRPr="006323FE">
              <w:lastRenderedPageBreak/>
              <w:t>младшего медицинского персонала, находящегося в распоряжении</w:t>
            </w:r>
          </w:p>
        </w:tc>
        <w:tc>
          <w:tcPr>
            <w:tcW w:w="5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lastRenderedPageBreak/>
              <w:t>5.з1. Правила и порядок оформления медицинской документации в медицинских организациях, в том числе в электронной форме.</w:t>
            </w:r>
          </w:p>
          <w:p w:rsidR="0046009E" w:rsidRPr="006323FE" w:rsidRDefault="0046009E">
            <w:pPr>
              <w:pStyle w:val="a7"/>
            </w:pPr>
            <w:r w:rsidRPr="006323FE">
              <w:t>5.з2. Порядок учета и хранения медицинской документации, в том числе в электронной форме.</w:t>
            </w:r>
          </w:p>
          <w:p w:rsidR="0046009E" w:rsidRPr="006323FE" w:rsidRDefault="0046009E">
            <w:pPr>
              <w:pStyle w:val="a7"/>
            </w:pPr>
            <w:r w:rsidRPr="006323FE">
              <w:t>5.з3. Формы отчетов, порядок составления и представления отчетности о профессиональной деятельности.</w:t>
            </w:r>
          </w:p>
          <w:p w:rsidR="0046009E" w:rsidRPr="006323FE" w:rsidRDefault="0046009E">
            <w:pPr>
              <w:pStyle w:val="a7"/>
            </w:pPr>
            <w:r w:rsidRPr="006323FE">
              <w:lastRenderedPageBreak/>
              <w:t>5.з4. Актуальные вопросы информационной безопасности, правила работы в информационно-аналитических системах, информационно-телекоммуникационной сети "Интернет".</w:t>
            </w:r>
          </w:p>
          <w:p w:rsidR="0046009E" w:rsidRPr="006323FE" w:rsidRDefault="0046009E">
            <w:pPr>
              <w:pStyle w:val="a7"/>
            </w:pPr>
            <w:r w:rsidRPr="006323FE">
              <w:t>5.з5. Нормативные правовые акты в сфере защиты персональных данных пациентов и сведений, составляющих врачебную тайну.</w:t>
            </w:r>
          </w:p>
          <w:p w:rsidR="0046009E" w:rsidRPr="006323FE" w:rsidRDefault="0046009E">
            <w:pPr>
              <w:pStyle w:val="a7"/>
            </w:pPr>
            <w:r w:rsidRPr="006323FE">
              <w:t>5.з6. Требования к обеспечению внутреннего контроля качества и безопасности медицинской деятельности.</w:t>
            </w:r>
          </w:p>
          <w:p w:rsidR="0046009E" w:rsidRPr="006323FE" w:rsidRDefault="0046009E">
            <w:pPr>
              <w:pStyle w:val="a7"/>
            </w:pPr>
            <w:r w:rsidRPr="006323FE">
              <w:t>5.з7. Должностные обязанности находящихся в распоряжении работников пищеблока, среднего и младшего медицинского персонала, правила и методы координации деятельности и контроля работы работников пищеблока, среднего и младшего медицинского персонала, находящегося в распоряжении.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5.з8. Требования пожарной безопасности, охраны труда, личной безопасности и </w:t>
            </w:r>
            <w:proofErr w:type="spellStart"/>
            <w:r w:rsidRPr="006323FE">
              <w:t>конфликтологии</w:t>
            </w:r>
            <w:proofErr w:type="spellEnd"/>
            <w:r w:rsidRPr="006323FE">
              <w:t>, правила внутреннего трудового распорядка.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lastRenderedPageBreak/>
              <w:t>5.у1. Заполнение медицинской документации, в том числе в электронной форме.</w:t>
            </w:r>
          </w:p>
          <w:p w:rsidR="0046009E" w:rsidRPr="006323FE" w:rsidRDefault="0046009E">
            <w:pPr>
              <w:pStyle w:val="a7"/>
            </w:pPr>
            <w:r w:rsidRPr="006323FE">
              <w:t>5.у2. Учет и хранение медицинской документации, в том числе в электронной форме.</w:t>
            </w:r>
          </w:p>
          <w:p w:rsidR="0046009E" w:rsidRPr="006323FE" w:rsidRDefault="0046009E">
            <w:pPr>
              <w:pStyle w:val="a7"/>
            </w:pPr>
            <w:r w:rsidRPr="006323FE">
              <w:t>5.у3. Использование в работе медицинских информационных систем и информационно-телекоммуникационной сети "Интернет".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5.у4. Выполнение мероприятий по защите </w:t>
            </w:r>
            <w:r w:rsidRPr="006323FE">
              <w:lastRenderedPageBreak/>
              <w:t>персональных данных пациентов и сведений, составляющих врачебную тайну, при использовании их в профессиональной деятельности.</w:t>
            </w:r>
          </w:p>
          <w:p w:rsidR="0046009E" w:rsidRPr="006323FE" w:rsidRDefault="0046009E">
            <w:pPr>
              <w:pStyle w:val="a7"/>
            </w:pPr>
            <w:r w:rsidRPr="006323FE">
              <w:t>5.у5. Контроль за выполнением должностных обязанностей работниками пищеблока, средним и младшим медицинским персоналом, находящимся в распоряжении.</w:t>
            </w:r>
          </w:p>
          <w:p w:rsidR="0046009E" w:rsidRPr="006323FE" w:rsidRDefault="0046009E">
            <w:pPr>
              <w:pStyle w:val="a7"/>
            </w:pPr>
            <w:r w:rsidRPr="006323FE">
              <w:t>5.у6. Составление плана работы и отчета о профессиональной деятельности.</w:t>
            </w:r>
          </w:p>
          <w:p w:rsidR="0046009E" w:rsidRPr="006323FE" w:rsidRDefault="0046009E">
            <w:pPr>
              <w:pStyle w:val="a7"/>
            </w:pPr>
            <w:r w:rsidRPr="006323FE">
              <w:t>5.у7. Координация деятельности и контроль работы среднего и младшего медицинского персонала, находящегося в распоряжении.</w:t>
            </w:r>
          </w:p>
          <w:p w:rsidR="0046009E" w:rsidRPr="006323FE" w:rsidRDefault="0046009E">
            <w:pPr>
              <w:pStyle w:val="a7"/>
            </w:pPr>
            <w:r w:rsidRPr="006323FE">
              <w:t>5.у8. Соблюдение правил внутреннего трудового распорядка, требований пожарной безопасности, охраны труда.</w:t>
            </w:r>
          </w:p>
        </w:tc>
      </w:tr>
      <w:tr w:rsidR="0046009E" w:rsidRPr="006323FE">
        <w:tc>
          <w:tcPr>
            <w:tcW w:w="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13" w:name="sub_1066"/>
            <w:r w:rsidRPr="006323FE">
              <w:lastRenderedPageBreak/>
              <w:t>6</w:t>
            </w:r>
            <w:bookmarkEnd w:id="13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ПК-6. Способен оказывать медицинскую помощь в экстренной форме</w:t>
            </w:r>
          </w:p>
        </w:tc>
        <w:tc>
          <w:tcPr>
            <w:tcW w:w="5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 xml:space="preserve">6.з1. Принципы и методы оказания медицинской помощи в экстренной форме в соответствии с нормативными правовыми актами и </w:t>
            </w:r>
            <w:hyperlink r:id="rId16" w:history="1">
              <w:r w:rsidRPr="006323FE">
                <w:rPr>
                  <w:rStyle w:val="a4"/>
                </w:rPr>
                <w:t>клиническими рекомендациями</w:t>
              </w:r>
            </w:hyperlink>
            <w:r w:rsidRPr="006323FE">
              <w:t>.</w:t>
            </w:r>
          </w:p>
          <w:p w:rsidR="0046009E" w:rsidRPr="006323FE" w:rsidRDefault="0046009E">
            <w:pPr>
              <w:pStyle w:val="a7"/>
            </w:pPr>
            <w:r w:rsidRPr="006323FE">
              <w:t>6.з2. Клинические признаки состояний, требующих оказания медицинской помощи в экстренной форме.</w:t>
            </w:r>
          </w:p>
          <w:p w:rsidR="0046009E" w:rsidRPr="006323FE" w:rsidRDefault="0046009E">
            <w:pPr>
              <w:pStyle w:val="a7"/>
            </w:pPr>
            <w:r w:rsidRPr="006323FE">
              <w:t>6.з3. 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6.з4. Правила и порядок проведения первичного </w:t>
            </w:r>
            <w:r w:rsidRPr="006323FE">
              <w:lastRenderedPageBreak/>
              <w:t xml:space="preserve">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угрожающих жизни и здоровью нарушениях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</w:t>
            </w:r>
            <w:proofErr w:type="spellStart"/>
            <w:r w:rsidRPr="006323FE">
              <w:t>ужаливаниях</w:t>
            </w:r>
            <w:proofErr w:type="spellEnd"/>
            <w:r w:rsidRPr="006323FE"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:rsidR="0046009E" w:rsidRPr="006323FE" w:rsidRDefault="0046009E">
            <w:pPr>
              <w:pStyle w:val="a7"/>
            </w:pPr>
            <w:r w:rsidRPr="006323FE">
              <w:t>6.з5. Правила эффективной коммуникации с пациентами, их законными представителями, окружающими лицами и медицинскими работниками при оказании медицинской помощи в экстренной форме.</w:t>
            </w:r>
          </w:p>
          <w:p w:rsidR="0046009E" w:rsidRPr="006323FE" w:rsidRDefault="0046009E">
            <w:pPr>
              <w:pStyle w:val="a7"/>
            </w:pPr>
            <w:r w:rsidRPr="006323FE">
              <w:t>6.з6. Алгоритм обращения в службы спасения, в том числе вызова выездной бригады скорой медицинской помощи.</w:t>
            </w:r>
          </w:p>
          <w:p w:rsidR="0046009E" w:rsidRPr="006323FE" w:rsidRDefault="0046009E">
            <w:pPr>
              <w:pStyle w:val="a7"/>
            </w:pPr>
            <w:r w:rsidRPr="006323FE">
              <w:t>6.з7. Принципы действия приборов для наружной электроимпульсной терапии (</w:t>
            </w:r>
            <w:proofErr w:type="spellStart"/>
            <w:r w:rsidRPr="006323FE">
              <w:t>дефибрилляции</w:t>
            </w:r>
            <w:proofErr w:type="spellEnd"/>
            <w:r w:rsidRPr="006323FE">
              <w:t>).</w:t>
            </w:r>
          </w:p>
          <w:p w:rsidR="0046009E" w:rsidRPr="006323FE" w:rsidRDefault="0046009E">
            <w:pPr>
              <w:pStyle w:val="a7"/>
            </w:pPr>
            <w:r w:rsidRPr="006323FE">
              <w:t>6.з8. Правила выполнения наружной электроимпульсной терапии (</w:t>
            </w:r>
            <w:proofErr w:type="spellStart"/>
            <w:r w:rsidRPr="006323FE">
              <w:t>дефибрилляции</w:t>
            </w:r>
            <w:proofErr w:type="spellEnd"/>
            <w:r w:rsidRPr="006323FE">
              <w:t>) с использованием автоматического наружного дефибриллятора.</w:t>
            </w:r>
          </w:p>
          <w:p w:rsidR="0046009E" w:rsidRPr="006323FE" w:rsidRDefault="0046009E">
            <w:pPr>
              <w:pStyle w:val="a7"/>
            </w:pPr>
            <w:r w:rsidRPr="006323FE">
              <w:t>6.з9. Медицинские показания и медицинские противопоказания к проведению реанимационных мероприятий.</w:t>
            </w:r>
          </w:p>
          <w:p w:rsidR="0046009E" w:rsidRPr="006323FE" w:rsidRDefault="0046009E">
            <w:pPr>
              <w:pStyle w:val="a7"/>
            </w:pPr>
            <w:r w:rsidRPr="006323FE">
              <w:t>6.з10. Правила проведения базовой сердечно-</w:t>
            </w:r>
            <w:r w:rsidRPr="006323FE">
              <w:lastRenderedPageBreak/>
              <w:t>легочной реанимации.</w:t>
            </w:r>
          </w:p>
          <w:p w:rsidR="0046009E" w:rsidRPr="006323FE" w:rsidRDefault="0046009E">
            <w:pPr>
              <w:pStyle w:val="a7"/>
            </w:pPr>
            <w:r w:rsidRPr="006323FE">
              <w:t>6.з11. Методы обеспечения проходимости дыхательных путей.</w:t>
            </w:r>
          </w:p>
          <w:p w:rsidR="0046009E" w:rsidRPr="006323FE" w:rsidRDefault="0046009E">
            <w:pPr>
              <w:pStyle w:val="a7"/>
            </w:pPr>
            <w:r w:rsidRPr="006323FE">
              <w:t>6.з12. Правила остановки наружных кровотечений.</w:t>
            </w:r>
          </w:p>
          <w:p w:rsidR="0046009E" w:rsidRPr="006323FE" w:rsidRDefault="0046009E">
            <w:pPr>
              <w:pStyle w:val="a7"/>
            </w:pPr>
            <w:r w:rsidRPr="006323FE">
              <w:t>6.з13. Правила наложения повязок при оказании медицинской помощи в экстренной форме.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6.з14. 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 w:rsidRPr="006323FE">
              <w:t>ужаливаниях</w:t>
            </w:r>
            <w:proofErr w:type="spellEnd"/>
            <w:r w:rsidRPr="006323FE">
              <w:t xml:space="preserve"> ядовитых животных; проведения термоизоляции и согревания при воздействии низких температур.</w:t>
            </w:r>
          </w:p>
          <w:p w:rsidR="0046009E" w:rsidRPr="006323FE" w:rsidRDefault="0046009E">
            <w:pPr>
              <w:pStyle w:val="a7"/>
            </w:pPr>
            <w:r w:rsidRPr="006323FE">
              <w:t>6.з15. Методы иммобилизации с использованием медицинских изделий и подручных средств.</w:t>
            </w:r>
          </w:p>
          <w:p w:rsidR="0046009E" w:rsidRPr="006323FE" w:rsidRDefault="0046009E">
            <w:pPr>
              <w:pStyle w:val="a7"/>
            </w:pPr>
            <w:r w:rsidRPr="006323FE">
              <w:t>6.з16. Правила использования средств индивидуальной защиты при оказании медицинской помощи в экстренной форме.</w:t>
            </w:r>
          </w:p>
          <w:p w:rsidR="0046009E" w:rsidRPr="006323FE" w:rsidRDefault="0046009E">
            <w:pPr>
              <w:pStyle w:val="a7"/>
            </w:pPr>
            <w:r w:rsidRPr="006323FE">
              <w:t>6.з17. Правила и порядок проведения мониторинга состояния пациента при оказании медицинской помощи в экстренной форме, порядок передачи пациента выездной бригаде скорой медицинской помощи.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lastRenderedPageBreak/>
              <w:t>6.у1. Диагностика состояний, требующих оказания медицинской помощи в экстренной форме.</w:t>
            </w:r>
          </w:p>
          <w:p w:rsidR="0046009E" w:rsidRPr="006323FE" w:rsidRDefault="0046009E">
            <w:pPr>
              <w:pStyle w:val="a7"/>
            </w:pPr>
            <w:r w:rsidRPr="006323FE">
              <w:t>6.у2. 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:rsidR="0046009E" w:rsidRPr="006323FE" w:rsidRDefault="0046009E">
            <w:pPr>
              <w:pStyle w:val="a7"/>
            </w:pPr>
            <w:proofErr w:type="gramStart"/>
            <w:r w:rsidRPr="006323FE">
              <w:t>б.у</w:t>
            </w:r>
            <w:proofErr w:type="gramEnd"/>
            <w:r w:rsidRPr="006323FE">
              <w:t xml:space="preserve">3. 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 w:rsidRPr="006323FE">
              <w:t>травмирования</w:t>
            </w:r>
            <w:proofErr w:type="spellEnd"/>
            <w:r w:rsidRPr="006323FE">
              <w:t xml:space="preserve"> пострадавшего </w:t>
            </w:r>
            <w:r w:rsidRPr="006323FE">
              <w:lastRenderedPageBreak/>
              <w:t>(пострадавших).</w:t>
            </w:r>
          </w:p>
          <w:p w:rsidR="0046009E" w:rsidRPr="006323FE" w:rsidRDefault="0046009E">
            <w:pPr>
              <w:pStyle w:val="a7"/>
            </w:pPr>
            <w:r w:rsidRPr="006323FE">
              <w:t>6.у4. Обеспечение собственной безопасности, в том числе с использованием средств индивидуальной защиты.</w:t>
            </w:r>
          </w:p>
          <w:p w:rsidR="0046009E" w:rsidRPr="006323FE" w:rsidRDefault="0046009E">
            <w:pPr>
              <w:pStyle w:val="a7"/>
            </w:pPr>
            <w:r w:rsidRPr="006323FE">
              <w:t>6.у5. Вызов выездной бригады скорой медицинской помощи, перемещение, транспортировка пострадавшего, передача пострадавшего выездной бригаде скорой медицинской помощи.</w:t>
            </w:r>
          </w:p>
          <w:p w:rsidR="0046009E" w:rsidRPr="006323FE" w:rsidRDefault="0046009E">
            <w:pPr>
              <w:pStyle w:val="a7"/>
            </w:pPr>
            <w:r w:rsidRPr="006323FE">
              <w:t>6.у6. Оценка количества пострадавших.</w:t>
            </w:r>
          </w:p>
          <w:p w:rsidR="0046009E" w:rsidRPr="006323FE" w:rsidRDefault="0046009E">
            <w:pPr>
              <w:pStyle w:val="a7"/>
            </w:pPr>
            <w:r w:rsidRPr="006323FE">
              <w:t>6.у7. 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:rsidR="0046009E" w:rsidRPr="006323FE" w:rsidRDefault="0046009E">
            <w:pPr>
              <w:pStyle w:val="a7"/>
            </w:pPr>
            <w:r w:rsidRPr="006323FE">
              <w:t>6.у8. Осуществление эффективной коммуникации с пациентом, его законным представителем, окружающими лицами и медицинскими работниками, в том числе выездной бригадой скорой медицинской помощи при оказании медицинской помощи в экстренной форме.</w:t>
            </w:r>
          </w:p>
          <w:p w:rsidR="0046009E" w:rsidRPr="006323FE" w:rsidRDefault="0046009E">
            <w:pPr>
              <w:pStyle w:val="a7"/>
            </w:pPr>
            <w:r w:rsidRPr="006323FE">
              <w:t>6.у9. Устранение воздействия повреждающих факторов на пострадавшего.</w:t>
            </w:r>
          </w:p>
          <w:p w:rsidR="0046009E" w:rsidRPr="006323FE" w:rsidRDefault="0046009E">
            <w:pPr>
              <w:pStyle w:val="a7"/>
            </w:pPr>
            <w:r w:rsidRPr="006323FE">
              <w:t>6.у10. Извлечение пострадавшего из транспортного средства или других труднодоступных мест.</w:t>
            </w:r>
          </w:p>
          <w:p w:rsidR="0046009E" w:rsidRPr="006323FE" w:rsidRDefault="0046009E">
            <w:pPr>
              <w:pStyle w:val="a7"/>
            </w:pPr>
            <w:r w:rsidRPr="006323FE">
              <w:t>6.y11. Перемещение пострадавшего в безопасное место.</w:t>
            </w:r>
          </w:p>
          <w:p w:rsidR="0046009E" w:rsidRPr="006323FE" w:rsidRDefault="0046009E">
            <w:pPr>
              <w:pStyle w:val="a7"/>
            </w:pPr>
            <w:r w:rsidRPr="006323FE">
              <w:t>6.у12. Обеспечение проходимости дыхательных путей при их закупорке инородным телом.</w:t>
            </w:r>
          </w:p>
          <w:p w:rsidR="0046009E" w:rsidRPr="006323FE" w:rsidRDefault="0046009E">
            <w:pPr>
              <w:pStyle w:val="a7"/>
            </w:pPr>
            <w:r w:rsidRPr="006323FE">
              <w:t>6.у13. Проведение первичного осмотра пациента при состояниях, требующих оказания медицинской помощи в экстренной форме.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6.у14. Осуществление мероприятий по временной </w:t>
            </w:r>
            <w:r w:rsidRPr="006323FE">
              <w:lastRenderedPageBreak/>
              <w:t>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:rsidR="0046009E" w:rsidRPr="006323FE" w:rsidRDefault="0046009E">
            <w:pPr>
              <w:pStyle w:val="a7"/>
            </w:pPr>
            <w:r w:rsidRPr="006323FE">
              <w:t>6.у15. 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:rsidR="0046009E" w:rsidRPr="006323FE" w:rsidRDefault="0046009E">
            <w:pPr>
              <w:pStyle w:val="a7"/>
            </w:pPr>
            <w:r w:rsidRPr="006323FE">
              <w:t>6.у16. Проведение сердечно-легочной реанимации и поддержание проходимости дыхательных путей.</w:t>
            </w:r>
          </w:p>
          <w:p w:rsidR="0046009E" w:rsidRPr="006323FE" w:rsidRDefault="0046009E">
            <w:pPr>
              <w:pStyle w:val="a7"/>
            </w:pPr>
            <w:r w:rsidRPr="006323FE">
              <w:t>6.у17. Использование автоматического наружного дефибриллятора.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6.у18. Наложение </w:t>
            </w:r>
            <w:proofErr w:type="spellStart"/>
            <w:r w:rsidRPr="006323FE">
              <w:t>окклюзионной</w:t>
            </w:r>
            <w:proofErr w:type="spellEnd"/>
            <w:r w:rsidRPr="006323FE">
              <w:t xml:space="preserve"> (герметизирующей) повязки при ранении грудной клетки.</w:t>
            </w:r>
          </w:p>
          <w:p w:rsidR="0046009E" w:rsidRPr="006323FE" w:rsidRDefault="0046009E">
            <w:pPr>
              <w:pStyle w:val="a7"/>
            </w:pPr>
            <w:r w:rsidRPr="006323FE">
              <w:t>6.у19. Промывание желудка.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6.у20. Охлаждение при травмах, воздействиях излучения, высоких температур, химических веществ, укусах или </w:t>
            </w:r>
            <w:proofErr w:type="spellStart"/>
            <w:r w:rsidRPr="006323FE">
              <w:t>ужаливаниях</w:t>
            </w:r>
            <w:proofErr w:type="spellEnd"/>
            <w:r w:rsidRPr="006323FE">
              <w:t xml:space="preserve"> ядовитых животных.</w:t>
            </w:r>
          </w:p>
          <w:p w:rsidR="0046009E" w:rsidRPr="006323FE" w:rsidRDefault="0046009E">
            <w:pPr>
              <w:pStyle w:val="a7"/>
            </w:pPr>
            <w:r w:rsidRPr="006323FE">
              <w:t>6.у21. Проведение термоизоляции и согревания при воздействии низких температур.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6.у22. Проведение иммобилизации (обездвиживания) с использованием медицинских изделий или подручных средств; </w:t>
            </w:r>
            <w:proofErr w:type="spellStart"/>
            <w:r w:rsidRPr="006323FE">
              <w:t>аутоиммобилизация</w:t>
            </w:r>
            <w:proofErr w:type="spellEnd"/>
            <w:r w:rsidRPr="006323FE">
              <w:t xml:space="preserve"> или обездвиживание руками травмированных частей тела.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6.у23. Предотвращение дополнительного </w:t>
            </w:r>
            <w:proofErr w:type="spellStart"/>
            <w:r w:rsidRPr="006323FE">
              <w:t>травмирования</w:t>
            </w:r>
            <w:proofErr w:type="spellEnd"/>
            <w:r w:rsidRPr="006323FE">
              <w:t xml:space="preserve"> головы при судорожном приступе, сопровождающемся потерей сознания.</w:t>
            </w:r>
          </w:p>
          <w:p w:rsidR="0046009E" w:rsidRPr="006323FE" w:rsidRDefault="0046009E">
            <w:pPr>
              <w:pStyle w:val="a7"/>
            </w:pPr>
            <w:r w:rsidRPr="006323FE">
              <w:t>6.у24. Придание и поддержание оптимального положения тела пострадавшего в зависимости от его состояния.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6.у25. Осуществление контроля состояния пострадавшего (наличия сознания, дыхания, кровообращения и отсутствия наружного </w:t>
            </w:r>
            <w:r w:rsidRPr="006323FE">
              <w:lastRenderedPageBreak/>
              <w:t>кровотечения); оказание пострадавшему психологической поддержки.</w:t>
            </w:r>
          </w:p>
        </w:tc>
      </w:tr>
    </w:tbl>
    <w:p w:rsidR="0046009E" w:rsidRDefault="0046009E"/>
    <w:p w:rsidR="002C60A5" w:rsidRDefault="002C60A5">
      <w:pPr>
        <w:pStyle w:val="1"/>
      </w:pPr>
      <w:bookmarkStart w:id="14" w:name="sub_1300"/>
    </w:p>
    <w:p w:rsidR="002C60A5" w:rsidRDefault="002C60A5">
      <w:pPr>
        <w:pStyle w:val="1"/>
      </w:pPr>
    </w:p>
    <w:p w:rsidR="002C60A5" w:rsidRDefault="002C60A5">
      <w:pPr>
        <w:pStyle w:val="1"/>
      </w:pPr>
    </w:p>
    <w:p w:rsidR="002C60A5" w:rsidRDefault="002C60A5">
      <w:pPr>
        <w:pStyle w:val="1"/>
      </w:pPr>
    </w:p>
    <w:p w:rsidR="002C60A5" w:rsidRDefault="002C60A5">
      <w:pPr>
        <w:pStyle w:val="1"/>
      </w:pPr>
    </w:p>
    <w:p w:rsidR="002C60A5" w:rsidRDefault="002C60A5">
      <w:pPr>
        <w:pStyle w:val="1"/>
      </w:pPr>
    </w:p>
    <w:p w:rsidR="002C60A5" w:rsidRDefault="002C60A5">
      <w:pPr>
        <w:pStyle w:val="1"/>
      </w:pPr>
    </w:p>
    <w:p w:rsidR="002C60A5" w:rsidRDefault="002C60A5">
      <w:pPr>
        <w:pStyle w:val="1"/>
      </w:pPr>
    </w:p>
    <w:p w:rsidR="002C60A5" w:rsidRDefault="002C60A5">
      <w:pPr>
        <w:pStyle w:val="1"/>
      </w:pPr>
    </w:p>
    <w:p w:rsidR="002C60A5" w:rsidRDefault="002C60A5">
      <w:pPr>
        <w:pStyle w:val="1"/>
      </w:pPr>
    </w:p>
    <w:p w:rsidR="002C60A5" w:rsidRDefault="002C60A5">
      <w:pPr>
        <w:pStyle w:val="1"/>
      </w:pPr>
    </w:p>
    <w:p w:rsidR="002C60A5" w:rsidRDefault="002C60A5">
      <w:pPr>
        <w:pStyle w:val="1"/>
      </w:pPr>
    </w:p>
    <w:p w:rsidR="00DD110F" w:rsidRDefault="00DD110F" w:rsidP="00DD110F"/>
    <w:p w:rsidR="00DD110F" w:rsidRDefault="00DD110F" w:rsidP="00DD110F"/>
    <w:p w:rsidR="001C5DA8" w:rsidRDefault="001C5DA8" w:rsidP="00DD110F"/>
    <w:p w:rsidR="001C5DA8" w:rsidRDefault="001C5DA8" w:rsidP="00DD110F"/>
    <w:p w:rsidR="001C5DA8" w:rsidRDefault="001C5DA8" w:rsidP="00DD110F"/>
    <w:p w:rsidR="001C5DA8" w:rsidRPr="00DD110F" w:rsidRDefault="001C5DA8" w:rsidP="00DD110F"/>
    <w:p w:rsidR="002C60A5" w:rsidRDefault="002C60A5">
      <w:pPr>
        <w:pStyle w:val="1"/>
      </w:pPr>
    </w:p>
    <w:p w:rsidR="0046009E" w:rsidRDefault="0046009E">
      <w:pPr>
        <w:pStyle w:val="1"/>
      </w:pPr>
      <w:r>
        <w:lastRenderedPageBreak/>
        <w:t>III. Учебный план</w:t>
      </w:r>
      <w:r>
        <w:rPr>
          <w:vertAlign w:val="superscript"/>
        </w:rPr>
        <w:t> </w:t>
      </w:r>
      <w:hyperlink w:anchor="sub_1555" w:history="1">
        <w:r>
          <w:rPr>
            <w:rStyle w:val="a4"/>
            <w:b w:val="0"/>
            <w:bCs w:val="0"/>
            <w:vertAlign w:val="superscript"/>
          </w:rPr>
          <w:t>5</w:t>
        </w:r>
      </w:hyperlink>
    </w:p>
    <w:bookmarkEnd w:id="14"/>
    <w:p w:rsidR="0046009E" w:rsidRDefault="0046009E"/>
    <w:p w:rsidR="0046009E" w:rsidRDefault="0046009E">
      <w:bookmarkStart w:id="15" w:name="sub_1007"/>
      <w:r>
        <w:t>7. Учебный план:</w:t>
      </w:r>
    </w:p>
    <w:bookmarkEnd w:id="15"/>
    <w:p w:rsidR="0046009E" w:rsidRDefault="0046009E"/>
    <w:p w:rsidR="002C60A5" w:rsidRDefault="002C60A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4"/>
        <w:gridCol w:w="8494"/>
        <w:gridCol w:w="1417"/>
        <w:gridCol w:w="1418"/>
        <w:gridCol w:w="1417"/>
        <w:gridCol w:w="1418"/>
      </w:tblGrid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 w:rsidP="002C60A5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№</w:t>
            </w:r>
          </w:p>
          <w:p w:rsidR="00F544DD" w:rsidRPr="006323FE" w:rsidRDefault="00F544DD" w:rsidP="002C60A5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п/п</w:t>
            </w:r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 w:rsidP="002C60A5">
            <w:pPr>
              <w:pStyle w:val="a9"/>
              <w:jc w:val="center"/>
              <w:rPr>
                <w:b/>
              </w:rPr>
            </w:pPr>
            <w:r w:rsidRPr="006323FE">
              <w:rPr>
                <w:b/>
              </w:rPr>
              <w:t>Наименования модулей, тем, разделов практики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лекции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практика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аттестация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bookmarkStart w:id="16" w:name="sub_1071"/>
            <w:r w:rsidRPr="006323FE">
              <w:rPr>
                <w:b/>
              </w:rPr>
              <w:t>1</w:t>
            </w:r>
            <w:bookmarkEnd w:id="16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  <w:rPr>
                <w:b/>
              </w:rPr>
            </w:pPr>
            <w:r w:rsidRPr="006323FE">
              <w:rPr>
                <w:b/>
              </w:rPr>
              <w:t>Модуль 1. Актуальные вопросы профессиональной деятельности медицинской сестры диетической (медицинского брата диетического)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17" w:name="sub_1711"/>
            <w:r w:rsidRPr="006323FE">
              <w:t>1.1</w:t>
            </w:r>
            <w:bookmarkEnd w:id="17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>Нормативно-правовое регулирование вопросов оказания медицинской помощи в рамках профессиональной деятельности медицинской сестры диетической (медицинского брата диетического)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18" w:name="sub_1712"/>
            <w:r w:rsidRPr="006323FE">
              <w:t>1.2</w:t>
            </w:r>
            <w:bookmarkEnd w:id="18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>Права и должностные обязанности медицинской сестры диетической (медицинского брата диетического) и находящегося в распоряжении среднего и младшего медицинского персонала, работников пищеблока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19" w:name="sub_1713"/>
            <w:r w:rsidRPr="006323FE">
              <w:t>1.3</w:t>
            </w:r>
            <w:bookmarkEnd w:id="19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>Современные требования к ведению медицинской документации, в том числе в электронной форме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20" w:name="sub_1714"/>
            <w:r w:rsidRPr="006323FE">
              <w:t>1.4</w:t>
            </w:r>
            <w:bookmarkEnd w:id="20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>Современные аспекты общения в профессиональной деятельности медицинской сестры диетической (медицинского брата диетического)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21" w:name="sub_1715"/>
            <w:r w:rsidRPr="006323FE">
              <w:t>1.5</w:t>
            </w:r>
            <w:bookmarkEnd w:id="21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>Современные технологии обеспечения инфекционной безопасности на пищеблоке в медицинской организации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22" w:name="sub_1716"/>
            <w:r w:rsidRPr="006323FE">
              <w:t>1.6</w:t>
            </w:r>
            <w:bookmarkEnd w:id="22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>Обращение с отходами пищеблока в медицинской организации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bookmarkStart w:id="23" w:name="sub_1072"/>
            <w:r w:rsidRPr="006323FE">
              <w:rPr>
                <w:b/>
              </w:rPr>
              <w:t>2</w:t>
            </w:r>
            <w:bookmarkEnd w:id="23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  <w:rPr>
                <w:b/>
              </w:rPr>
            </w:pPr>
            <w:r w:rsidRPr="006323FE">
              <w:rPr>
                <w:b/>
              </w:rPr>
              <w:t>Модуль 2. Актуальные вопросы диетологии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1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24" w:name="sub_1721"/>
            <w:r w:rsidRPr="006323FE">
              <w:t>2.1</w:t>
            </w:r>
            <w:bookmarkEnd w:id="24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 xml:space="preserve">Актуальные вопросы </w:t>
            </w:r>
            <w:proofErr w:type="spellStart"/>
            <w:r w:rsidRPr="006323FE">
              <w:t>нутрициологии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25" w:name="sub_1722"/>
            <w:r w:rsidRPr="006323FE">
              <w:t>2.2</w:t>
            </w:r>
            <w:bookmarkEnd w:id="25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>Актуальные вопросы организации лечебного питания в медицинских организациях и отделениях медицинских организаций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26" w:name="sub_1723"/>
            <w:r w:rsidRPr="006323FE">
              <w:t>2.3</w:t>
            </w:r>
            <w:bookmarkEnd w:id="26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 xml:space="preserve">Современные системы лечебного питания взрослых и детей, </w:t>
            </w:r>
            <w:proofErr w:type="spellStart"/>
            <w:r w:rsidRPr="006323FE">
              <w:t>энтеральное</w:t>
            </w:r>
            <w:proofErr w:type="spellEnd"/>
            <w:r w:rsidRPr="006323FE">
              <w:t xml:space="preserve"> питание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27" w:name="sub_1724"/>
            <w:r w:rsidRPr="006323FE">
              <w:t>2.4</w:t>
            </w:r>
            <w:bookmarkEnd w:id="27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 xml:space="preserve">Промежуточная аттестация по </w:t>
            </w:r>
            <w:hyperlink w:anchor="sub_1072" w:history="1">
              <w:r w:rsidRPr="006323FE">
                <w:rPr>
                  <w:rStyle w:val="a4"/>
                </w:rPr>
                <w:t>модулю 2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1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bookmarkStart w:id="28" w:name="sub_1073"/>
            <w:r w:rsidRPr="006323FE">
              <w:rPr>
                <w:b/>
              </w:rPr>
              <w:t>3</w:t>
            </w:r>
            <w:bookmarkEnd w:id="28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  <w:rPr>
                <w:b/>
              </w:rPr>
            </w:pPr>
            <w:r w:rsidRPr="006323FE">
              <w:rPr>
                <w:b/>
              </w:rPr>
              <w:t>Модуль 3. Современные вопросы лечебного питания в зависимости от заболевания и (или) состояния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1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29" w:name="sub_1731"/>
            <w:r w:rsidRPr="006323FE">
              <w:lastRenderedPageBreak/>
              <w:t>3.1</w:t>
            </w:r>
            <w:bookmarkEnd w:id="29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>Актуальные вопросы питания здоровых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30" w:name="sub_1732"/>
            <w:r w:rsidRPr="006323FE">
              <w:t>3.2</w:t>
            </w:r>
            <w:bookmarkEnd w:id="30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>Актуальные вопросы лечебного питания детей с различными заболеваниями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31" w:name="sub_1733"/>
            <w:r w:rsidRPr="006323FE">
              <w:t>3.3</w:t>
            </w:r>
            <w:bookmarkEnd w:id="31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 xml:space="preserve">Актуальные вопросы </w:t>
            </w:r>
            <w:proofErr w:type="spellStart"/>
            <w:r w:rsidRPr="006323FE">
              <w:t>нутритивной</w:t>
            </w:r>
            <w:proofErr w:type="spellEnd"/>
            <w:r w:rsidRPr="006323FE">
              <w:t xml:space="preserve"> поддержки в хирургии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32" w:name="sub_1734"/>
            <w:r w:rsidRPr="006323FE">
              <w:t>3.4</w:t>
            </w:r>
            <w:bookmarkEnd w:id="32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 xml:space="preserve">Актуальные вопросы </w:t>
            </w:r>
            <w:proofErr w:type="spellStart"/>
            <w:r w:rsidRPr="006323FE">
              <w:t>нутритивной</w:t>
            </w:r>
            <w:proofErr w:type="spellEnd"/>
            <w:r w:rsidRPr="006323FE">
              <w:t xml:space="preserve"> поддержки в онкологии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33" w:name="sub_1735"/>
            <w:r w:rsidRPr="006323FE">
              <w:t>3.5</w:t>
            </w:r>
            <w:bookmarkEnd w:id="33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 xml:space="preserve">Актуальные вопросы </w:t>
            </w:r>
            <w:proofErr w:type="spellStart"/>
            <w:r w:rsidRPr="006323FE">
              <w:t>нутритивной</w:t>
            </w:r>
            <w:proofErr w:type="spellEnd"/>
            <w:r w:rsidRPr="006323FE">
              <w:t xml:space="preserve"> поддержки в гериатрии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34" w:name="sub_1736"/>
            <w:r w:rsidRPr="006323FE">
              <w:t>3.6</w:t>
            </w:r>
            <w:bookmarkEnd w:id="34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 xml:space="preserve">Промежуточная аттестация по </w:t>
            </w:r>
            <w:hyperlink w:anchor="sub_1073" w:history="1">
              <w:r w:rsidRPr="006323FE">
                <w:rPr>
                  <w:rStyle w:val="a4"/>
                </w:rPr>
                <w:t>модулю 3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1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bookmarkStart w:id="35" w:name="sub_1074"/>
            <w:r w:rsidRPr="006323FE">
              <w:rPr>
                <w:b/>
              </w:rPr>
              <w:t>4</w:t>
            </w:r>
            <w:bookmarkEnd w:id="35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  <w:rPr>
                <w:b/>
              </w:rPr>
            </w:pPr>
            <w:r w:rsidRPr="006323FE">
              <w:rPr>
                <w:b/>
              </w:rPr>
              <w:t>Модуль 4. Современные технологии оказания медицинской помощи в экстренной форме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36" w:name="sub_1741"/>
            <w:r w:rsidRPr="006323FE">
              <w:t>4.1</w:t>
            </w:r>
            <w:bookmarkEnd w:id="36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>Оказание медицинской помощи в экстренной форме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bookmarkStart w:id="37" w:name="sub_1075"/>
            <w:r w:rsidRPr="006323FE">
              <w:rPr>
                <w:b/>
              </w:rPr>
              <w:t>5</w:t>
            </w:r>
            <w:bookmarkEnd w:id="37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  <w:rPr>
                <w:b/>
              </w:rPr>
            </w:pPr>
            <w:r w:rsidRPr="006323FE">
              <w:rPr>
                <w:b/>
              </w:rPr>
              <w:t>Модуль 5. Практика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38" w:name="sub_1751"/>
            <w:r w:rsidRPr="006323FE">
              <w:t>5.1</w:t>
            </w:r>
            <w:bookmarkEnd w:id="38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>Организация лечебного питания пациентов при оказании медицинской помощи в условиях дневного стационара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bookmarkStart w:id="39" w:name="sub_1752"/>
            <w:r w:rsidRPr="006323FE">
              <w:t>5.2</w:t>
            </w:r>
            <w:bookmarkEnd w:id="39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>Организация лечебного питания пациентов при оказании медицинской помощи в стационарах условиях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0</w:t>
            </w:r>
          </w:p>
        </w:tc>
      </w:tr>
      <w:tr w:rsidR="00F544DD" w:rsidRPr="006323FE" w:rsidTr="00D30924"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bookmarkStart w:id="40" w:name="sub_1076"/>
            <w:r w:rsidRPr="006323FE">
              <w:rPr>
                <w:b/>
              </w:rPr>
              <w:t>6</w:t>
            </w:r>
            <w:bookmarkEnd w:id="40"/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  <w:rPr>
                <w:b/>
              </w:rPr>
            </w:pPr>
            <w:r w:rsidRPr="006323FE">
              <w:rPr>
                <w:b/>
              </w:rPr>
              <w:t>Итоговая аттестация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  <w:rPr>
                <w:b/>
              </w:rPr>
            </w:pPr>
            <w:r w:rsidRPr="006323FE">
              <w:rPr>
                <w:b/>
              </w:rPr>
              <w:t>4</w:t>
            </w:r>
          </w:p>
        </w:tc>
      </w:tr>
      <w:tr w:rsidR="00F544DD" w:rsidRPr="006323FE" w:rsidTr="00D30924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9"/>
            </w:pPr>
            <w:r w:rsidRPr="006323FE">
              <w:t>Итого часов (трудоемкость)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44DD" w:rsidRPr="006323FE" w:rsidRDefault="00F544DD">
            <w:pPr>
              <w:pStyle w:val="a7"/>
              <w:jc w:val="center"/>
            </w:pPr>
            <w:r w:rsidRPr="006323FE">
              <w:t>6</w:t>
            </w:r>
          </w:p>
        </w:tc>
      </w:tr>
    </w:tbl>
    <w:p w:rsidR="0046009E" w:rsidRDefault="0046009E"/>
    <w:p w:rsidR="0046009E" w:rsidRDefault="0046009E">
      <w:pPr>
        <w:ind w:firstLine="0"/>
        <w:jc w:val="left"/>
        <w:sectPr w:rsidR="0046009E">
          <w:headerReference w:type="default" r:id="rId17"/>
          <w:footerReference w:type="default" r:id="rId18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46009E" w:rsidRDefault="0046009E">
      <w:pPr>
        <w:pStyle w:val="1"/>
      </w:pPr>
      <w:bookmarkStart w:id="41" w:name="sub_1400"/>
      <w:r>
        <w:lastRenderedPageBreak/>
        <w:t>IV. Рабочие программы модулей</w:t>
      </w:r>
      <w:r>
        <w:rPr>
          <w:vertAlign w:val="superscript"/>
        </w:rPr>
        <w:t> </w:t>
      </w:r>
      <w:hyperlink w:anchor="sub_1666" w:history="1">
        <w:r>
          <w:rPr>
            <w:rStyle w:val="a4"/>
            <w:b w:val="0"/>
            <w:bCs w:val="0"/>
            <w:vertAlign w:val="superscript"/>
          </w:rPr>
          <w:t>6</w:t>
        </w:r>
      </w:hyperlink>
    </w:p>
    <w:bookmarkEnd w:id="41"/>
    <w:p w:rsidR="0046009E" w:rsidRDefault="0046009E"/>
    <w:p w:rsidR="0046009E" w:rsidRDefault="0046009E">
      <w:bookmarkStart w:id="42" w:name="sub_1008"/>
      <w:r>
        <w:t>8. Рабочие программы модулей:</w:t>
      </w:r>
    </w:p>
    <w:bookmarkEnd w:id="42"/>
    <w:p w:rsidR="0046009E" w:rsidRDefault="004600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2700"/>
        <w:gridCol w:w="4680"/>
        <w:gridCol w:w="1800"/>
      </w:tblGrid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№</w:t>
            </w:r>
          </w:p>
          <w:p w:rsidR="0046009E" w:rsidRPr="006323FE" w:rsidRDefault="0046009E">
            <w:pPr>
              <w:pStyle w:val="a7"/>
              <w:jc w:val="center"/>
            </w:pPr>
            <w:r w:rsidRPr="006323FE">
              <w:t>п/п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Наименование модулей, тем, разделов практики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Содержание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Коды формируемых компетенций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1"/>
            </w:pPr>
            <w:bookmarkStart w:id="43" w:name="sub_1081"/>
            <w:r w:rsidRPr="006323FE">
              <w:t>1</w:t>
            </w:r>
            <w:bookmarkEnd w:id="43"/>
          </w:p>
        </w:tc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rPr>
                <w:rStyle w:val="a3"/>
                <w:bCs/>
              </w:rPr>
              <w:t>Модуль 1. Актуальные вопросы профессиональной деятельности медицинской сестры диетической (медицинского брата диетического)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44" w:name="sub_1811"/>
            <w:r w:rsidRPr="006323FE">
              <w:t>1.1</w:t>
            </w:r>
            <w:bookmarkEnd w:id="44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Нормативно-правовое регулирование вопросов оказания медицинской помощи в рамках профессиональной деятельности медицинской сестры диетической (медицинского брата диетического)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Актуальные нормативные правовые акты, регламентирующие оказание медицинской помощи населению, в том числе по профилю "диетология". Профессиональные обязанности и права медицинских работников. Целевые комплексные программы по охране и укреплению здоровья граждан Российской Федерации. Порядок санаторно-курортного лечения. Порядок оказания паллиативной медицинской помощи детскому и взрослому населению.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ПК-1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45" w:name="sub_1812"/>
            <w:r w:rsidRPr="006323FE">
              <w:t>1.2</w:t>
            </w:r>
            <w:bookmarkEnd w:id="45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Права и должностные обязанности медицинской сестры диетической (медицинского брата диетического) и находящегося в распоряжении среднего и младшего медицинского персонала, работников пищеблока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 xml:space="preserve">Права медицинской сестры диетической (медицинского брата диетического). Должностные обязанности медицинской сестры диетической (медицинского брата диетического) и находящегося в распоряжении среднего и младшего медицинского персонала. Организация и контроль выполнения должностных обязанностей работниками пищеблока, средним и младшим медицинским персоналом, находящимся в распоряжении медицинской сестры диетической (медицинского брата диетического). Внутренний контроль качества и безопасности медицинской деятельности в работе медицинской сестры диетической (медицинского брата диетического). Актуальные правила и современные требования к обеспечению внутреннего контроля качества и безопасности медицинской деятельности в работе медицинской сестры диетической (медицинского брата диетического). Актуальные вопросы личной безопасности, требования пожарной безопасности, охраны труда, правила внутреннего трудового распорядка, правила личной гигиены. Планирование своей </w:t>
            </w:r>
            <w:r w:rsidRPr="006323FE">
              <w:lastRenderedPageBreak/>
              <w:t>профессиональной деятельности, составление отчета о своей работе.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lastRenderedPageBreak/>
              <w:t>ПК-1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46" w:name="sub_1813"/>
            <w:r w:rsidRPr="006323FE">
              <w:t>1.3</w:t>
            </w:r>
            <w:bookmarkEnd w:id="46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Современные требования к ведению медицинской документации, в том числе в электронной форме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Виды медицинской документации в медицинских организациях, оказывающих медицинскую помощь в амбулаторных условиях, условиях дневного стационара и стационарных условиях. Актуальные 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Актуальные вопросы электронного документооборота. Электронная подпись.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Оформление учетно-отчетной, статистической и контролирующей документации в медицинской организации. Порядок дачи информированного добровольного согласия на медицинское вмешательство и отказа от медицинского вмешательства. Защита персональных данных пациентов и сведений, составляющих врачебную тайну.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ПК-5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47" w:name="sub_1814"/>
            <w:r w:rsidRPr="006323FE">
              <w:t>1.4</w:t>
            </w:r>
            <w:bookmarkEnd w:id="47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Современные аспекты общения в профессиональной деятельности медицинской сестры диетической (медицинского брата диетического)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 xml:space="preserve">Этика и деонтология в профессиональной деятельности. Эффективные коммуникации в коллективе. Актуальные вопросы </w:t>
            </w:r>
            <w:proofErr w:type="spellStart"/>
            <w:r w:rsidRPr="006323FE">
              <w:t>конфликтологии</w:t>
            </w:r>
            <w:proofErr w:type="spellEnd"/>
            <w:r w:rsidRPr="006323FE">
              <w:t xml:space="preserve">. Актуальные вопросы управления средним и младшим медицинским персоналом, работниками пищеблока. Эффективные коммуникации с пациентами. Понятие "психологический климат". Общение как основной критерий создания благоприятного психологического климата в медицинской организации. Значимость и влияние благоприятного психологического микроклимата в улучшении состояния больного ребенка. Семейно-ориентированный подход в педиатрии. Психологические характеристики детей разных возрастных групп, лиц с частичной или полной утратой способности к общению, передвижению, самообслуживанию. Современные методы контроля соблюдения пациентами режима лечения и правил поведения в медицинской </w:t>
            </w:r>
            <w:r w:rsidRPr="006323FE">
              <w:lastRenderedPageBreak/>
              <w:t>организации. Современные подходы к общению с пациентом, находящимся в терминальной стадии болезни, способы оказания психологической поддержки законным представителями, родственникам.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lastRenderedPageBreak/>
              <w:t>ПК-1, ПК-5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48" w:name="sub_1815"/>
            <w:r w:rsidRPr="006323FE">
              <w:t>1.5</w:t>
            </w:r>
            <w:bookmarkEnd w:id="48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Современные технологии обеспечения инфекционной безопасности на пищеблоке в медицинской организации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Понятие об инфекциях, связанных с оказанием медицинской помощи. Характеристика возбудителей инфекций, актуальных для пищеблока медицинской организации (устойчивость к физическим и химическим дезинфицирующим агентам и длительность выживания на объектах внешней среды, вид и форма существования, пути и факторы передачи). Актуальные вопросы асептики и антисептики. Гигиеническая обработка рук среднего и младшего медицинского персонала, работников пищеблока. Комплекс экстренных профилактических мероприятий при возникновении аварийных ситуаций с риском травмы и инфицирования медицинских работников, работников пищеблока, раздаточных и буфетных. Безопасное обращение с дезинфицирующими средствами на пищеблоке, раздаточных и буфетных в медицинской организации. Санитарно-эпидемиологические требования к помещениям пищеблока, раздаточным, буфетным, инвентарю, посуде. Классы чистоты помещений, виды уборок в пищеблоке. Методы обеззараживания воздуха и поверхностей на пищеблоке.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ПК-4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49" w:name="sub_1816"/>
            <w:r w:rsidRPr="006323FE">
              <w:t>1.6</w:t>
            </w:r>
            <w:bookmarkEnd w:id="49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Обращение с отходами пищеблока в медицинской организации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Виды отходов, образующихся на пищеблоке медицинской организации, классификация отходов на пищеблоке медицинской организации, характеристика морфологического состава отходов пищеблока. Санитарные правила обращения с отходами на пищеблоке. Организация системы сбора и утилизации отходов на пищеблоке. Тара и маркировка для сбора отходов пищеблока. Правила сбора, накопления, временного хранения, обеззараживания, удаления отходов пищеблока, кратность их вывоза.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ПК-4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 w:rsidP="000100F5">
            <w:pPr>
              <w:pStyle w:val="1"/>
              <w:spacing w:before="0" w:after="0"/>
            </w:pPr>
            <w:bookmarkStart w:id="50" w:name="sub_1082"/>
            <w:r w:rsidRPr="006323FE">
              <w:t>2</w:t>
            </w:r>
            <w:bookmarkEnd w:id="50"/>
          </w:p>
        </w:tc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rPr>
                <w:rStyle w:val="a3"/>
                <w:bCs/>
              </w:rPr>
              <w:t>Модуль 2. Актуальные вопросы диетологии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51" w:name="sub_1821"/>
            <w:r w:rsidRPr="006323FE">
              <w:t>2.1</w:t>
            </w:r>
            <w:bookmarkEnd w:id="51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 xml:space="preserve">Актуальные вопросы </w:t>
            </w:r>
            <w:proofErr w:type="spellStart"/>
            <w:r w:rsidRPr="006323FE">
              <w:t>нутрициологии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 xml:space="preserve">Анатомия желудочно-кишечного тракта, возрастные анатомо-физиологические </w:t>
            </w:r>
            <w:r w:rsidRPr="006323FE">
              <w:lastRenderedPageBreak/>
              <w:t xml:space="preserve">особенности. Физиология и патофизиология пищеварения. Типы пищеварения. </w:t>
            </w:r>
            <w:proofErr w:type="spellStart"/>
            <w:r w:rsidRPr="006323FE">
              <w:t>Нутрициология</w:t>
            </w:r>
            <w:proofErr w:type="spellEnd"/>
            <w:r w:rsidRPr="006323FE">
              <w:t xml:space="preserve">: понятие и термины. Гигиеническая характеристика различных групп пищевых продуктов: показатели качества, безопасности, группы продуктов питания и их соотношение в рационе. Роль белков, жиров и углеводов в питании человека, энергетический обмен. Характеристика макро- и микронутриентов. Витамины, классификация, потребности организма, дефицит или избыток, клинические проявления. Потребность организма в воде. Роль </w:t>
            </w:r>
            <w:proofErr w:type="spellStart"/>
            <w:r w:rsidRPr="006323FE">
              <w:t>микробиома</w:t>
            </w:r>
            <w:proofErr w:type="spellEnd"/>
            <w:r w:rsidRPr="006323FE">
              <w:t xml:space="preserve"> в регуляции обмена веществ. Безопасность пищи: новые риски и инновационные подходы к их оценке.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lastRenderedPageBreak/>
              <w:t>ПК-1, ПК-2, ПК-3, ПК-4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52" w:name="sub_1822"/>
            <w:r w:rsidRPr="006323FE">
              <w:t>2.2</w:t>
            </w:r>
            <w:bookmarkEnd w:id="52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Актуальные вопросы организации лечебного питания в медицинских организациях и отделениях медицинских организаций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 xml:space="preserve">Актуальные вопросы оптимизации питания населения Российской Федерации и профилактики алиментарно-зависимых заболеваний. Актуальные вопросы организации лечебного питания, нормативное регулирование ресурсного обеспечения диетологической помощи. Организация лечебного питания в медицинской организации: деятельность и функции медицинской сестры диетической (медицинского брата диетического). Требования к устройству пищеблоков: планировке, хранению, обработке пищевых продуктов, транспортировке и раздачей готовой пищи. Система организации лечебного питания пациентов. Осуществление контроля за организацией лечебного питания. Нормативная документация и стандарты организации лечебного питания. Расчетные нормы расходов на питание пациентов в медицинской организации. Порядок взаимодействия с бухгалтерией, Советом по лечебному питанию, врачом-диетологом, заведующим производством (шеф-поваром). Профилактика пищевых отравлений на пищеблоке. Составление программы производственного контроля работы пищеблока и буфетной. Санитарно-эпидемиологические требования к организации лечебного питания. Контроль своевременности проведения профилактических медицинских осмотров </w:t>
            </w:r>
            <w:r w:rsidRPr="006323FE">
              <w:lastRenderedPageBreak/>
              <w:t>работников пищеблока и буфетных. Правила проведения ежедневного (</w:t>
            </w:r>
            <w:proofErr w:type="spellStart"/>
            <w:r w:rsidRPr="006323FE">
              <w:t>предсменного</w:t>
            </w:r>
            <w:proofErr w:type="spellEnd"/>
            <w:r w:rsidRPr="006323FE">
              <w:t>) медицинского осмотра работников пищеблока, раздаточных и буфетных. Учетная медицинская документация.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lastRenderedPageBreak/>
              <w:t>ПК-1, ПК-2, ПК-3, ПК-4, ПК-5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53" w:name="sub_1823"/>
            <w:r w:rsidRPr="006323FE">
              <w:t>2.3</w:t>
            </w:r>
            <w:bookmarkEnd w:id="53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 xml:space="preserve">Современные системы лечебного питания взрослых и детей, </w:t>
            </w:r>
            <w:proofErr w:type="spellStart"/>
            <w:r w:rsidRPr="006323FE">
              <w:t>энтеральное</w:t>
            </w:r>
            <w:proofErr w:type="spellEnd"/>
            <w:r w:rsidRPr="006323FE">
              <w:t xml:space="preserve"> питание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 xml:space="preserve">Лечебные столы по М.И. Певзнеру в историческом аспекте. Современная система лечебного питания. Характеристика систем питания. Традиционные и нетрадиционные системы питания. Цели назначения, виды, медицинские показания и медицинские противопоказания к применению. Стандарты лечебного питания. Правила составления и разработки карточки-раскладки и рецептуры блюд лечебного питания. Характеристика диетических, функциональных, специализированных пищевых продуктов. Пищевая и биологическая ценность продуктов питания, методы их оценки. Биологически активные добавки к пище: классификация, состав, клиническая практика. Перечень блюд лечебного питания, семидневного меню стандартных, специальных и персонализированных пищевых рационов лечебного питания. Рекомендуемые и запрещенные блюда и продукты. Среднесуточный набор продуктов. Таблица замены продуктов питания. Частота повторения блюд. Контроль за имеющимся в медицинской организации объемом продуктов и планированием объемов закупок продуктов. </w:t>
            </w:r>
            <w:proofErr w:type="spellStart"/>
            <w:r w:rsidRPr="006323FE">
              <w:t>Энтеральное</w:t>
            </w:r>
            <w:proofErr w:type="spellEnd"/>
            <w:r w:rsidRPr="006323FE">
              <w:t xml:space="preserve"> питание: цели применения, виды, медицинские показания и медицинские противопоказания к применению. Обеспечение, оснащение, режимы </w:t>
            </w:r>
            <w:proofErr w:type="spellStart"/>
            <w:r w:rsidRPr="006323FE">
              <w:t>энтерального</w:t>
            </w:r>
            <w:proofErr w:type="spellEnd"/>
            <w:r w:rsidRPr="006323FE">
              <w:t xml:space="preserve"> питания в медицинской организации.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ПК-1, ПК-2, ПК-3, ПК-5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54" w:name="sub_1824"/>
            <w:r w:rsidRPr="006323FE">
              <w:t>2.4</w:t>
            </w:r>
            <w:bookmarkEnd w:id="54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 xml:space="preserve">Промежуточная аттестация по </w:t>
            </w:r>
            <w:hyperlink w:anchor="sub_1082" w:history="1">
              <w:r w:rsidRPr="006323FE">
                <w:rPr>
                  <w:rStyle w:val="a4"/>
                </w:rPr>
                <w:t>модулю 2</w:t>
              </w:r>
            </w:hyperlink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 xml:space="preserve">Контроль результатов обучения в рамках освоения тем </w:t>
            </w:r>
            <w:hyperlink w:anchor="sub_1821" w:history="1">
              <w:r w:rsidRPr="006323FE">
                <w:rPr>
                  <w:rStyle w:val="a4"/>
                </w:rPr>
                <w:t>2.1-2.3</w:t>
              </w:r>
            </w:hyperlink>
            <w:r w:rsidRPr="006323FE"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ПК-1, ПК-2, ПК-3, ПК-4, ПК-5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1"/>
            </w:pPr>
            <w:bookmarkStart w:id="55" w:name="sub_1083"/>
            <w:r w:rsidRPr="006323FE">
              <w:t>3</w:t>
            </w:r>
            <w:bookmarkEnd w:id="55"/>
          </w:p>
        </w:tc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rPr>
                <w:rStyle w:val="a3"/>
                <w:bCs/>
              </w:rPr>
              <w:t>Модуль 3. Современные вопросы лечебного питания в зависимости от заболевания и (или) состояния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56" w:name="sub_1831"/>
            <w:r w:rsidRPr="006323FE">
              <w:t>3.1</w:t>
            </w:r>
            <w:bookmarkEnd w:id="56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Актуальные вопросы питания здоровых детей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 xml:space="preserve">Характеристика пищевых веществ и их значение для детского организма. Виды вскармливания детей первого года жизни (естественное, смешанное, искусственное). </w:t>
            </w:r>
            <w:r w:rsidRPr="006323FE">
              <w:lastRenderedPageBreak/>
              <w:t xml:space="preserve">Режимы питания. Виды прикорма, правила введения. Рекомендации Всемирной организации здравоохранения по грудному вскармливанию. Современные принципы поддержки грудного вскармливания. Нормативные правовые документы, регламентирующие подходы к организации питания детей. Программа оптимизации вскармливания детей первого года жизни в Российской Федерации. Национальная программа оптимизации питания детей в возрасте от одного года до трех лет. Организация питания детей в медицинских организациях, образовательных организациях. Методы </w:t>
            </w:r>
            <w:proofErr w:type="spellStart"/>
            <w:r w:rsidRPr="006323FE">
              <w:t>нутритивной</w:t>
            </w:r>
            <w:proofErr w:type="spellEnd"/>
            <w:r w:rsidRPr="006323FE">
              <w:t xml:space="preserve"> поддержки детей.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lastRenderedPageBreak/>
              <w:t>ПК-1, ПК-2, ПК-3, ПК-4, ПК-5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57" w:name="sub_1832"/>
            <w:r w:rsidRPr="006323FE">
              <w:t>3.2</w:t>
            </w:r>
            <w:bookmarkEnd w:id="57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Актуальные вопросы лечебного питания детей с различными заболеваниями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Актуальные вопросы построения лечебного питания при различных заболеваниях в зависимости от возраста пациента и тяжести заболевания.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ПК-1, ПК-2, ПК-3, ПК-4, ПК-5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58" w:name="sub_1833"/>
            <w:r w:rsidRPr="006323FE">
              <w:t>3.3</w:t>
            </w:r>
            <w:bookmarkEnd w:id="58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 xml:space="preserve">Актуальные вопросы </w:t>
            </w:r>
            <w:proofErr w:type="spellStart"/>
            <w:r w:rsidRPr="006323FE">
              <w:t>нутритивной</w:t>
            </w:r>
            <w:proofErr w:type="spellEnd"/>
            <w:r w:rsidRPr="006323FE">
              <w:t xml:space="preserve"> поддержки в хирургии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Актуальные вопросы построения лечебного питания для детей и взрослых при оказании медицинской помощи по профилю "хирургия" в стационарных условиях, в медицинских организациях, осуществляющих медицинскую реабилитацию. Характеристика вариантов стандартных лечебных диет, назначаемых в пред- и послеоперационный периоды в зависимости от нозологической формы, стадии заболевания, уровня и характера метаболических нарушений, сопутствующей патологии, возраста пациента. Цель и длительность назначения, медицинские показания и медицинские противопоказания к применению. Понятие о специализированных продуктах лечебного питания, применяемых для диетотерапии пациентов с хирургическими заболеваниями. Нормы лечебного питания, индивидуальный расчет потребности для персонализированных лечебных диет.</w:t>
            </w:r>
          </w:p>
          <w:p w:rsidR="00746231" w:rsidRPr="006323FE" w:rsidRDefault="00746231" w:rsidP="0074623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ПК-1, ПК-2, ПК-3, ПК-4, ПК-5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59" w:name="sub_1834"/>
            <w:r w:rsidRPr="006323FE">
              <w:t>3.4</w:t>
            </w:r>
            <w:bookmarkEnd w:id="59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 xml:space="preserve">Актуальные вопросы </w:t>
            </w:r>
            <w:proofErr w:type="spellStart"/>
            <w:r w:rsidRPr="006323FE">
              <w:t>нутритивной</w:t>
            </w:r>
            <w:proofErr w:type="spellEnd"/>
            <w:r w:rsidRPr="006323FE">
              <w:t xml:space="preserve"> поддержки в онкологии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 xml:space="preserve">Актуальные вопросы построения лечебного питания для пациентов с онкологическими заболеваниями. Характеристика вариантов стандартных лечебных диет, назначаемых при онкологических заболеваниях в зависимости от нозологической формы, </w:t>
            </w:r>
            <w:r w:rsidRPr="006323FE">
              <w:lastRenderedPageBreak/>
              <w:t xml:space="preserve">стадии заболевания, уровня и характера метаболических нарушений, сопутствующей патологии, возраста пациента. Цель и длительность назначения, медицинские показания и медицинские противопоказания к применению специализированных продуктов лечебного питания. Питание пациентов после хирургического вмешательства, </w:t>
            </w:r>
            <w:proofErr w:type="gramStart"/>
            <w:r w:rsidRPr="006323FE">
              <w:t>во время</w:t>
            </w:r>
            <w:proofErr w:type="gramEnd"/>
            <w:r w:rsidRPr="006323FE">
              <w:t xml:space="preserve"> и после химиотерапевтического лечения. Понятие о специализированных продуктах лечебного питания, применяемых для диетотерапии пациентов с онкологическими заболеваниями. Нормы лечебного питания, индивидуальный расчет потребности для персонализированных лечебных диет.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lastRenderedPageBreak/>
              <w:t>ПК-1, ПК-2, ПК-3, ПК-4, ПК-5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60" w:name="sub_1835"/>
            <w:r w:rsidRPr="006323FE">
              <w:t>3.5</w:t>
            </w:r>
            <w:bookmarkEnd w:id="60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 xml:space="preserve">Актуальные вопросы </w:t>
            </w:r>
            <w:proofErr w:type="spellStart"/>
            <w:r w:rsidRPr="006323FE">
              <w:t>нутритивной</w:t>
            </w:r>
            <w:proofErr w:type="spellEnd"/>
            <w:r w:rsidRPr="006323FE">
              <w:t xml:space="preserve"> поддержки в гериатрии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Рациональное питание у лиц пожилого и старческого возраста. Особенности питания у лиц пожилого и старческого возраста. Понятие о специализированных продуктах лечебного питания, применяемых для диетотерапии у лиц пожилого и старческого возраста. Оценка эффективности и безопасности назначения лечебного питания для пациентов пожилого и старческого возраста, страдающих неизлечимыми прогрессирующими заболеваниями. Современные методы персонализированной коррекции пищевого рациона.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ПК-1, ПК-2, ПК-3, ПК-4, ПК-5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61" w:name="sub_1836"/>
            <w:r w:rsidRPr="006323FE">
              <w:t>3.6</w:t>
            </w:r>
            <w:bookmarkEnd w:id="61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 xml:space="preserve">Промежуточная аттестация по </w:t>
            </w:r>
            <w:hyperlink w:anchor="sub_1083" w:history="1">
              <w:r w:rsidRPr="006323FE">
                <w:rPr>
                  <w:rStyle w:val="a4"/>
                </w:rPr>
                <w:t>модулю 3</w:t>
              </w:r>
            </w:hyperlink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 xml:space="preserve">Контроль результатов обучения в рамках освоения тем </w:t>
            </w:r>
            <w:hyperlink w:anchor="sub_1831" w:history="1">
              <w:r w:rsidRPr="006323FE">
                <w:rPr>
                  <w:rStyle w:val="a4"/>
                </w:rPr>
                <w:t>3.1-3.5</w:t>
              </w:r>
            </w:hyperlink>
            <w:r w:rsidRPr="006323FE"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ПК-1, ПК-2, ПК-3, ПК-4, ПК-5, ПК-6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1"/>
            </w:pPr>
            <w:bookmarkStart w:id="62" w:name="sub_1084"/>
            <w:r w:rsidRPr="006323FE">
              <w:t>4</w:t>
            </w:r>
            <w:bookmarkEnd w:id="62"/>
          </w:p>
        </w:tc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rPr>
                <w:rStyle w:val="a3"/>
                <w:bCs/>
              </w:rPr>
              <w:t>Модуль 4. Современные технологии оказания медицинской помощи в экстренной форме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63" w:name="sub_1841"/>
            <w:r w:rsidRPr="006323FE">
              <w:t>4.1</w:t>
            </w:r>
            <w:bookmarkEnd w:id="63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Оказание медицинской помощи в экстренной форме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 xml:space="preserve">Современное 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 спасения, выездными бригадами скорой медицинской помощи, пациентом, его законным представителем и окружающими лицами. Транспортировка и иммобилизация пациента. Сердечно-легочная реанимация. Остановка наружных кровотечений. Обеспечение проходимости </w:t>
            </w:r>
            <w:r w:rsidRPr="006323FE">
              <w:lastRenderedPageBreak/>
              <w:t>дыхательных путей. Промывание желудка. Применение согревания и охлаждения. Проведение термоизоляции и согревания при воздействии низких температур.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lastRenderedPageBreak/>
              <w:t>ПК-6</w:t>
            </w:r>
          </w:p>
        </w:tc>
      </w:tr>
      <w:tr w:rsidR="0046009E" w:rsidRPr="006323FE" w:rsidTr="00CB13E2">
        <w:trPr>
          <w:trHeight w:val="322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 w:rsidP="00CB13E2">
            <w:pPr>
              <w:pStyle w:val="1"/>
              <w:spacing w:before="0" w:after="0"/>
            </w:pPr>
            <w:bookmarkStart w:id="64" w:name="sub_1085"/>
            <w:r w:rsidRPr="006323FE">
              <w:t>5</w:t>
            </w:r>
            <w:bookmarkEnd w:id="64"/>
          </w:p>
        </w:tc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rPr>
                <w:rStyle w:val="a3"/>
                <w:bCs/>
              </w:rPr>
              <w:t>Модуль 5. Практика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65" w:name="sub_1851"/>
            <w:r w:rsidRPr="006323FE">
              <w:t>5.1</w:t>
            </w:r>
            <w:bookmarkEnd w:id="65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Организация лечебного питания пациентов при оказании медицинской помощи в условиях дневного стационара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Участие в сестринской деятельности при оказании медицинской помощи по профилю "диетология" в условиях дневного стационара: планировании и контроле обеспечения лечебным питанием детей и взрослых, выписке лечебного питания детям и взрослым; проведении контроля качества лечебного питания на пищеблоке; выполнении мероприятий по обеспечению профилактики инфекций, связанных с оказанием медицинской помощи при работе с пациентами; проведении экстренных профилактических мероприятий при возникновении аварийных ситуаций с риском травм и инфицирования; ведении медицинской документации, в том числе в электронной форме; координации деятельности находящегося в распоряжении среднего и младшего медицинского персонала.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ПК-1, ПК-2, ПК-3, ПК-4, ПК-5</w:t>
            </w:r>
          </w:p>
        </w:tc>
      </w:tr>
      <w:tr w:rsidR="0046009E" w:rsidRPr="006323FE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bookmarkStart w:id="66" w:name="sub_1852"/>
            <w:r w:rsidRPr="006323FE">
              <w:t>5.2</w:t>
            </w:r>
            <w:bookmarkEnd w:id="66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Организация лечебного питания пациентов при оказании медицинской помощи в стационарах условиях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Участие в сестринской деятельности при оказании медицинской помощи по профилю "диетология" в стационарных условиях: планировании и контроле обеспечения лечебным питанием детей и взрослых, выписке лечебного питания детям и взрослым; проведении контроля качества лечебного питания на пищеблоке; выполнении мероприятий по обеспечению профилактики инфекций, связанных с оказанием медицинской помощи при работе с пациентами; проведении экстренных профилактических мероприятий при возникновении аварийных ситуаций с риском травм и инфицирования; ведении медицинской документации, в том числе в электронной форме; координации деятельности находящегося в распоряжении среднего и младшего медицинского персонала.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ПК-1, ПК-2, ПК-3, ПК-4, ПК-5</w:t>
            </w:r>
          </w:p>
        </w:tc>
      </w:tr>
    </w:tbl>
    <w:p w:rsidR="0046009E" w:rsidRDefault="0046009E"/>
    <w:p w:rsidR="00C938F2" w:rsidRDefault="00C938F2"/>
    <w:p w:rsidR="00C938F2" w:rsidRDefault="00C938F2"/>
    <w:p w:rsidR="00C938F2" w:rsidRDefault="00C938F2"/>
    <w:p w:rsidR="0046009E" w:rsidRDefault="0046009E">
      <w:pPr>
        <w:pStyle w:val="1"/>
      </w:pPr>
      <w:bookmarkStart w:id="67" w:name="sub_1500"/>
      <w:r>
        <w:lastRenderedPageBreak/>
        <w:t>V. Формы аттестации</w:t>
      </w:r>
      <w:r>
        <w:rPr>
          <w:vertAlign w:val="superscript"/>
        </w:rPr>
        <w:t> </w:t>
      </w:r>
      <w:hyperlink w:anchor="sub_1777" w:history="1">
        <w:r>
          <w:rPr>
            <w:rStyle w:val="a4"/>
            <w:b w:val="0"/>
            <w:bCs w:val="0"/>
            <w:vertAlign w:val="superscript"/>
          </w:rPr>
          <w:t>7</w:t>
        </w:r>
      </w:hyperlink>
    </w:p>
    <w:bookmarkEnd w:id="67"/>
    <w:p w:rsidR="0046009E" w:rsidRDefault="0046009E"/>
    <w:p w:rsidR="0046009E" w:rsidRDefault="0046009E">
      <w:bookmarkStart w:id="68" w:name="sub_1009"/>
      <w:r>
        <w:t>9. Промежуточная аттестация, предусмотренная учебным планом, должна включать в себя решение тестовых заданий, ситуационных задач, демонстрацию умений в соответствии с содержанием модуля и планируемыми результатами обучения. Форма и критерии успешного прохождения промежуточной аттестации определяются организацией.</w:t>
      </w:r>
    </w:p>
    <w:bookmarkEnd w:id="68"/>
    <w:p w:rsidR="0046009E" w:rsidRDefault="0046009E">
      <w:r>
        <w:t>Итоговая аттестация проводится в форме, определяемой организацией, и включает в себя решение тестовых заданий, ситуационных задач, демонстрацию умений.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промежуточных аттестаций, предусмотренных учебным планом.</w:t>
      </w:r>
    </w:p>
    <w:p w:rsidR="0046009E" w:rsidRDefault="0046009E">
      <w:r>
        <w:t>Обучающийся, освоивший Программу и успешно прошедший итоговую аттестацию, получает документ о квалификации - удостоверение о повышении квалификации</w:t>
      </w:r>
      <w:r>
        <w:rPr>
          <w:vertAlign w:val="superscript"/>
        </w:rPr>
        <w:t> </w:t>
      </w:r>
      <w:hyperlink w:anchor="sub_1888" w:history="1">
        <w:r>
          <w:rPr>
            <w:rStyle w:val="a4"/>
            <w:vertAlign w:val="superscript"/>
          </w:rPr>
          <w:t>8</w:t>
        </w:r>
      </w:hyperlink>
      <w:r>
        <w:t>.</w:t>
      </w:r>
    </w:p>
    <w:p w:rsidR="0046009E" w:rsidRDefault="0046009E">
      <w:bookmarkStart w:id="69" w:name="sub_1010"/>
      <w:r>
        <w:t>10. Оценочные материалы Программы формируются организацией для проведения текущего контроля, промежуточных аттестаций, итоговой аттестации в соответствии с содержанием модулей и планируемыми результатами обучения. Каждое задание оценочных материалов должно быть соотнесено с результатами обучения, для оценки которых оно предназначено.</w:t>
      </w:r>
    </w:p>
    <w:bookmarkEnd w:id="69"/>
    <w:p w:rsidR="0046009E" w:rsidRDefault="0046009E"/>
    <w:p w:rsidR="0046009E" w:rsidRDefault="0046009E">
      <w:r>
        <w:rPr>
          <w:rStyle w:val="a3"/>
          <w:bCs/>
        </w:rPr>
        <w:t>Пример тестового задания</w:t>
      </w:r>
    </w:p>
    <w:p w:rsidR="0046009E" w:rsidRDefault="0046009E">
      <w:r>
        <w:t>Инструкция: Выберите один правильный ответ</w:t>
      </w:r>
    </w:p>
    <w:p w:rsidR="0046009E" w:rsidRDefault="004600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27"/>
        <w:gridCol w:w="4118"/>
        <w:gridCol w:w="1503"/>
        <w:gridCol w:w="1622"/>
      </w:tblGrid>
      <w:tr w:rsidR="0046009E" w:rsidRPr="006323FE">
        <w:tc>
          <w:tcPr>
            <w:tcW w:w="2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Вопрос (задание)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Варианты ответов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Правильный ответ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Коды результатов обучения</w:t>
            </w:r>
          </w:p>
        </w:tc>
      </w:tr>
      <w:tr w:rsidR="0046009E" w:rsidRPr="006323FE">
        <w:tc>
          <w:tcPr>
            <w:tcW w:w="2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Одним из основных принципов диетотерапии при артериальной гипертонии является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A) полностью бессолевая диета</w:t>
            </w:r>
          </w:p>
          <w:p w:rsidR="0046009E" w:rsidRPr="006323FE" w:rsidRDefault="0046009E">
            <w:pPr>
              <w:pStyle w:val="a9"/>
            </w:pPr>
            <w:r w:rsidRPr="006323FE">
              <w:t xml:space="preserve">Б) допустимо </w:t>
            </w:r>
            <w:proofErr w:type="spellStart"/>
            <w:r w:rsidRPr="006323FE">
              <w:t>подсаливание</w:t>
            </w:r>
            <w:proofErr w:type="spellEnd"/>
            <w:r w:rsidRPr="006323FE">
              <w:t xml:space="preserve"> готовой пищи 3,0-5,0 г/сутки</w:t>
            </w:r>
          </w:p>
          <w:p w:rsidR="0046009E" w:rsidRPr="006323FE" w:rsidRDefault="0046009E">
            <w:pPr>
              <w:pStyle w:val="a9"/>
            </w:pPr>
            <w:r w:rsidRPr="006323FE">
              <w:t>B) увеличение потребления соли до 15 г/сутки</w:t>
            </w:r>
          </w:p>
          <w:p w:rsidR="0046009E" w:rsidRPr="006323FE" w:rsidRDefault="0046009E">
            <w:pPr>
              <w:pStyle w:val="a9"/>
            </w:pPr>
            <w:r w:rsidRPr="006323FE">
              <w:t>Г) максимальное сокращение потребления соли до 2,0-2,5 г/сутки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Г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1.з4</w:t>
            </w:r>
          </w:p>
        </w:tc>
      </w:tr>
    </w:tbl>
    <w:p w:rsidR="0046009E" w:rsidRDefault="0046009E"/>
    <w:p w:rsidR="0046009E" w:rsidRDefault="0046009E">
      <w:r>
        <w:rPr>
          <w:rStyle w:val="a3"/>
          <w:bCs/>
        </w:rPr>
        <w:t>Пример ситуационной задачи</w:t>
      </w:r>
    </w:p>
    <w:p w:rsidR="0046009E" w:rsidRDefault="0046009E">
      <w:r>
        <w:t>Инструкция: ознакомьтесь с условием задачи. На основании полученной информации дайте развернутые ответы на вопросы, приведенные ниже.</w:t>
      </w:r>
    </w:p>
    <w:p w:rsidR="0046009E" w:rsidRDefault="0046009E">
      <w:r>
        <w:rPr>
          <w:rStyle w:val="a3"/>
          <w:bCs/>
        </w:rPr>
        <w:t>Условия</w:t>
      </w:r>
    </w:p>
    <w:p w:rsidR="0046009E" w:rsidRDefault="0046009E">
      <w:r>
        <w:t xml:space="preserve">Пациент 37 лет поступил в терапевтическое отделение. Жалобы на выраженные, интенсивные боли в </w:t>
      </w:r>
      <w:proofErr w:type="spellStart"/>
      <w:r>
        <w:t>эпигастральной</w:t>
      </w:r>
      <w:proofErr w:type="spellEnd"/>
      <w:r>
        <w:t xml:space="preserve"> области, возникающие через 20-30 минут после приема пищи, особенно острой или жареной. Боли несколько уменьшаются после приема </w:t>
      </w:r>
      <w:proofErr w:type="spellStart"/>
      <w:r>
        <w:t>антацидного</w:t>
      </w:r>
      <w:proofErr w:type="spellEnd"/>
      <w:r>
        <w:t xml:space="preserve"> препарата (принял самостоятельно). Болевой синдром беспокоит в течение последних пяти дней, с тенденцией к усилению. Предположительный диагноз: "Язвенная болезнь желудка, период обострения".</w:t>
      </w:r>
    </w:p>
    <w:p w:rsidR="008C16B6" w:rsidRDefault="008C16B6">
      <w:bookmarkStart w:id="70" w:name="_GoBack"/>
      <w:bookmarkEnd w:id="70"/>
    </w:p>
    <w:p w:rsidR="0046009E" w:rsidRDefault="0046009E">
      <w:r>
        <w:rPr>
          <w:rStyle w:val="a3"/>
          <w:bCs/>
        </w:rPr>
        <w:t>Задания</w:t>
      </w:r>
    </w:p>
    <w:p w:rsidR="008C16B6" w:rsidRDefault="0046009E">
      <w:r>
        <w:t>Составьте план диетологической коррекции с учетом фазы заболевания.</w:t>
      </w:r>
    </w:p>
    <w:p w:rsidR="0046009E" w:rsidRDefault="0046009E">
      <w:r>
        <w:rPr>
          <w:rStyle w:val="a3"/>
          <w:bCs/>
        </w:rPr>
        <w:t>Эталон ответа</w:t>
      </w:r>
    </w:p>
    <w:p w:rsidR="0046009E" w:rsidRDefault="0046009E">
      <w:r>
        <w:t xml:space="preserve">Общая характеристика диеты (вариант лечебной диеты с механическим и химическим </w:t>
      </w:r>
      <w:proofErr w:type="spellStart"/>
      <w:r>
        <w:t>щажением</w:t>
      </w:r>
      <w:proofErr w:type="spellEnd"/>
      <w:r>
        <w:t>):</w:t>
      </w:r>
    </w:p>
    <w:p w:rsidR="0046009E" w:rsidRDefault="0046009E">
      <w:r>
        <w:t xml:space="preserve">Диета смешанная, физиологически полноценная, с нормальным содержанием белков, жиров и углеводов. Режим питания - дробный (пять - шесть раз в сутки), малыми порциями для </w:t>
      </w:r>
      <w:r>
        <w:lastRenderedPageBreak/>
        <w:t>предотвращения длительного периода голода и массивной пищевой нагрузки. Все блюда готовятся на пару или отвариваются. Консистенция пищи - жидкая, кашицеобразная, протертая. Пища подается теплой (40-50°С). Исключаются очень горячие и холодные блюда. Полное исключение продуктов, стимулирующих секрецию (крепкие бульоны, специи, кофе, газированные напитки, алкоголь) и раздражающих слизистую (грубая клетчатка, кислые продукты, маринады, копчености). Химический состав диеты: белков 85-90 г (50-60 % животного происхождения), жиров 70-80 г (1/3 из них растительных), углеводов 300-350 г. Свободной жидкости 1,5 л, поваренной соли 6 г. Энергетическая ценность - 2480 ккал.</w:t>
      </w:r>
    </w:p>
    <w:p w:rsidR="0046009E" w:rsidRDefault="0046009E">
      <w:r>
        <w:t xml:space="preserve">Коды результатов обучения: </w:t>
      </w:r>
      <w:proofErr w:type="gramStart"/>
      <w:r>
        <w:t>1.з</w:t>
      </w:r>
      <w:proofErr w:type="gramEnd"/>
      <w:r>
        <w:t>3, 1.з4, 1.з10, 1.з13, 2.з1.</w:t>
      </w:r>
    </w:p>
    <w:p w:rsidR="0046009E" w:rsidRDefault="0046009E"/>
    <w:p w:rsidR="0046009E" w:rsidRDefault="0046009E">
      <w:pPr>
        <w:pStyle w:val="1"/>
      </w:pPr>
      <w:bookmarkStart w:id="71" w:name="sub_1600"/>
      <w:r>
        <w:t>VI. Организационно-педагогические условия реализации Программы</w:t>
      </w:r>
      <w:r>
        <w:rPr>
          <w:vertAlign w:val="superscript"/>
        </w:rPr>
        <w:t> </w:t>
      </w:r>
      <w:hyperlink w:anchor="sub_1999" w:history="1">
        <w:r>
          <w:rPr>
            <w:rStyle w:val="a4"/>
            <w:b w:val="0"/>
            <w:bCs w:val="0"/>
            <w:vertAlign w:val="superscript"/>
          </w:rPr>
          <w:t>9</w:t>
        </w:r>
      </w:hyperlink>
    </w:p>
    <w:bookmarkEnd w:id="71"/>
    <w:p w:rsidR="0046009E" w:rsidRDefault="0046009E"/>
    <w:p w:rsidR="0046009E" w:rsidRDefault="0046009E">
      <w:bookmarkStart w:id="72" w:name="sub_1011"/>
      <w:r>
        <w:t>11. Требования к кадровым условиям реализации Программы:</w:t>
      </w:r>
    </w:p>
    <w:bookmarkEnd w:id="72"/>
    <w:p w:rsidR="0046009E" w:rsidRDefault="0046009E">
      <w:r>
        <w:t>Реализация Программы обеспечивается работниками организации и (или) лицами, привлекаемыми на иных условиях.</w:t>
      </w:r>
    </w:p>
    <w:p w:rsidR="0046009E" w:rsidRDefault="0046009E">
      <w:r>
        <w:t xml:space="preserve">Квалификация работников организации, осуществляющей образовательную деятельность, и реализующих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19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работников образования", утвержденном </w:t>
      </w:r>
      <w:hyperlink r:id="rId20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августа 2010 г. № 761н</w:t>
      </w:r>
      <w:r>
        <w:rPr>
          <w:vertAlign w:val="superscript"/>
        </w:rPr>
        <w:t> </w:t>
      </w:r>
      <w:hyperlink w:anchor="sub_11010" w:history="1">
        <w:r>
          <w:rPr>
            <w:rStyle w:val="a4"/>
            <w:vertAlign w:val="superscript"/>
          </w:rPr>
          <w:t>10</w:t>
        </w:r>
      </w:hyperlink>
      <w:r>
        <w:t xml:space="preserve">, или Едином квалификационном справочнике должностей руководителей, специалистов и служащих, </w:t>
      </w:r>
      <w:hyperlink r:id="rId21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</w:t>
      </w:r>
      <w:hyperlink r:id="rId22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11 января 2011 г. № 1н</w:t>
      </w:r>
      <w:r>
        <w:rPr>
          <w:vertAlign w:val="superscript"/>
        </w:rPr>
        <w:t> </w:t>
      </w:r>
      <w:hyperlink w:anchor="sub_11111" w:history="1">
        <w:r>
          <w:rPr>
            <w:rStyle w:val="a4"/>
            <w:vertAlign w:val="superscript"/>
          </w:rPr>
          <w:t>11</w:t>
        </w:r>
      </w:hyperlink>
      <w:r>
        <w:t xml:space="preserve">, </w:t>
      </w:r>
      <w:hyperlink r:id="rId23" w:history="1">
        <w:r>
          <w:rPr>
            <w:rStyle w:val="a4"/>
          </w:rPr>
          <w:t>профессиональных стандартов</w:t>
        </w:r>
      </w:hyperlink>
      <w:r>
        <w:t xml:space="preserve"> (при наличии).</w:t>
      </w:r>
    </w:p>
    <w:p w:rsidR="0046009E" w:rsidRDefault="0046009E">
      <w:r>
        <w:t>Лекции, а также занятия семинарского типа, не предусматривающие практическую подготовку в соответствии с учебным планом, проводятся лицами, имеющими среднее медицинское образование или высшее медицинское образование и имеющими стаж медицинской и (или) педагогической деятельности по профилю Программы не менее 3 лет.</w:t>
      </w:r>
    </w:p>
    <w:p w:rsidR="0046009E" w:rsidRDefault="0046009E">
      <w:r>
        <w:t>Занятия семинарского типа проводятся в группе обучающихся численностью не более 10 человек.</w:t>
      </w:r>
    </w:p>
    <w:p w:rsidR="0046009E" w:rsidRDefault="0046009E">
      <w:bookmarkStart w:id="73" w:name="sub_1012"/>
      <w:r>
        <w:t>12. Требования к кадровому обеспечению реализации Программы в части практической подготовки:</w:t>
      </w:r>
    </w:p>
    <w:bookmarkEnd w:id="73"/>
    <w:p w:rsidR="0046009E" w:rsidRDefault="0046009E">
      <w:r>
        <w:t>Занятия семинарского типа модулей 2 и 3,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:rsidR="0046009E" w:rsidRDefault="0046009E">
      <w:r>
        <w:t>лица со средним медицинским образованием должны иметь аккредитацию по одной из специальностей: "Диетология", "Сестринское дело", "Организация сестринского дела", "Лечебное дело", "Акушерское дело", "Сестринское дело в педиатрии", "Анестезиология и реаниматология", "Общая практика", "Скорая и неотложная помощь", осуществлять соответствующую медицинскую деятельность и иметь стаж такой деятельности не менее 3 лет;</w:t>
      </w:r>
    </w:p>
    <w:p w:rsidR="0046009E" w:rsidRDefault="0046009E">
      <w:r>
        <w:t>лица с высшим медицинским образованием должны иметь дополнительное профессиональное образование по профилю Программы, аккредитацию по одной из специальностей: "Сестринское дело", "Управление сестринской деятельностью", "Акушерство и гинекология", "Анестезиология-реаниматология", "Диетология", "Лечебное дело", "Общая врачебная практика (семейная медицина)", "Онкология", "Скорая медицинская помощь", "Педиатрия", "Терапия", осуществлять соответствующую медицинскую деятельность и иметь стаж такой деятельности не менее 3 лет.</w:t>
      </w:r>
    </w:p>
    <w:p w:rsidR="0046009E" w:rsidRDefault="0046009E">
      <w:r>
        <w:lastRenderedPageBreak/>
        <w:t>Модуль 5 проводится в группе обучающихся численностью не более 5 человек лицами со средним медицинским образованием или высшим медицинским образованием, при этом:</w:t>
      </w:r>
    </w:p>
    <w:p w:rsidR="0046009E" w:rsidRDefault="0046009E">
      <w:r>
        <w:t>лица со средним медицинским образованием должны иметь аккредитацию по одной из специальностей: "Диетология", "Сестринское дело", "Организация сестринского дела", "Лечебное дело", "Акушерское дело", "Сестринское дело в педиатрии", "Анестезиология и реаниматология", "Общая практика", "Скорая и неотложная помощь", осуществлять соответствующую медицинскую деятельность и иметь стаж такой деятельности не менее 3 лет;</w:t>
      </w:r>
    </w:p>
    <w:p w:rsidR="0046009E" w:rsidRDefault="0046009E">
      <w:r>
        <w:t>лица с высшим медицинским образованием должны иметь дополнительное профессиональное образование по профилю Программы, аккредитацию по одной из специальностей: "Сестринское дело", "Управление сестринской деятельностью", "Акушерство и гинекология", "Анестезиология-реаниматология", "Диетология", "Лечебное дело", "Общая врачебная практика (семейная медицина)", "Онкология", "Скорая медицинская помощь", "Педиатрия", "Терапия", осуществлять соответствующую медицинскую деятельность и иметь стаж такой деятельности не менее 3 лет.</w:t>
      </w:r>
    </w:p>
    <w:p w:rsidR="0046009E" w:rsidRDefault="0046009E">
      <w:bookmarkStart w:id="74" w:name="sub_1013"/>
      <w:r>
        <w:t>13. Требования к материально-техническому обеспечению реализации Программы:</w:t>
      </w:r>
    </w:p>
    <w:bookmarkEnd w:id="74"/>
    <w:p w:rsidR="0046009E" w:rsidRDefault="0046009E">
      <w:r>
        <w:t>Организация обеспечивает соблюдение следующих требований к материально-техническим условиям реализации Программы:</w:t>
      </w:r>
    </w:p>
    <w:p w:rsidR="0046009E" w:rsidRDefault="004600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0"/>
        <w:gridCol w:w="6480"/>
      </w:tblGrid>
      <w:tr w:rsidR="0046009E" w:rsidRPr="006323FE"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Модуль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09E" w:rsidRPr="006323FE" w:rsidRDefault="0046009E">
            <w:pPr>
              <w:pStyle w:val="a7"/>
              <w:jc w:val="center"/>
            </w:pPr>
            <w:r w:rsidRPr="006323FE">
              <w:t>Требования к материально-техническим условиям реализации Программы</w:t>
            </w:r>
          </w:p>
        </w:tc>
      </w:tr>
      <w:tr w:rsidR="0046009E" w:rsidRPr="006323FE"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Модуль 1. Актуальные вопросы профессиональной деятельности медицинской сестры диетической (медицинского брата диетического)</w:t>
            </w:r>
          </w:p>
        </w:tc>
        <w:tc>
          <w:tcPr>
            <w:tcW w:w="6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46009E" w:rsidRPr="006323FE" w:rsidRDefault="0046009E">
            <w:pPr>
              <w:pStyle w:val="a7"/>
            </w:pPr>
            <w:r w:rsidRPr="006323FE"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</w:tc>
      </w:tr>
      <w:tr w:rsidR="0046009E" w:rsidRPr="006323FE"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Модуль 2. Актуальные вопросы диетологии</w:t>
            </w:r>
          </w:p>
        </w:tc>
        <w:tc>
          <w:tcPr>
            <w:tcW w:w="6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</w:pPr>
          </w:p>
        </w:tc>
      </w:tr>
      <w:tr w:rsidR="0046009E" w:rsidRPr="006323FE"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Модуль 3. Современные вопросы лечебного питания в зависимости от заболевания и (или) состояния</w:t>
            </w:r>
          </w:p>
        </w:tc>
        <w:tc>
          <w:tcPr>
            <w:tcW w:w="6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6009E" w:rsidRPr="006323FE" w:rsidRDefault="0046009E">
            <w:pPr>
              <w:pStyle w:val="a7"/>
            </w:pPr>
          </w:p>
        </w:tc>
      </w:tr>
      <w:tr w:rsidR="0046009E" w:rsidRPr="006323FE">
        <w:tc>
          <w:tcPr>
            <w:tcW w:w="3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Модуль 4. Современные технологии оказания медицинской помощи в экстренной форме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46009E" w:rsidRPr="006323FE" w:rsidRDefault="0046009E">
            <w:pPr>
              <w:pStyle w:val="a7"/>
            </w:pPr>
            <w:r w:rsidRPr="006323FE"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46009E" w:rsidRPr="006323FE" w:rsidRDefault="0046009E">
            <w:pPr>
              <w:pStyle w:val="a7"/>
            </w:pPr>
            <w:r w:rsidRPr="006323FE">
              <w:t xml:space="preserve">3. 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</w:t>
            </w:r>
            <w:proofErr w:type="spellStart"/>
            <w:r w:rsidRPr="006323FE">
              <w:t>окклюзионной</w:t>
            </w:r>
            <w:proofErr w:type="spellEnd"/>
            <w:r w:rsidRPr="006323FE">
              <w:t xml:space="preserve"> (герметизирующей) повязки при ранении грудной клетки; промывание желудка; придание и </w:t>
            </w:r>
            <w:r w:rsidRPr="006323FE">
              <w:lastRenderedPageBreak/>
              <w:t>поддержание оптимального положения тела пострадавшего в зависимости от его состояния.</w:t>
            </w:r>
          </w:p>
        </w:tc>
      </w:tr>
    </w:tbl>
    <w:p w:rsidR="0046009E" w:rsidRDefault="0046009E"/>
    <w:p w:rsidR="0046009E" w:rsidRDefault="0046009E">
      <w:bookmarkStart w:id="75" w:name="sub_1014"/>
      <w:r>
        <w:t>14. Требования к материально-техническому обеспечению реализации Программы в части практической подготовки:</w:t>
      </w:r>
    </w:p>
    <w:bookmarkEnd w:id="75"/>
    <w:p w:rsidR="0046009E" w:rsidRDefault="0046009E">
      <w: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>
        <w:rPr>
          <w:vertAlign w:val="superscript"/>
        </w:rPr>
        <w:t> </w:t>
      </w:r>
      <w:hyperlink w:anchor="sub_11212" w:history="1">
        <w:r>
          <w:rPr>
            <w:rStyle w:val="a4"/>
            <w:vertAlign w:val="superscript"/>
          </w:rPr>
          <w:t>12</w:t>
        </w:r>
      </w:hyperlink>
      <w:r>
        <w:t xml:space="preserve"> в медицинских организациях и (или) иных организациях, осуществляющих деятельность в сфере охраны здоровья граждан в Российской Федерации (далее вместе - базы практической подготовки), соответствующих следующим требованиям:</w:t>
      </w:r>
    </w:p>
    <w:p w:rsidR="0046009E" w:rsidRDefault="004600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6300"/>
      </w:tblGrid>
      <w:tr w:rsidR="0046009E" w:rsidRPr="006323FE"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Наименование модулей, тем, разделов практики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  <w:jc w:val="center"/>
            </w:pPr>
            <w:r w:rsidRPr="006323FE">
              <w:t>Требования к базам практической подготовки и их мощности</w:t>
            </w:r>
          </w:p>
          <w:p w:rsidR="0046009E" w:rsidRPr="006323FE" w:rsidRDefault="0046009E">
            <w:pPr>
              <w:pStyle w:val="a7"/>
              <w:jc w:val="center"/>
            </w:pPr>
            <w:r w:rsidRPr="006323FE">
              <w:t>в расчете на 1 обучающегося при реализации Программы</w:t>
            </w:r>
          </w:p>
        </w:tc>
      </w:tr>
      <w:tr w:rsidR="0046009E" w:rsidRPr="006323FE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1"/>
            </w:pPr>
            <w:r w:rsidRPr="006323FE">
              <w:t>Модуль 2. Актуальные вопросы диетологии</w:t>
            </w:r>
          </w:p>
        </w:tc>
      </w:tr>
      <w:tr w:rsidR="0046009E" w:rsidRPr="006323FE"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Темы, предусматривающие практическую подготовку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Осуществление медицинской деятельности, предусматривающей:</w:t>
            </w:r>
          </w:p>
          <w:p w:rsidR="0046009E" w:rsidRPr="006323FE" w:rsidRDefault="0046009E">
            <w:pPr>
              <w:pStyle w:val="a7"/>
            </w:pPr>
            <w:r w:rsidRPr="006323FE">
              <w:t>1) организацию и выполнение работ (услуг) при оказании специализированной медицинской помощи в стационарных условиях (наличие соответствующей лицензии) по диетологии;</w:t>
            </w:r>
          </w:p>
          <w:p w:rsidR="0046009E" w:rsidRPr="006323FE" w:rsidRDefault="0046009E">
            <w:pPr>
              <w:pStyle w:val="a7"/>
            </w:pPr>
            <w:r w:rsidRPr="006323FE">
              <w:t>2) не менее 1 занятой штатной единицы должности медицинской сестры диетической (медицинского брата диетического) на 5 обучающихся.</w:t>
            </w:r>
          </w:p>
        </w:tc>
      </w:tr>
      <w:tr w:rsidR="0046009E" w:rsidRPr="006323FE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1"/>
            </w:pPr>
            <w:r w:rsidRPr="006323FE">
              <w:t>Модуль 3. Современные вопросы лечебного питания в зависимости от заболевания и (или) состояния</w:t>
            </w:r>
          </w:p>
        </w:tc>
      </w:tr>
      <w:tr w:rsidR="0046009E" w:rsidRPr="006323FE"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Темы, предусматривающие практическую подготовку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1. Осуществление медицинской деятельности, предусматривающей:</w:t>
            </w:r>
          </w:p>
          <w:p w:rsidR="0046009E" w:rsidRPr="006323FE" w:rsidRDefault="0046009E">
            <w:pPr>
              <w:pStyle w:val="a7"/>
            </w:pPr>
            <w:r w:rsidRPr="006323FE">
              <w:t>1) организацию и выполнение работ (услуг) при оказании первичной специализированной медико-санитарной помощи в условиях дневного стационара и (или) специализированной медицинской помощи в условиях дневного стационара (наличие соответствующей лицензии) по диетологии;</w:t>
            </w:r>
          </w:p>
          <w:p w:rsidR="0046009E" w:rsidRPr="006323FE" w:rsidRDefault="0046009E">
            <w:pPr>
              <w:pStyle w:val="a7"/>
            </w:pPr>
            <w:r w:rsidRPr="006323FE">
              <w:t>2) не менее 1 занятой штатной единицы должности медицинской сестры диетической (медицинского брата диетического) на 5 обучающихся.</w:t>
            </w:r>
          </w:p>
          <w:p w:rsidR="0046009E" w:rsidRPr="006323FE" w:rsidRDefault="0046009E">
            <w:pPr>
              <w:pStyle w:val="a7"/>
            </w:pPr>
          </w:p>
          <w:p w:rsidR="0046009E" w:rsidRPr="006323FE" w:rsidRDefault="0046009E">
            <w:pPr>
              <w:pStyle w:val="a7"/>
            </w:pPr>
            <w:r w:rsidRPr="006323FE">
              <w:t>2. Осуществление медицинской деятельности, предусматривающей:</w:t>
            </w:r>
          </w:p>
          <w:p w:rsidR="0046009E" w:rsidRPr="006323FE" w:rsidRDefault="0046009E">
            <w:pPr>
              <w:pStyle w:val="a7"/>
            </w:pPr>
            <w:r w:rsidRPr="006323FE">
              <w:t>1) организацию и выполнение работ (услуг) при оказании специализированной медицинской помощи в стационарных условиях (наличие соответствующей лицензии) по диетологии;</w:t>
            </w:r>
          </w:p>
          <w:p w:rsidR="0046009E" w:rsidRPr="006323FE" w:rsidRDefault="0046009E">
            <w:pPr>
              <w:pStyle w:val="a7"/>
            </w:pPr>
            <w:r w:rsidRPr="006323FE">
              <w:t>2) не менее 1 занятой штатной единицы должности медицинской сестры диетической (медицинского брата диетического) на 5 обучающихся.</w:t>
            </w:r>
          </w:p>
        </w:tc>
      </w:tr>
      <w:tr w:rsidR="0046009E" w:rsidRPr="006323FE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1"/>
            </w:pPr>
            <w:r w:rsidRPr="006323FE">
              <w:lastRenderedPageBreak/>
              <w:t>Модуль 5. Практика</w:t>
            </w:r>
          </w:p>
        </w:tc>
      </w:tr>
      <w:tr w:rsidR="0046009E" w:rsidRPr="006323FE"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5.1. Организация лечебного питания пациентов при оказании медицинской помощи в условиях дневного стационара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Осуществление медицинской деятельности, предусматривающей:</w:t>
            </w:r>
          </w:p>
          <w:p w:rsidR="0046009E" w:rsidRPr="006323FE" w:rsidRDefault="0046009E">
            <w:pPr>
              <w:pStyle w:val="a7"/>
            </w:pPr>
            <w:r w:rsidRPr="006323FE">
              <w:t>1) организацию и выполнение работ (услуг) при оказании первичной специализированной медико-санитарной помощи в условиях дневного стационара и (или) специализированной медицинской помощи в условиях дневного стационара (наличие соответствующей лицензии) по диетологии;</w:t>
            </w:r>
          </w:p>
          <w:p w:rsidR="0046009E" w:rsidRPr="006323FE" w:rsidRDefault="0046009E">
            <w:pPr>
              <w:pStyle w:val="a7"/>
            </w:pPr>
            <w:r w:rsidRPr="006323FE">
              <w:t>2) не менее 1 занятой штатной единицы должности медицинской сестры диетической (медицинского брата диетического) на 5 обучающихся.</w:t>
            </w:r>
          </w:p>
        </w:tc>
      </w:tr>
      <w:tr w:rsidR="0046009E" w:rsidRPr="006323FE"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E" w:rsidRPr="006323FE" w:rsidRDefault="0046009E">
            <w:pPr>
              <w:pStyle w:val="a9"/>
            </w:pPr>
            <w:r w:rsidRPr="006323FE">
              <w:t>5.2. Организация лечебного питания пациентов при оказании медицинской помощи в стационарах условиях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09E" w:rsidRPr="006323FE" w:rsidRDefault="0046009E">
            <w:pPr>
              <w:pStyle w:val="a7"/>
            </w:pPr>
            <w:r w:rsidRPr="006323FE">
              <w:t>Осуществление медицинской деятельности, предусматривающей:</w:t>
            </w:r>
          </w:p>
          <w:p w:rsidR="0046009E" w:rsidRPr="006323FE" w:rsidRDefault="0046009E">
            <w:pPr>
              <w:pStyle w:val="a7"/>
            </w:pPr>
            <w:r w:rsidRPr="006323FE">
              <w:t>1) организацию и выполнение работ (услуг) при оказании специализированной медицинской помощи в стационарных условиях (наличие соответствующей лицензии) по диетологии;</w:t>
            </w:r>
          </w:p>
          <w:p w:rsidR="0046009E" w:rsidRPr="006323FE" w:rsidRDefault="0046009E">
            <w:pPr>
              <w:pStyle w:val="a7"/>
            </w:pPr>
            <w:r w:rsidRPr="006323FE">
              <w:t>2) не менее 1 занятой штатной единицы должности медицинской сестры диетической (медицинского брата диетического) на 5 обучающихся.</w:t>
            </w:r>
          </w:p>
        </w:tc>
      </w:tr>
    </w:tbl>
    <w:p w:rsidR="0046009E" w:rsidRDefault="0046009E"/>
    <w:p w:rsidR="0046009E" w:rsidRDefault="0046009E">
      <w:bookmarkStart w:id="76" w:name="sub_1015"/>
      <w:r>
        <w:t>15. По решению организации модуль 5 может проводиться полностью или частично в форме стажировки</w:t>
      </w:r>
      <w:r>
        <w:rPr>
          <w:vertAlign w:val="superscript"/>
        </w:rPr>
        <w:t> </w:t>
      </w:r>
      <w:hyperlink w:anchor="sub_11313" w:history="1">
        <w:r>
          <w:rPr>
            <w:rStyle w:val="a4"/>
            <w:vertAlign w:val="superscript"/>
          </w:rPr>
          <w:t>13</w:t>
        </w:r>
      </w:hyperlink>
      <w:r>
        <w:t>.</w:t>
      </w:r>
    </w:p>
    <w:p w:rsidR="0046009E" w:rsidRDefault="0046009E">
      <w:bookmarkStart w:id="77" w:name="sub_1016"/>
      <w:bookmarkEnd w:id="76"/>
      <w:r>
        <w:t>16. Требования к использованию ЭО и ДОТ, учебно-методическому обеспечению реализации Программы:</w:t>
      </w:r>
    </w:p>
    <w:bookmarkEnd w:id="77"/>
    <w:p w:rsidR="0046009E" w:rsidRDefault="0046009E">
      <w:r>
        <w:t>По решению организации лекции при реализации Программы могут проводиться с использованием ЭО и ДОТ полностью или частично.</w:t>
      </w:r>
    </w:p>
    <w:p w:rsidR="0046009E" w:rsidRDefault="0046009E">
      <w:r>
        <w:t>Использование ЭО и ДОТ при проведении занятий семинарского типа, практик, промежуточных и итоговой аттестаций не допускается.</w:t>
      </w:r>
    </w:p>
    <w:p w:rsidR="0046009E" w:rsidRDefault="0046009E">
      <w: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</w:t>
      </w:r>
      <w:proofErr w:type="gramStart"/>
      <w:r>
        <w:t>доступа</w:t>
      </w:r>
      <w:proofErr w:type="gramEnd"/>
      <w:r>
        <w:t xml:space="preserve"> обучающегося из любой точки, в которой имеется доступ к информационно-телекоммуникационной сети "Интернет", как на территории организации, так и вне ее.</w:t>
      </w:r>
    </w:p>
    <w:p w:rsidR="008C16B6" w:rsidRDefault="008C16B6"/>
    <w:p w:rsidR="008C16B6" w:rsidRDefault="008C16B6"/>
    <w:p w:rsidR="004B7A06" w:rsidRDefault="004B7A06"/>
    <w:p w:rsidR="0046009E" w:rsidRDefault="0046009E">
      <w:r>
        <w:t>Перечень учебных изданий, в том числе электронных, иных информационных материалов, необходимых для освоения Программы, определяется организацией самостоятельно.</w:t>
      </w:r>
    </w:p>
    <w:p w:rsidR="0046009E" w:rsidRDefault="0046009E">
      <w:bookmarkStart w:id="78" w:name="sub_1017"/>
      <w:r>
        <w:t xml:space="preserve">17. Финансовое обеспечение реализации Программы должно осуществляться в объеме не ниже определенного в соответствии с </w:t>
      </w:r>
      <w:hyperlink r:id="rId24" w:history="1">
        <w:r>
          <w:rPr>
            <w:rStyle w:val="a4"/>
          </w:rPr>
          <w:t>Бюджетным кодексом</w:t>
        </w:r>
      </w:hyperlink>
      <w:r>
        <w:t xml:space="preserve"> Российской Федерации и </w:t>
      </w:r>
      <w:hyperlink r:id="rId25" w:history="1">
        <w:r>
          <w:rPr>
            <w:rStyle w:val="a4"/>
          </w:rPr>
          <w:t>Федеральным законом</w:t>
        </w:r>
      </w:hyperlink>
      <w:r>
        <w:t xml:space="preserve"> № 273-ФЗ.</w:t>
      </w:r>
    </w:p>
    <w:bookmarkEnd w:id="78"/>
    <w:p w:rsidR="0046009E" w:rsidRDefault="0046009E"/>
    <w:p w:rsidR="0046009E" w:rsidRDefault="0046009E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46009E" w:rsidRDefault="0046009E">
      <w:pPr>
        <w:pStyle w:val="aa"/>
      </w:pPr>
      <w:bookmarkStart w:id="79" w:name="sub_1111"/>
      <w:r>
        <w:rPr>
          <w:vertAlign w:val="superscript"/>
        </w:rPr>
        <w:t>1</w:t>
      </w:r>
      <w:r>
        <w:t xml:space="preserve"> </w:t>
      </w:r>
      <w:hyperlink r:id="rId26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программам, утвержденного </w:t>
      </w:r>
      <w:hyperlink r:id="rId27" w:history="1">
        <w:r>
          <w:rPr>
            <w:rStyle w:val="a4"/>
          </w:rPr>
          <w:t>приказом</w:t>
        </w:r>
      </w:hyperlink>
      <w:r>
        <w:t xml:space="preserve"> Министерства науки и высшего образования Российской Федерации от 24 марта 2025 г. № 266 (зарегистрирован Министерством юстиции Российской Федерации 22 апреля </w:t>
      </w:r>
      <w:r>
        <w:lastRenderedPageBreak/>
        <w:t>2025 г., регистрационный № 81928), действует до 1 сентября 2031 года (далее - Порядок организации и осуществления образовательной деятельности по дополнительным профессиональным программам).</w:t>
      </w:r>
    </w:p>
    <w:p w:rsidR="0046009E" w:rsidRDefault="0046009E">
      <w:pPr>
        <w:pStyle w:val="aa"/>
      </w:pPr>
      <w:bookmarkStart w:id="80" w:name="sub_1222"/>
      <w:bookmarkEnd w:id="79"/>
      <w:r>
        <w:rPr>
          <w:vertAlign w:val="superscript"/>
        </w:rPr>
        <w:t>2</w:t>
      </w:r>
      <w:r>
        <w:t xml:space="preserve"> </w:t>
      </w:r>
      <w:hyperlink r:id="rId28" w:history="1">
        <w:r>
          <w:rPr>
            <w:rStyle w:val="a4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 г. № 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 г., регистрационный № 34779) с изменением, внесенным </w:t>
      </w:r>
      <w:hyperlink r:id="rId29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9 марта 2017 г. № 254н (зарегистрирован Министерством юстиции Российской Федерации 29 марта 2017 г., регистрационный № 46168).</w:t>
      </w:r>
    </w:p>
    <w:p w:rsidR="0046009E" w:rsidRDefault="0046009E">
      <w:pPr>
        <w:pStyle w:val="aa"/>
      </w:pPr>
      <w:bookmarkStart w:id="81" w:name="sub_1333"/>
      <w:bookmarkEnd w:id="80"/>
      <w:r>
        <w:rPr>
          <w:vertAlign w:val="superscript"/>
        </w:rPr>
        <w:t>3</w:t>
      </w:r>
      <w:r>
        <w:t xml:space="preserve"> </w:t>
      </w:r>
      <w:hyperlink r:id="rId30" w:history="1">
        <w:r>
          <w:rPr>
            <w:rStyle w:val="a4"/>
          </w:rPr>
          <w:t>Приказ</w:t>
        </w:r>
      </w:hyperlink>
      <w:r>
        <w:t xml:space="preserve"> Министерства труда и социальной защиты Российской Федерации от 12 апреля 2013 г. № 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 г., регистрационный № 28534).</w:t>
      </w:r>
    </w:p>
    <w:p w:rsidR="0046009E" w:rsidRDefault="0046009E">
      <w:pPr>
        <w:pStyle w:val="aa"/>
      </w:pPr>
      <w:bookmarkStart w:id="82" w:name="sub_1444"/>
      <w:bookmarkEnd w:id="81"/>
      <w:r>
        <w:rPr>
          <w:vertAlign w:val="superscript"/>
        </w:rPr>
        <w:t>4</w:t>
      </w:r>
      <w:r>
        <w:t xml:space="preserve"> </w:t>
      </w:r>
      <w:hyperlink r:id="rId31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46009E" w:rsidRDefault="0046009E">
      <w:pPr>
        <w:pStyle w:val="aa"/>
      </w:pPr>
      <w:bookmarkStart w:id="83" w:name="sub_1555"/>
      <w:bookmarkEnd w:id="82"/>
      <w:r>
        <w:rPr>
          <w:vertAlign w:val="superscript"/>
        </w:rPr>
        <w:t>5</w:t>
      </w:r>
      <w:r>
        <w:t xml:space="preserve"> </w:t>
      </w:r>
      <w:hyperlink r:id="rId32" w:history="1">
        <w:r>
          <w:rPr>
            <w:rStyle w:val="a4"/>
          </w:rPr>
          <w:t>Пункт 22 статьи 2</w:t>
        </w:r>
      </w:hyperlink>
      <w:r>
        <w:t xml:space="preserve"> Федерального закона от 29 декабря 2012 г. № 273-ФЗ "Об образовании в Российской Федерации" (далее - Федеральный закон № 273-ФЗ); </w:t>
      </w:r>
      <w:hyperlink r:id="rId33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46009E" w:rsidRDefault="0046009E">
      <w:pPr>
        <w:pStyle w:val="aa"/>
      </w:pPr>
      <w:bookmarkStart w:id="84" w:name="sub_1666"/>
      <w:bookmarkEnd w:id="83"/>
      <w:r>
        <w:rPr>
          <w:vertAlign w:val="superscript"/>
        </w:rPr>
        <w:t>6</w:t>
      </w:r>
      <w:r>
        <w:t xml:space="preserve"> </w:t>
      </w:r>
      <w:hyperlink r:id="rId34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46009E" w:rsidRDefault="0046009E">
      <w:pPr>
        <w:pStyle w:val="aa"/>
      </w:pPr>
      <w:bookmarkStart w:id="85" w:name="sub_1777"/>
      <w:bookmarkEnd w:id="84"/>
      <w:r>
        <w:rPr>
          <w:vertAlign w:val="superscript"/>
        </w:rPr>
        <w:t>7</w:t>
      </w:r>
      <w:r>
        <w:t xml:space="preserve"> </w:t>
      </w:r>
      <w:hyperlink r:id="rId35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46009E" w:rsidRDefault="0046009E">
      <w:pPr>
        <w:pStyle w:val="aa"/>
      </w:pPr>
      <w:bookmarkStart w:id="86" w:name="sub_1888"/>
      <w:bookmarkEnd w:id="85"/>
      <w:r>
        <w:rPr>
          <w:vertAlign w:val="superscript"/>
        </w:rPr>
        <w:t>8</w:t>
      </w:r>
      <w:r>
        <w:t xml:space="preserve"> </w:t>
      </w:r>
      <w:hyperlink r:id="rId36" w:history="1">
        <w:r>
          <w:rPr>
            <w:rStyle w:val="a4"/>
          </w:rPr>
          <w:t>Пункт 1 части 10 статьи 60</w:t>
        </w:r>
      </w:hyperlink>
      <w:r>
        <w:t xml:space="preserve"> Федерального закона № 273-ФЗ.</w:t>
      </w:r>
    </w:p>
    <w:p w:rsidR="0046009E" w:rsidRDefault="0046009E">
      <w:pPr>
        <w:pStyle w:val="aa"/>
      </w:pPr>
      <w:bookmarkStart w:id="87" w:name="sub_1999"/>
      <w:bookmarkEnd w:id="86"/>
      <w:r>
        <w:rPr>
          <w:vertAlign w:val="superscript"/>
        </w:rPr>
        <w:t>9</w:t>
      </w:r>
      <w:r>
        <w:t xml:space="preserve"> </w:t>
      </w:r>
      <w:hyperlink r:id="rId37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46009E" w:rsidRDefault="0046009E">
      <w:pPr>
        <w:pStyle w:val="aa"/>
      </w:pPr>
      <w:bookmarkStart w:id="88" w:name="sub_11010"/>
      <w:bookmarkEnd w:id="87"/>
      <w:r>
        <w:rPr>
          <w:vertAlign w:val="superscript"/>
        </w:rPr>
        <w:t>10</w:t>
      </w:r>
      <w:r>
        <w:t xml:space="preserve"> Зарегистрирован Министерством юстиции Российской Федерации 6 октября 2010 г., регистрационный № 18638, с </w:t>
      </w:r>
      <w:hyperlink r:id="rId38" w:history="1">
        <w:r>
          <w:rPr>
            <w:rStyle w:val="a4"/>
          </w:rPr>
          <w:t>изменением</w:t>
        </w:r>
      </w:hyperlink>
      <w:r>
        <w:t xml:space="preserve">, внесенным </w:t>
      </w:r>
      <w:hyperlink r:id="rId39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31 мая 2011 г. № 448н (зарегистрирован Министерством юстиции Российской Федерации 1 июля 2011 г., регистрационный № 21240).</w:t>
      </w:r>
    </w:p>
    <w:p w:rsidR="0046009E" w:rsidRDefault="0046009E">
      <w:pPr>
        <w:pStyle w:val="aa"/>
      </w:pPr>
      <w:bookmarkStart w:id="89" w:name="sub_11111"/>
      <w:bookmarkEnd w:id="88"/>
      <w:r>
        <w:rPr>
          <w:vertAlign w:val="superscript"/>
        </w:rPr>
        <w:t>11</w:t>
      </w:r>
      <w:r>
        <w:t xml:space="preserve"> Зарегистрирован Министерством юстиции Российской Федерации 23 марта 2011 г., регистрационный № 20237, с </w:t>
      </w:r>
      <w:hyperlink r:id="rId40" w:history="1">
        <w:r>
          <w:rPr>
            <w:rStyle w:val="a4"/>
          </w:rPr>
          <w:t>изменениями</w:t>
        </w:r>
      </w:hyperlink>
      <w:r>
        <w:t xml:space="preserve">, внесенными </w:t>
      </w:r>
      <w:hyperlink r:id="rId41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25 января 2023 г. № 39н (зарегистрирован Министерством юстиции Российской Федерации 27 февраля 2023 г., регистрационный № 72453).</w:t>
      </w:r>
    </w:p>
    <w:p w:rsidR="0046009E" w:rsidRDefault="0046009E">
      <w:pPr>
        <w:pStyle w:val="aa"/>
      </w:pPr>
      <w:bookmarkStart w:id="90" w:name="sub_11212"/>
      <w:bookmarkEnd w:id="89"/>
      <w:r>
        <w:rPr>
          <w:vertAlign w:val="superscript"/>
        </w:rPr>
        <w:t>12</w:t>
      </w:r>
      <w:r>
        <w:t xml:space="preserve"> </w:t>
      </w:r>
      <w:hyperlink r:id="rId42" w:history="1">
        <w:r>
          <w:rPr>
            <w:rStyle w:val="a4"/>
          </w:rPr>
          <w:t>Часть 4 статьи 82</w:t>
        </w:r>
      </w:hyperlink>
      <w:r>
        <w:t xml:space="preserve"> Федерального закона № 273-ФЗ.</w:t>
      </w:r>
    </w:p>
    <w:p w:rsidR="0046009E" w:rsidRDefault="0046009E">
      <w:pPr>
        <w:pStyle w:val="aa"/>
      </w:pPr>
      <w:bookmarkStart w:id="91" w:name="sub_11313"/>
      <w:bookmarkEnd w:id="90"/>
      <w:r>
        <w:rPr>
          <w:vertAlign w:val="superscript"/>
        </w:rPr>
        <w:t>13</w:t>
      </w:r>
      <w:r>
        <w:t xml:space="preserve"> </w:t>
      </w:r>
      <w:hyperlink r:id="rId43" w:history="1">
        <w:r>
          <w:rPr>
            <w:rStyle w:val="a4"/>
          </w:rPr>
          <w:t>Часть 12 статьи 76</w:t>
        </w:r>
      </w:hyperlink>
      <w:r>
        <w:t xml:space="preserve"> Федерального закона № 273-ФЗ.</w:t>
      </w:r>
    </w:p>
    <w:bookmarkEnd w:id="91"/>
    <w:p w:rsidR="0046009E" w:rsidRDefault="0046009E"/>
    <w:sectPr w:rsidR="0046009E">
      <w:headerReference w:type="default" r:id="rId44"/>
      <w:footerReference w:type="default" r:id="rId45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AE2" w:rsidRDefault="005B1AE2">
      <w:r>
        <w:separator/>
      </w:r>
    </w:p>
  </w:endnote>
  <w:endnote w:type="continuationSeparator" w:id="0">
    <w:p w:rsidR="005B1AE2" w:rsidRDefault="005B1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1C5DA8" w:rsidRPr="006323FE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1C5DA8" w:rsidRPr="006323FE" w:rsidRDefault="001C5DA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C5DA8" w:rsidRPr="006323FE" w:rsidRDefault="001C5DA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C5DA8" w:rsidRPr="006323FE" w:rsidRDefault="001C5DA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1C5DA8" w:rsidRPr="006323FE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1C5DA8" w:rsidRPr="006323FE" w:rsidRDefault="001C5DA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C5DA8" w:rsidRPr="006323FE" w:rsidRDefault="001C5DA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C5DA8" w:rsidRPr="006323FE" w:rsidRDefault="001C5DA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1C5DA8" w:rsidRPr="006323FE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1C5DA8" w:rsidRPr="006323FE" w:rsidRDefault="001C5DA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C5DA8" w:rsidRPr="006323FE" w:rsidRDefault="001C5DA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C5DA8" w:rsidRPr="006323FE" w:rsidRDefault="001C5DA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AE2" w:rsidRDefault="005B1AE2">
      <w:r>
        <w:separator/>
      </w:r>
    </w:p>
  </w:footnote>
  <w:footnote w:type="continuationSeparator" w:id="0">
    <w:p w:rsidR="005B1AE2" w:rsidRDefault="005B1A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DA8" w:rsidRDefault="001C5DA8">
    <w:pPr>
      <w:pStyle w:val="ac"/>
      <w:jc w:val="center"/>
    </w:pPr>
  </w:p>
  <w:p w:rsidR="001C5DA8" w:rsidRDefault="001C5DA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DA8" w:rsidRDefault="001C5DA8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C938F2">
      <w:rPr>
        <w:noProof/>
      </w:rPr>
      <w:t>15</w:t>
    </w:r>
    <w:r>
      <w:fldChar w:fldCharType="end"/>
    </w:r>
  </w:p>
  <w:p w:rsidR="001C5DA8" w:rsidRPr="00591241" w:rsidRDefault="001C5DA8" w:rsidP="00591241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DA8" w:rsidRDefault="001C5DA8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C938F2">
      <w:rPr>
        <w:noProof/>
      </w:rPr>
      <w:t>29</w:t>
    </w:r>
    <w:r>
      <w:fldChar w:fldCharType="end"/>
    </w:r>
  </w:p>
  <w:p w:rsidR="001C5DA8" w:rsidRPr="00591241" w:rsidRDefault="001C5DA8" w:rsidP="0059124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CEA"/>
    <w:rsid w:val="000100F5"/>
    <w:rsid w:val="001026EC"/>
    <w:rsid w:val="001261C3"/>
    <w:rsid w:val="001729B0"/>
    <w:rsid w:val="001C5DA8"/>
    <w:rsid w:val="002245FD"/>
    <w:rsid w:val="002C60A5"/>
    <w:rsid w:val="00435445"/>
    <w:rsid w:val="0046009E"/>
    <w:rsid w:val="004B7A06"/>
    <w:rsid w:val="00591241"/>
    <w:rsid w:val="005B1AE2"/>
    <w:rsid w:val="006323FE"/>
    <w:rsid w:val="00687CEA"/>
    <w:rsid w:val="00746231"/>
    <w:rsid w:val="008C16B6"/>
    <w:rsid w:val="00967576"/>
    <w:rsid w:val="00A61F24"/>
    <w:rsid w:val="00BF31A5"/>
    <w:rsid w:val="00C241D9"/>
    <w:rsid w:val="00C70F50"/>
    <w:rsid w:val="00C938F2"/>
    <w:rsid w:val="00CB13E2"/>
    <w:rsid w:val="00D30924"/>
    <w:rsid w:val="00DD110F"/>
    <w:rsid w:val="00F5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761994"/>
  <w14:defaultImageDpi w14:val="0"/>
  <w15:docId w15:val="{477F2FD4-8818-43F5-B045-1076B07F4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="Calibri Light" w:hAnsi="Calibri Light"/>
      <w:b/>
      <w:kern w:val="32"/>
      <w:sz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a">
    <w:name w:val="Сноска"/>
    <w:basedOn w:val="a"/>
    <w:next w:val="a"/>
    <w:uiPriority w:val="99"/>
    <w:rPr>
      <w:sz w:val="20"/>
      <w:szCs w:val="20"/>
    </w:rPr>
  </w:style>
  <w:style w:type="character" w:customStyle="1" w:styleId="ab">
    <w:name w:val="Цветовое выделение для Текст"/>
    <w:uiPriority w:val="99"/>
    <w:rPr>
      <w:rFonts w:ascii="Times New Roman CYR" w:hAnsi="Times New Roman CYR"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Pr>
      <w:rFonts w:ascii="Times New Roman CYR" w:hAnsi="Times New Roman CYR"/>
      <w:sz w:val="24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Pr>
      <w:rFonts w:ascii="Times New Roman CYR" w:hAnsi="Times New Roman CYR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internet.garant.ru/document/redirect/70365866/10000" TargetMode="External"/><Relationship Id="rId18" Type="http://schemas.openxmlformats.org/officeDocument/2006/relationships/footer" Target="footer2.xml"/><Relationship Id="rId26" Type="http://schemas.openxmlformats.org/officeDocument/2006/relationships/hyperlink" Target="https://internet.garant.ru/document/redirect/411917644/1011" TargetMode="External"/><Relationship Id="rId39" Type="http://schemas.openxmlformats.org/officeDocument/2006/relationships/hyperlink" Target="https://internet.garant.ru/document/redirect/55171672/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55170898/1100" TargetMode="External"/><Relationship Id="rId34" Type="http://schemas.openxmlformats.org/officeDocument/2006/relationships/hyperlink" Target="https://internet.garant.ru/document/redirect/411917644/1011" TargetMode="External"/><Relationship Id="rId42" Type="http://schemas.openxmlformats.org/officeDocument/2006/relationships/hyperlink" Target="https://internet.garant.ru/document/redirect/70291362/108952" TargetMode="External"/><Relationship Id="rId47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5" Type="http://schemas.openxmlformats.org/officeDocument/2006/relationships/hyperlink" Target="https://internet.garant.ru/document/redirect/70291362/0" TargetMode="External"/><Relationship Id="rId33" Type="http://schemas.openxmlformats.org/officeDocument/2006/relationships/hyperlink" Target="https://internet.garant.ru/document/redirect/411917644/1011" TargetMode="External"/><Relationship Id="rId38" Type="http://schemas.openxmlformats.org/officeDocument/2006/relationships/hyperlink" Target="https://internet.garant.ru/document/redirect/55171672/1000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57411597/0" TargetMode="External"/><Relationship Id="rId20" Type="http://schemas.openxmlformats.org/officeDocument/2006/relationships/hyperlink" Target="https://internet.garant.ru/document/redirect/199499/0" TargetMode="External"/><Relationship Id="rId29" Type="http://schemas.openxmlformats.org/officeDocument/2006/relationships/hyperlink" Target="https://internet.garant.ru/document/redirect/71642732/0" TargetMode="External"/><Relationship Id="rId41" Type="http://schemas.openxmlformats.org/officeDocument/2006/relationships/hyperlink" Target="https://internet.garant.ru/document/redirect/406449685/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hyperlink" Target="https://internet.garant.ru/document/redirect/12112604/0" TargetMode="External"/><Relationship Id="rId32" Type="http://schemas.openxmlformats.org/officeDocument/2006/relationships/hyperlink" Target="https://internet.garant.ru/document/redirect/70291362/102222" TargetMode="External"/><Relationship Id="rId37" Type="http://schemas.openxmlformats.org/officeDocument/2006/relationships/hyperlink" Target="https://internet.garant.ru/document/redirect/411917644/1011" TargetMode="External"/><Relationship Id="rId40" Type="http://schemas.openxmlformats.org/officeDocument/2006/relationships/hyperlink" Target="https://internet.garant.ru/document/redirect/406449685/100" TargetMode="External"/><Relationship Id="rId45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74703746/13000" TargetMode="External"/><Relationship Id="rId23" Type="http://schemas.openxmlformats.org/officeDocument/2006/relationships/hyperlink" Target="https://internet.garant.ru/document/redirect/57746200/0" TargetMode="External"/><Relationship Id="rId28" Type="http://schemas.openxmlformats.org/officeDocument/2006/relationships/hyperlink" Target="https://internet.garant.ru/document/redirect/70807194/1001" TargetMode="External"/><Relationship Id="rId36" Type="http://schemas.openxmlformats.org/officeDocument/2006/relationships/hyperlink" Target="https://internet.garant.ru/document/redirect/70291362/108734" TargetMode="External"/><Relationship Id="rId10" Type="http://schemas.openxmlformats.org/officeDocument/2006/relationships/hyperlink" Target="https://internet.garant.ru/document/redirect/70366852/12" TargetMode="External"/><Relationship Id="rId19" Type="http://schemas.openxmlformats.org/officeDocument/2006/relationships/hyperlink" Target="https://internet.garant.ru/document/redirect/199499/1010" TargetMode="External"/><Relationship Id="rId31" Type="http://schemas.openxmlformats.org/officeDocument/2006/relationships/hyperlink" Target="https://internet.garant.ru/document/redirect/411917644/1011" TargetMode="External"/><Relationship Id="rId44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0807194/11002" TargetMode="External"/><Relationship Id="rId14" Type="http://schemas.openxmlformats.org/officeDocument/2006/relationships/hyperlink" Target="https://internet.garant.ru/document/redirect/74703746/13000" TargetMode="External"/><Relationship Id="rId22" Type="http://schemas.openxmlformats.org/officeDocument/2006/relationships/hyperlink" Target="https://internet.garant.ru/document/redirect/55170898/0" TargetMode="External"/><Relationship Id="rId27" Type="http://schemas.openxmlformats.org/officeDocument/2006/relationships/hyperlink" Target="https://internet.garant.ru/document/redirect/411917644/0" TargetMode="External"/><Relationship Id="rId30" Type="http://schemas.openxmlformats.org/officeDocument/2006/relationships/hyperlink" Target="https://internet.garant.ru/document/redirect/70366852/0" TargetMode="External"/><Relationship Id="rId35" Type="http://schemas.openxmlformats.org/officeDocument/2006/relationships/hyperlink" Target="https://internet.garant.ru/document/redirect/411917644/1011" TargetMode="External"/><Relationship Id="rId43" Type="http://schemas.openxmlformats.org/officeDocument/2006/relationships/hyperlink" Target="https://internet.garant.ru/document/redirect/70291362/1088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29</Pages>
  <Words>9123</Words>
  <Characters>52003</Characters>
  <Application>Microsoft Office Word</Application>
  <DocSecurity>0</DocSecurity>
  <Lines>433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Татьяна</cp:lastModifiedBy>
  <cp:revision>4</cp:revision>
  <dcterms:created xsi:type="dcterms:W3CDTF">2026-09-02T07:24:00Z</dcterms:created>
  <dcterms:modified xsi:type="dcterms:W3CDTF">2026-09-08T00:39:00Z</dcterms:modified>
</cp:coreProperties>
</file>