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B0" w:rsidRDefault="00E04BB0" w:rsidP="00E04BB0">
      <w:pPr>
        <w:pStyle w:val="Default"/>
      </w:pPr>
    </w:p>
    <w:p w:rsidR="00E04BB0" w:rsidRDefault="00E04BB0" w:rsidP="00E04BB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ПРАВИЛА ПРОХОЖДЕНИЯ </w:t>
      </w:r>
      <w:proofErr w:type="gramStart"/>
      <w:r>
        <w:rPr>
          <w:b/>
          <w:bCs/>
          <w:sz w:val="28"/>
          <w:szCs w:val="28"/>
        </w:rPr>
        <w:t>ПОСТУПАЮЩИМИ</w:t>
      </w:r>
      <w:proofErr w:type="gramEnd"/>
      <w:r>
        <w:rPr>
          <w:b/>
          <w:bCs/>
          <w:sz w:val="28"/>
          <w:szCs w:val="28"/>
        </w:rPr>
        <w:t xml:space="preserve"> ОБЯЗАТЕЛЬНОГО ПРЕДВАРИТЕЛЬНОГО МЕДИЦИНСКОГО ОСМОТРА </w:t>
      </w:r>
    </w:p>
    <w:p w:rsidR="00E04BB0" w:rsidRDefault="00E04BB0" w:rsidP="00725BB4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В соответствии с Постановления Правительства РФ от 14.08.2013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уста-</w:t>
      </w:r>
      <w:proofErr w:type="spellStart"/>
      <w:r>
        <w:rPr>
          <w:sz w:val="28"/>
          <w:szCs w:val="28"/>
        </w:rPr>
        <w:t>новленном</w:t>
      </w:r>
      <w:proofErr w:type="spellEnd"/>
      <w:r>
        <w:rPr>
          <w:sz w:val="28"/>
          <w:szCs w:val="28"/>
        </w:rPr>
        <w:t xml:space="preserve"> при заключении трудового договора или служебного контракта по соответствующей должности или специальности», поступающие на </w:t>
      </w:r>
      <w:r>
        <w:rPr>
          <w:b/>
          <w:bCs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 xml:space="preserve">среднего профессионального </w:t>
      </w:r>
      <w:r>
        <w:rPr>
          <w:b/>
          <w:bCs/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проходят предварительный медицинский осмотр в соответствии с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proofErr w:type="gramEnd"/>
      <w:r>
        <w:rPr>
          <w:sz w:val="28"/>
          <w:szCs w:val="28"/>
        </w:rPr>
        <w:t xml:space="preserve"> России от 12.04.2011 г. №302, приложения 2, п.17. </w:t>
      </w:r>
    </w:p>
    <w:p w:rsidR="00E04BB0" w:rsidRDefault="00E04BB0" w:rsidP="00725BB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Абитуриенты, поступающие в </w:t>
      </w:r>
      <w:r>
        <w:rPr>
          <w:b/>
          <w:bCs/>
          <w:sz w:val="28"/>
          <w:szCs w:val="28"/>
        </w:rPr>
        <w:t>ГАУ АО ПОО «АМК»</w:t>
      </w:r>
      <w:r>
        <w:rPr>
          <w:b/>
          <w:bCs/>
          <w:sz w:val="28"/>
          <w:szCs w:val="28"/>
        </w:rPr>
        <w:t xml:space="preserve">, должны предоставить в приемную комиссию следующие медицинские </w:t>
      </w:r>
      <w:bookmarkEnd w:id="0"/>
      <w:r>
        <w:rPr>
          <w:b/>
          <w:bCs/>
          <w:sz w:val="28"/>
          <w:szCs w:val="28"/>
        </w:rPr>
        <w:t xml:space="preserve">документы: </w:t>
      </w:r>
    </w:p>
    <w:p w:rsidR="00E04BB0" w:rsidRDefault="00E04BB0" w:rsidP="00E04BB0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Медицинская справка установленного образца (копия или подлинник) </w:t>
      </w:r>
    </w:p>
    <w:p w:rsidR="00E04BB0" w:rsidRDefault="00E04BB0" w:rsidP="00E04BB0">
      <w:pPr>
        <w:pStyle w:val="Default"/>
        <w:rPr>
          <w:sz w:val="28"/>
          <w:szCs w:val="28"/>
        </w:rPr>
      </w:pPr>
    </w:p>
    <w:p w:rsidR="00E04BB0" w:rsidRDefault="00E04BB0" w:rsidP="00E04BB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Медицинская справка должны быть оформлена разборчивым почерком, с обязательным указанием учебного заведения, куда предоставляется справка, иметь полный перечень осмотров необходимых специалистов, описание рентгенографии или флюорографии с указанием даты, лабораторные исследования с указанием даты проведения и результатов (выражения «анализы крови и мочи в норме» или «без патологии» не использовать!), иметь четкие печати и штампы учреждения, выдавшего справку, разборчивые подписи. </w:t>
      </w:r>
      <w:proofErr w:type="gramEnd"/>
    </w:p>
    <w:p w:rsidR="00E04BB0" w:rsidRDefault="00E04BB0" w:rsidP="00E04BB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несоблюдении этих требований справка будет считаться недействительной и приниматься не будет! </w:t>
      </w:r>
    </w:p>
    <w:p w:rsidR="00E04BB0" w:rsidRDefault="00E04BB0" w:rsidP="00E04B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медицинской справке должно быть отражено отсутствие </w:t>
      </w:r>
      <w:proofErr w:type="spellStart"/>
      <w:r>
        <w:rPr>
          <w:b/>
          <w:bCs/>
          <w:sz w:val="28"/>
          <w:szCs w:val="28"/>
        </w:rPr>
        <w:t>противо</w:t>
      </w:r>
      <w:proofErr w:type="spellEnd"/>
      <w:r>
        <w:rPr>
          <w:b/>
          <w:bCs/>
          <w:sz w:val="28"/>
          <w:szCs w:val="28"/>
        </w:rPr>
        <w:t xml:space="preserve">-показаний к обучению в </w:t>
      </w:r>
      <w:proofErr w:type="gramStart"/>
      <w:r>
        <w:rPr>
          <w:b/>
          <w:bCs/>
          <w:sz w:val="28"/>
          <w:szCs w:val="28"/>
        </w:rPr>
        <w:t>медицинском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ССУЗе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E04BB0" w:rsidRDefault="00E04BB0" w:rsidP="00E04B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осмотров специалистов</w:t>
      </w:r>
      <w:r>
        <w:rPr>
          <w:sz w:val="28"/>
          <w:szCs w:val="28"/>
        </w:rPr>
        <w:t xml:space="preserve"> по специальностям</w:t>
      </w:r>
      <w:r>
        <w:rPr>
          <w:sz w:val="28"/>
          <w:szCs w:val="28"/>
        </w:rPr>
        <w:t>:</w:t>
      </w:r>
    </w:p>
    <w:p w:rsidR="00E04BB0" w:rsidRPr="003601FB" w:rsidRDefault="00E04BB0" w:rsidP="00E04BB0">
      <w:pPr>
        <w:ind w:left="-142"/>
        <w:rPr>
          <w:b/>
          <w:sz w:val="36"/>
          <w:szCs w:val="27"/>
        </w:rPr>
      </w:pPr>
      <w:r>
        <w:rPr>
          <w:b/>
          <w:sz w:val="36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 «Сестринское дело»</w:t>
            </w:r>
          </w:p>
          <w:p w:rsidR="00E04BB0" w:rsidRDefault="00E04BB0" w:rsidP="00E5177C">
            <w:pPr>
              <w:rPr>
                <w:b/>
                <w:sz w:val="28"/>
                <w:szCs w:val="27"/>
              </w:rPr>
            </w:pPr>
          </w:p>
          <w:p w:rsidR="00E04BB0" w:rsidRDefault="00E04BB0" w:rsidP="00E5177C">
            <w:pPr>
              <w:rPr>
                <w:b/>
                <w:sz w:val="28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хирург 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 xml:space="preserve">Показано </w:t>
            </w:r>
            <w:r>
              <w:rPr>
                <w:sz w:val="28"/>
                <w:szCs w:val="27"/>
              </w:rPr>
              <w:lastRenderedPageBreak/>
              <w:t>обучаться на специальность «Сестринское дело»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lastRenderedPageBreak/>
              <w:t>«Лечебное дело»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хирург 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>Показано обучаться на специальность «Лечебное дело»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</w:p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«Акушерское дело»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хирург 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>Показано обучаться на специальность «Акушерское дело»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«Лабораторная диагностика»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 xml:space="preserve">хирург 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>Показано обучаться на специальность «Лабораторная диагностика»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lastRenderedPageBreak/>
              <w:t>«Фармация»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>Показано обучаться на специальность «Фармация»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«Стоматология ортопедическая»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хирург 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 xml:space="preserve">Показано обучаться на специальность «Стоматология </w:t>
            </w:r>
            <w:r>
              <w:rPr>
                <w:sz w:val="28"/>
                <w:szCs w:val="27"/>
              </w:rPr>
              <w:lastRenderedPageBreak/>
              <w:t>ортопедическая»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lastRenderedPageBreak/>
              <w:t>«Стоматология профилактическая»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хирург 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>Показано обучаться на специальность «Стоматология профилактическая»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«Лабораторная диагностика» категория глухих и слабослышащих абитуриентов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хирург 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1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>Показано обучаться на специальность «Лабораторная диагностика»     (категория глухих и слабослышащих абитуриентов) в ГАУ АО ПОО «Амурском медицинском колледже»</w:t>
            </w:r>
          </w:p>
        </w:tc>
      </w:tr>
      <w:tr w:rsidR="00E04BB0" w:rsidTr="00E51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«Медицинский массаж» категория слепых и слабовидящих абитуриентов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терапевт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отоларинголог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офтальмолог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lastRenderedPageBreak/>
              <w:t>дерматовенеролог</w:t>
            </w:r>
            <w:proofErr w:type="spellEnd"/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невролог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хирург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психиатр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нарколог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флюорография (не больше года)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сведения о профилактических прививках</w:t>
            </w:r>
          </w:p>
          <w:p w:rsidR="00E04BB0" w:rsidRDefault="00E04BB0" w:rsidP="00E5177C">
            <w:pPr>
              <w:numPr>
                <w:ilvl w:val="0"/>
                <w:numId w:val="2"/>
              </w:numPr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ПРОТИВОПОКАЗАНИЯ К ОБУЧЕНИЮ:</w:t>
            </w:r>
            <w:r>
              <w:rPr>
                <w:sz w:val="28"/>
                <w:szCs w:val="27"/>
              </w:rPr>
              <w:t xml:space="preserve"> 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«Миопия высокой степени или осложненная близорукость, дистрофические изменения сетчатки»</w:t>
            </w:r>
          </w:p>
          <w:p w:rsidR="00E04BB0" w:rsidRDefault="00E04BB0" w:rsidP="00E5177C">
            <w:pPr>
              <w:ind w:left="720"/>
              <w:rPr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 xml:space="preserve">Заключение: </w:t>
            </w:r>
            <w:r>
              <w:rPr>
                <w:sz w:val="28"/>
                <w:szCs w:val="27"/>
              </w:rPr>
              <w:t>Показано обучаться на специальность «Медицинский массаж» категория слепых и слабовидящих абитуриентов в ГАУ АО ПОО «Амурском медицинском колледже»</w:t>
            </w:r>
          </w:p>
        </w:tc>
      </w:tr>
    </w:tbl>
    <w:p w:rsidR="00E04BB0" w:rsidRDefault="00E04BB0" w:rsidP="00E04BB0">
      <w:pPr>
        <w:rPr>
          <w:sz w:val="28"/>
          <w:szCs w:val="27"/>
        </w:rPr>
      </w:pPr>
    </w:p>
    <w:p w:rsidR="00E04BB0" w:rsidRDefault="00E04BB0" w:rsidP="00E04BB0">
      <w:pPr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           </w:t>
      </w:r>
    </w:p>
    <w:p w:rsidR="00E04BB0" w:rsidRDefault="00E04BB0" w:rsidP="00E04BB0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Все женщины осматриваются гинекологом с проведением бактериологического и цитологического исследования). </w:t>
      </w:r>
      <w:proofErr w:type="gramEnd"/>
    </w:p>
    <w:p w:rsidR="00E04BB0" w:rsidRDefault="00E04BB0" w:rsidP="00E04B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Если абитуриент имеет не все прививки в соответствии с Национальным календарем (вакцинация против вирусного гепатита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3-х кратно; вакцинация и ревакцинация против кори, краснухи и эпидемического паротита вакцинация и ревакцинация против полиомиелита; вакцинация и трехкратная ревакцинация против коклюша, дифтерии и столбняка, прививки против туберкулеза и результаты реакции Манту), то до начала учебного процесса он должен привиться по месту жительства или предоставить справку о мед</w:t>
      </w:r>
      <w:proofErr w:type="gramStart"/>
      <w:r w:rsidR="00725BB4">
        <w:rPr>
          <w:sz w:val="28"/>
          <w:szCs w:val="28"/>
        </w:rPr>
        <w:t>.</w:t>
      </w:r>
      <w:proofErr w:type="gramEnd"/>
      <w:r w:rsidR="00725B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тводе и его сроках или наличии противопоказания для вакцинации. </w:t>
      </w:r>
    </w:p>
    <w:p w:rsidR="00E14C98" w:rsidRDefault="00E04BB0" w:rsidP="00E04BB0">
      <w:pPr>
        <w:jc w:val="both"/>
      </w:pPr>
      <w:r>
        <w:rPr>
          <w:b/>
          <w:bCs/>
          <w:sz w:val="28"/>
          <w:szCs w:val="28"/>
        </w:rPr>
        <w:t>Справки о том, что абитуриент не состоит на диспансерном учете по месту жительства у нарколога и психиатра.</w:t>
      </w:r>
    </w:p>
    <w:sectPr w:rsidR="00E1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E6"/>
    <w:multiLevelType w:val="hybridMultilevel"/>
    <w:tmpl w:val="88CA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153C"/>
    <w:multiLevelType w:val="hybridMultilevel"/>
    <w:tmpl w:val="1FC2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1A"/>
    <w:rsid w:val="00725BB4"/>
    <w:rsid w:val="009C6E1A"/>
    <w:rsid w:val="00E04BB0"/>
    <w:rsid w:val="00E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2017-05-16T03:25:00Z</dcterms:created>
  <dcterms:modified xsi:type="dcterms:W3CDTF">2017-05-16T04:02:00Z</dcterms:modified>
</cp:coreProperties>
</file>